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7F19C" w14:textId="4D8514C4" w:rsidR="007B74D0" w:rsidRDefault="007B74D0" w:rsidP="007B74D0">
      <w:pPr>
        <w:spacing w:after="0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If e</w:t>
      </w:r>
      <w:r w:rsidRPr="00700AF7">
        <w:rPr>
          <w:rFonts w:asciiTheme="majorHAnsi" w:hAnsiTheme="majorHAnsi"/>
        </w:rPr>
        <w:t>mployees</w:t>
      </w:r>
      <w:r>
        <w:rPr>
          <w:rFonts w:asciiTheme="majorHAnsi" w:hAnsiTheme="majorHAnsi"/>
        </w:rPr>
        <w:t xml:space="preserve"> </w:t>
      </w:r>
      <w:r w:rsidRPr="00700AF7">
        <w:rPr>
          <w:rFonts w:asciiTheme="majorHAnsi" w:hAnsiTheme="majorHAnsi"/>
        </w:rPr>
        <w:t>work from home</w:t>
      </w:r>
      <w:r>
        <w:rPr>
          <w:rFonts w:asciiTheme="majorHAnsi" w:hAnsiTheme="majorHAnsi"/>
        </w:rPr>
        <w:t>,</w:t>
      </w:r>
      <w:r w:rsidRPr="00700AF7">
        <w:rPr>
          <w:rFonts w:asciiTheme="majorHAnsi" w:hAnsiTheme="majorHAnsi"/>
        </w:rPr>
        <w:t xml:space="preserve"> it is the employer’s responsibility to ensure their health and safety</w:t>
      </w:r>
      <w:r w:rsidRPr="00700AF7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>Workers who are required to</w:t>
      </w:r>
      <w:r w:rsidRPr="00700AF7">
        <w:rPr>
          <w:rFonts w:asciiTheme="majorHAnsi" w:hAnsiTheme="majorHAnsi" w:cs="Arial"/>
        </w:rPr>
        <w:t xml:space="preserve"> work remotely</w:t>
      </w:r>
      <w:r>
        <w:rPr>
          <w:rFonts w:asciiTheme="majorHAnsi" w:hAnsiTheme="majorHAnsi" w:cs="Arial"/>
        </w:rPr>
        <w:t xml:space="preserve"> should</w:t>
      </w:r>
      <w:r w:rsidRPr="00700AF7">
        <w:rPr>
          <w:rFonts w:asciiTheme="majorHAnsi" w:hAnsiTheme="majorHAnsi" w:cs="Arial"/>
        </w:rPr>
        <w:t xml:space="preserve"> have appropriate </w:t>
      </w:r>
      <w:r w:rsidR="0093702C">
        <w:rPr>
          <w:rFonts w:asciiTheme="majorHAnsi" w:hAnsiTheme="majorHAnsi" w:cs="Arial"/>
        </w:rPr>
        <w:t>equipment</w:t>
      </w:r>
      <w:r w:rsidRPr="00700AF7">
        <w:rPr>
          <w:rFonts w:asciiTheme="majorHAnsi" w:hAnsiTheme="majorHAnsi" w:cs="Arial"/>
        </w:rPr>
        <w:t xml:space="preserve"> in place and follow recommended guidelines </w:t>
      </w:r>
      <w:r w:rsidR="0093702C">
        <w:rPr>
          <w:rFonts w:asciiTheme="majorHAnsi" w:hAnsiTheme="majorHAnsi" w:cs="Arial"/>
        </w:rPr>
        <w:t>for</w:t>
      </w:r>
      <w:r w:rsidRPr="00700AF7">
        <w:rPr>
          <w:rFonts w:asciiTheme="majorHAnsi" w:hAnsiTheme="majorHAnsi" w:cs="Arial"/>
        </w:rPr>
        <w:t xml:space="preserve"> health and safety while working. The following checklist</w:t>
      </w:r>
      <w:r>
        <w:rPr>
          <w:rFonts w:asciiTheme="majorHAnsi" w:hAnsiTheme="majorHAnsi" w:cs="Arial"/>
        </w:rPr>
        <w:t xml:space="preserve"> helps you </w:t>
      </w:r>
      <w:r w:rsidRPr="00700AF7">
        <w:rPr>
          <w:rFonts w:asciiTheme="majorHAnsi" w:hAnsiTheme="majorHAnsi" w:cs="Arial"/>
        </w:rPr>
        <w:t>identify</w:t>
      </w:r>
      <w:r>
        <w:rPr>
          <w:rFonts w:asciiTheme="majorHAnsi" w:hAnsiTheme="majorHAnsi" w:cs="Arial"/>
        </w:rPr>
        <w:t xml:space="preserve"> </w:t>
      </w:r>
      <w:r w:rsidRPr="00700AF7">
        <w:rPr>
          <w:rFonts w:asciiTheme="majorHAnsi" w:hAnsiTheme="majorHAnsi" w:cs="Arial"/>
        </w:rPr>
        <w:t xml:space="preserve">any situations which may apply to </w:t>
      </w:r>
      <w:r>
        <w:rPr>
          <w:rFonts w:asciiTheme="majorHAnsi" w:hAnsiTheme="majorHAnsi" w:cs="Arial"/>
        </w:rPr>
        <w:t>your workers. E</w:t>
      </w:r>
      <w:r w:rsidRPr="00700AF7">
        <w:rPr>
          <w:rFonts w:asciiTheme="majorHAnsi" w:hAnsiTheme="majorHAnsi" w:cs="Arial"/>
        </w:rPr>
        <w:t xml:space="preserve">nsure procedures </w:t>
      </w:r>
      <w:r w:rsidR="0093702C">
        <w:rPr>
          <w:rFonts w:asciiTheme="majorHAnsi" w:hAnsiTheme="majorHAnsi" w:cs="Arial"/>
        </w:rPr>
        <w:t>are</w:t>
      </w:r>
      <w:r w:rsidRPr="00700AF7">
        <w:rPr>
          <w:rFonts w:asciiTheme="majorHAnsi" w:hAnsiTheme="majorHAnsi" w:cs="Arial"/>
        </w:rPr>
        <w:t xml:space="preserve"> in place to address those situations.</w:t>
      </w:r>
    </w:p>
    <w:p w14:paraId="5D5CAEC8" w14:textId="77777777" w:rsidR="007B74D0" w:rsidRPr="00700AF7" w:rsidRDefault="007B74D0" w:rsidP="007B74D0">
      <w:pPr>
        <w:spacing w:after="0"/>
        <w:jc w:val="both"/>
        <w:rPr>
          <w:rFonts w:asciiTheme="majorHAnsi" w:hAnsiTheme="majorHAnsi" w:cs="Arial"/>
        </w:rPr>
      </w:pPr>
    </w:p>
    <w:tbl>
      <w:tblPr>
        <w:tblStyle w:val="TableGrid"/>
        <w:tblW w:w="5137" w:type="pct"/>
        <w:tblLook w:val="04A0" w:firstRow="1" w:lastRow="0" w:firstColumn="1" w:lastColumn="0" w:noHBand="0" w:noVBand="1"/>
      </w:tblPr>
      <w:tblGrid>
        <w:gridCol w:w="879"/>
        <w:gridCol w:w="1672"/>
        <w:gridCol w:w="7943"/>
      </w:tblGrid>
      <w:tr w:rsidR="007B74D0" w:rsidRPr="004C4815" w14:paraId="1BE345E2" w14:textId="77777777" w:rsidTr="00E43EC6">
        <w:trPr>
          <w:trHeight w:val="368"/>
        </w:trPr>
        <w:tc>
          <w:tcPr>
            <w:tcW w:w="867" w:type="dxa"/>
            <w:shd w:val="clear" w:color="auto" w:fill="DEEAF6" w:themeFill="accent1" w:themeFillTint="33"/>
            <w:vAlign w:val="center"/>
          </w:tcPr>
          <w:p w14:paraId="47AA28F0" w14:textId="77777777" w:rsidR="007B74D0" w:rsidRPr="004C4815" w:rsidRDefault="007B74D0" w:rsidP="00C43294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4C4815">
              <w:rPr>
                <w:rFonts w:asciiTheme="majorHAnsi" w:hAnsiTheme="majorHAnsi" w:cs="Arial"/>
                <w:b/>
                <w:sz w:val="20"/>
              </w:rPr>
              <w:t>√ / X</w:t>
            </w:r>
          </w:p>
        </w:tc>
        <w:tc>
          <w:tcPr>
            <w:tcW w:w="1648" w:type="dxa"/>
            <w:shd w:val="clear" w:color="auto" w:fill="DEEAF6" w:themeFill="accent1" w:themeFillTint="33"/>
            <w:vAlign w:val="center"/>
          </w:tcPr>
          <w:p w14:paraId="65F169CF" w14:textId="77777777" w:rsidR="007B74D0" w:rsidRPr="004C4815" w:rsidRDefault="007B74D0" w:rsidP="00C43294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7830" w:type="dxa"/>
            <w:shd w:val="clear" w:color="auto" w:fill="DEEAF6" w:themeFill="accent1" w:themeFillTint="33"/>
            <w:vAlign w:val="center"/>
          </w:tcPr>
          <w:p w14:paraId="7975163E" w14:textId="77777777" w:rsidR="007B74D0" w:rsidRPr="004C4815" w:rsidRDefault="007B74D0" w:rsidP="00C43294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4C4815">
              <w:rPr>
                <w:rFonts w:asciiTheme="majorHAnsi" w:hAnsiTheme="majorHAnsi" w:cs="Arial"/>
                <w:b/>
                <w:sz w:val="20"/>
              </w:rPr>
              <w:t>Things to consider</w:t>
            </w:r>
          </w:p>
        </w:tc>
      </w:tr>
      <w:tr w:rsidR="007B74D0" w:rsidRPr="004C4815" w14:paraId="080DCA21" w14:textId="77777777" w:rsidTr="00E43EC6">
        <w:trPr>
          <w:trHeight w:val="1520"/>
        </w:trPr>
        <w:tc>
          <w:tcPr>
            <w:tcW w:w="867" w:type="dxa"/>
          </w:tcPr>
          <w:p w14:paraId="78FC9E3A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0E4F20F1" w14:textId="77777777" w:rsidR="007B74D0" w:rsidRPr="005842EF" w:rsidRDefault="007B74D0" w:rsidP="00C43294">
            <w:pPr>
              <w:jc w:val="right"/>
              <w:rPr>
                <w:rFonts w:asciiTheme="majorHAnsi" w:hAnsiTheme="majorHAnsi" w:cs="Arial"/>
                <w:b/>
                <w:sz w:val="20"/>
              </w:rPr>
            </w:pPr>
            <w:r w:rsidRPr="005842EF">
              <w:rPr>
                <w:rFonts w:asciiTheme="majorHAnsi" w:hAnsiTheme="majorHAnsi" w:cs="Arial"/>
                <w:b/>
                <w:sz w:val="20"/>
              </w:rPr>
              <w:t>Ergonomics</w:t>
            </w:r>
          </w:p>
        </w:tc>
        <w:tc>
          <w:tcPr>
            <w:tcW w:w="7830" w:type="dxa"/>
          </w:tcPr>
          <w:p w14:paraId="0CAF796C" w14:textId="057A6F42" w:rsidR="007B74D0" w:rsidRDefault="007B74D0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With extended </w:t>
            </w:r>
            <w:r w:rsidRPr="004C4815">
              <w:rPr>
                <w:rFonts w:asciiTheme="majorHAnsi" w:hAnsiTheme="majorHAnsi" w:cs="Arial"/>
                <w:sz w:val="20"/>
              </w:rPr>
              <w:t>computer</w:t>
            </w:r>
            <w:r>
              <w:rPr>
                <w:rFonts w:asciiTheme="majorHAnsi" w:hAnsiTheme="majorHAnsi" w:cs="Arial"/>
                <w:sz w:val="20"/>
              </w:rPr>
              <w:t xml:space="preserve"> use </w:t>
            </w:r>
            <w:r w:rsidRPr="004C4815">
              <w:rPr>
                <w:rFonts w:asciiTheme="majorHAnsi" w:hAnsiTheme="majorHAnsi" w:cs="Arial"/>
                <w:sz w:val="20"/>
              </w:rPr>
              <w:t xml:space="preserve">it is important </w:t>
            </w:r>
            <w:r>
              <w:rPr>
                <w:rFonts w:asciiTheme="majorHAnsi" w:hAnsiTheme="majorHAnsi" w:cs="Arial"/>
                <w:sz w:val="20"/>
              </w:rPr>
              <w:t xml:space="preserve">to </w:t>
            </w:r>
            <w:r w:rsidRPr="004C4815">
              <w:rPr>
                <w:rFonts w:asciiTheme="majorHAnsi" w:hAnsiTheme="majorHAnsi" w:cs="Arial"/>
                <w:sz w:val="20"/>
              </w:rPr>
              <w:t>set up</w:t>
            </w:r>
            <w:r>
              <w:rPr>
                <w:rFonts w:asciiTheme="majorHAnsi" w:hAnsiTheme="majorHAnsi" w:cs="Arial"/>
                <w:sz w:val="20"/>
              </w:rPr>
              <w:t xml:space="preserve"> your </w:t>
            </w:r>
            <w:r w:rsidRPr="004C4815">
              <w:rPr>
                <w:rFonts w:asciiTheme="majorHAnsi" w:hAnsiTheme="majorHAnsi" w:cs="Arial"/>
                <w:sz w:val="20"/>
              </w:rPr>
              <w:t xml:space="preserve">workstation using ergonomic best practices </w:t>
            </w:r>
            <w:r>
              <w:rPr>
                <w:rFonts w:asciiTheme="majorHAnsi" w:hAnsiTheme="majorHAnsi" w:cs="Arial"/>
                <w:sz w:val="20"/>
              </w:rPr>
              <w:t>which</w:t>
            </w:r>
            <w:r w:rsidRPr="004C4815">
              <w:rPr>
                <w:rFonts w:asciiTheme="majorHAnsi" w:hAnsiTheme="majorHAnsi" w:cs="Arial"/>
                <w:sz w:val="20"/>
              </w:rPr>
              <w:t xml:space="preserve"> allow you to adopt a neutral posture. Take micro breaks for stretching and change of posture.</w:t>
            </w:r>
          </w:p>
          <w:p w14:paraId="42D1DCBB" w14:textId="15390D19" w:rsidR="007B74D0" w:rsidRPr="004C4815" w:rsidRDefault="007B74D0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Refer to </w:t>
            </w:r>
            <w:hyperlink r:id="rId11" w:history="1">
              <w:r w:rsidRPr="005842EF">
                <w:rPr>
                  <w:rStyle w:val="Hyperlink"/>
                  <w:rFonts w:asciiTheme="majorHAnsi" w:hAnsiTheme="majorHAnsi" w:cs="Arial"/>
                  <w:sz w:val="20"/>
                </w:rPr>
                <w:t>MSABC Home Office Ergonomics Guide, and Ergonomic tips for setting up a workstation at home.</w:t>
              </w:r>
            </w:hyperlink>
          </w:p>
        </w:tc>
      </w:tr>
      <w:tr w:rsidR="007B74D0" w:rsidRPr="004C4815" w14:paraId="1A81D33B" w14:textId="77777777" w:rsidTr="00E43EC6">
        <w:trPr>
          <w:trHeight w:val="890"/>
        </w:trPr>
        <w:tc>
          <w:tcPr>
            <w:tcW w:w="867" w:type="dxa"/>
          </w:tcPr>
          <w:p w14:paraId="140FFF73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44C79FBD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4C4815">
              <w:rPr>
                <w:rFonts w:asciiTheme="majorHAnsi" w:hAnsiTheme="majorHAnsi" w:cs="Arial"/>
                <w:b/>
                <w:bCs/>
                <w:sz w:val="20"/>
              </w:rPr>
              <w:t>Electrical Safety</w:t>
            </w:r>
          </w:p>
        </w:tc>
        <w:tc>
          <w:tcPr>
            <w:tcW w:w="7830" w:type="dxa"/>
          </w:tcPr>
          <w:p w14:paraId="39480202" w14:textId="77777777" w:rsidR="007B74D0" w:rsidRPr="004C4815" w:rsidRDefault="007B74D0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</w:t>
            </w:r>
            <w:r w:rsidRPr="004C4815">
              <w:rPr>
                <w:rFonts w:asciiTheme="majorHAnsi" w:hAnsiTheme="majorHAnsi" w:cs="Arial"/>
                <w:sz w:val="20"/>
              </w:rPr>
              <w:t xml:space="preserve">se 3-prong grounded electrical outlets or a surge-protected power bar to prevent the risk of an electrical shock. If using a power cord, check that it is in good condition and </w:t>
            </w:r>
            <w:r>
              <w:rPr>
                <w:rFonts w:asciiTheme="majorHAnsi" w:hAnsiTheme="majorHAnsi" w:cs="Arial"/>
                <w:sz w:val="20"/>
              </w:rPr>
              <w:t xml:space="preserve">is not damaged. </w:t>
            </w:r>
          </w:p>
        </w:tc>
      </w:tr>
      <w:tr w:rsidR="007B74D0" w:rsidRPr="004C4815" w14:paraId="641A0B02" w14:textId="77777777" w:rsidTr="00E43EC6">
        <w:trPr>
          <w:trHeight w:val="1619"/>
        </w:trPr>
        <w:tc>
          <w:tcPr>
            <w:tcW w:w="867" w:type="dxa"/>
          </w:tcPr>
          <w:p w14:paraId="0191435F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3CD24B2F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4C4815">
              <w:rPr>
                <w:rFonts w:asciiTheme="majorHAnsi" w:hAnsiTheme="majorHAnsi" w:cs="Arial"/>
                <w:b/>
                <w:bCs/>
                <w:sz w:val="20"/>
              </w:rPr>
              <w:t>Slips, Trips and Falls</w:t>
            </w:r>
          </w:p>
        </w:tc>
        <w:tc>
          <w:tcPr>
            <w:tcW w:w="7830" w:type="dxa"/>
          </w:tcPr>
          <w:p w14:paraId="6A9B2257" w14:textId="2181FA69" w:rsidR="007B74D0" w:rsidRPr="004C4815" w:rsidRDefault="007B74D0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Before you </w:t>
            </w:r>
            <w:r w:rsidRPr="004C4815">
              <w:rPr>
                <w:rFonts w:asciiTheme="majorHAnsi" w:hAnsiTheme="majorHAnsi" w:cs="Arial"/>
                <w:sz w:val="20"/>
              </w:rPr>
              <w:t>set up your workstation, identify areas that could cause an injury.</w:t>
            </w:r>
          </w:p>
          <w:p w14:paraId="5C8147DC" w14:textId="4CE905C8" w:rsidR="007B74D0" w:rsidRPr="007B74D0" w:rsidRDefault="007B74D0" w:rsidP="007B74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7B74D0">
              <w:rPr>
                <w:rFonts w:asciiTheme="majorHAnsi" w:hAnsiTheme="majorHAnsi" w:cs="Arial"/>
                <w:sz w:val="20"/>
              </w:rPr>
              <w:t>Ensure there is adequate visibility and lighting to locate hazards</w:t>
            </w:r>
            <w:r w:rsidR="001B2666">
              <w:rPr>
                <w:rFonts w:asciiTheme="majorHAnsi" w:hAnsiTheme="majorHAnsi" w:cs="Arial"/>
                <w:sz w:val="20"/>
              </w:rPr>
              <w:t>.</w:t>
            </w:r>
          </w:p>
          <w:p w14:paraId="07F1CE28" w14:textId="77777777" w:rsidR="007B74D0" w:rsidRDefault="007B74D0" w:rsidP="007B74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7B74D0">
              <w:rPr>
                <w:rFonts w:asciiTheme="majorHAnsi" w:hAnsiTheme="majorHAnsi" w:cs="Arial"/>
                <w:sz w:val="20"/>
              </w:rPr>
              <w:t xml:space="preserve">Identify slippery or icy areas outdoors. </w:t>
            </w:r>
          </w:p>
          <w:p w14:paraId="66AE9E1C" w14:textId="1B609A7A" w:rsidR="007B74D0" w:rsidRPr="007B74D0" w:rsidRDefault="007B74D0" w:rsidP="007B74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7B74D0">
              <w:rPr>
                <w:rFonts w:asciiTheme="majorHAnsi" w:hAnsiTheme="majorHAnsi" w:cs="Arial"/>
                <w:sz w:val="20"/>
              </w:rPr>
              <w:t>Beware of obstructions in loose carpets, tiles or uneven floor surfaces or stairs</w:t>
            </w:r>
            <w:r w:rsidR="001B2666">
              <w:rPr>
                <w:rFonts w:asciiTheme="majorHAnsi" w:hAnsiTheme="majorHAnsi" w:cs="Arial"/>
                <w:sz w:val="20"/>
              </w:rPr>
              <w:t>.</w:t>
            </w:r>
          </w:p>
          <w:p w14:paraId="53F4742F" w14:textId="6412E986" w:rsidR="007B74D0" w:rsidRPr="007B74D0" w:rsidRDefault="007B74D0" w:rsidP="007B74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7B74D0">
              <w:rPr>
                <w:rFonts w:asciiTheme="majorHAnsi" w:hAnsiTheme="majorHAnsi" w:cs="Arial"/>
                <w:sz w:val="20"/>
              </w:rPr>
              <w:t>Remove all tripping or falling hazards</w:t>
            </w:r>
            <w:r w:rsidR="001B2666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7B74D0" w:rsidRPr="004C4815" w14:paraId="0F034A12" w14:textId="77777777" w:rsidTr="00E43EC6">
        <w:trPr>
          <w:trHeight w:val="602"/>
        </w:trPr>
        <w:tc>
          <w:tcPr>
            <w:tcW w:w="867" w:type="dxa"/>
          </w:tcPr>
          <w:p w14:paraId="5625470F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6F23E389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 w:rsidRPr="004C4815">
              <w:rPr>
                <w:rFonts w:asciiTheme="majorHAnsi" w:hAnsiTheme="majorHAnsi" w:cs="Arial"/>
                <w:b/>
                <w:bCs/>
                <w:sz w:val="20"/>
              </w:rPr>
              <w:t>Lighting</w:t>
            </w:r>
          </w:p>
        </w:tc>
        <w:tc>
          <w:tcPr>
            <w:tcW w:w="7830" w:type="dxa"/>
          </w:tcPr>
          <w:p w14:paraId="4EDCFDD9" w14:textId="4CA52AE4" w:rsidR="007B74D0" w:rsidRPr="004C4815" w:rsidRDefault="007B74D0" w:rsidP="00C43294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5BBF6F98">
              <w:rPr>
                <w:rFonts w:asciiTheme="majorHAnsi" w:hAnsiTheme="majorHAnsi" w:cs="Arial"/>
                <w:sz w:val="20"/>
                <w:szCs w:val="20"/>
              </w:rPr>
              <w:t xml:space="preserve">Ensure you work in a well-lit area </w:t>
            </w:r>
            <w:r w:rsidR="001B2666">
              <w:rPr>
                <w:rFonts w:asciiTheme="majorHAnsi" w:hAnsiTheme="majorHAnsi" w:cs="Arial"/>
                <w:sz w:val="20"/>
                <w:szCs w:val="20"/>
              </w:rPr>
              <w:t>with</w:t>
            </w:r>
            <w:r w:rsidRPr="5BBF6F98">
              <w:rPr>
                <w:rFonts w:asciiTheme="majorHAnsi" w:hAnsiTheme="majorHAnsi" w:cs="Arial"/>
                <w:sz w:val="20"/>
                <w:szCs w:val="20"/>
              </w:rPr>
              <w:t xml:space="preserve"> good visibility of your screen and</w:t>
            </w:r>
            <w:r w:rsidR="0093702C">
              <w:rPr>
                <w:rFonts w:asciiTheme="majorHAnsi" w:hAnsiTheme="majorHAnsi" w:cs="Arial"/>
                <w:sz w:val="20"/>
                <w:szCs w:val="20"/>
              </w:rPr>
              <w:t xml:space="preserve"> which does not cause </w:t>
            </w:r>
            <w:r w:rsidR="001B2666">
              <w:rPr>
                <w:rFonts w:asciiTheme="majorHAnsi" w:hAnsiTheme="majorHAnsi" w:cs="Arial"/>
                <w:sz w:val="20"/>
                <w:szCs w:val="20"/>
              </w:rPr>
              <w:t xml:space="preserve">eye </w:t>
            </w:r>
            <w:r w:rsidRPr="5BBF6F98">
              <w:rPr>
                <w:rFonts w:asciiTheme="majorHAnsi" w:hAnsiTheme="majorHAnsi" w:cs="Arial"/>
                <w:sz w:val="20"/>
                <w:szCs w:val="20"/>
              </w:rPr>
              <w:t>strain</w:t>
            </w:r>
            <w:r w:rsidR="001B2666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7B74D0" w:rsidRPr="004C4815" w14:paraId="7372F1ED" w14:textId="77777777" w:rsidTr="00E43EC6">
        <w:trPr>
          <w:trHeight w:val="845"/>
        </w:trPr>
        <w:tc>
          <w:tcPr>
            <w:tcW w:w="867" w:type="dxa"/>
          </w:tcPr>
          <w:p w14:paraId="0C3D5F05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29730B6C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Environment</w:t>
            </w:r>
          </w:p>
        </w:tc>
        <w:tc>
          <w:tcPr>
            <w:tcW w:w="7830" w:type="dxa"/>
          </w:tcPr>
          <w:p w14:paraId="3D8A0873" w14:textId="6967E31E" w:rsidR="007B74D0" w:rsidRPr="004C4815" w:rsidRDefault="007B74D0" w:rsidP="00C43294">
            <w:pPr>
              <w:rPr>
                <w:rFonts w:asciiTheme="majorHAnsi" w:hAnsiTheme="majorHAnsi" w:cs="Arial"/>
                <w:sz w:val="20"/>
              </w:rPr>
            </w:pPr>
            <w:r w:rsidRPr="004C4815">
              <w:rPr>
                <w:rFonts w:asciiTheme="majorHAnsi" w:hAnsiTheme="majorHAnsi" w:cs="Arial"/>
                <w:sz w:val="20"/>
              </w:rPr>
              <w:t>If you are exposed to hazards or irritants such as tobacco smoke</w:t>
            </w:r>
            <w:r w:rsidR="001B2666">
              <w:rPr>
                <w:rFonts w:asciiTheme="majorHAnsi" w:hAnsiTheme="majorHAnsi" w:cs="Arial"/>
                <w:sz w:val="20"/>
              </w:rPr>
              <w:t xml:space="preserve"> or</w:t>
            </w:r>
            <w:r>
              <w:rPr>
                <w:rFonts w:asciiTheme="majorHAnsi" w:hAnsiTheme="majorHAnsi" w:cs="Arial"/>
                <w:sz w:val="20"/>
              </w:rPr>
              <w:t xml:space="preserve"> dust</w:t>
            </w:r>
            <w:r w:rsidR="001B2666">
              <w:rPr>
                <w:rFonts w:asciiTheme="majorHAnsi" w:hAnsiTheme="majorHAnsi" w:cs="Arial"/>
                <w:sz w:val="20"/>
              </w:rPr>
              <w:t>,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4C4815">
              <w:rPr>
                <w:rFonts w:asciiTheme="majorHAnsi" w:hAnsiTheme="majorHAnsi" w:cs="Arial"/>
                <w:sz w:val="20"/>
              </w:rPr>
              <w:t xml:space="preserve">reduce or eliminate your exposure. Excessive noise or other distractions </w:t>
            </w:r>
            <w:r>
              <w:rPr>
                <w:rFonts w:asciiTheme="majorHAnsi" w:hAnsiTheme="majorHAnsi" w:cs="Arial"/>
                <w:sz w:val="20"/>
              </w:rPr>
              <w:t>should</w:t>
            </w:r>
            <w:r w:rsidRPr="004C4815">
              <w:rPr>
                <w:rFonts w:asciiTheme="majorHAnsi" w:hAnsiTheme="majorHAnsi" w:cs="Arial"/>
                <w:sz w:val="20"/>
              </w:rPr>
              <w:t xml:space="preserve"> be reduced or removed from the environment.</w:t>
            </w:r>
          </w:p>
        </w:tc>
      </w:tr>
      <w:tr w:rsidR="007B74D0" w:rsidRPr="004C4815" w14:paraId="457A8395" w14:textId="77777777" w:rsidTr="00E43EC6">
        <w:trPr>
          <w:trHeight w:val="2177"/>
        </w:trPr>
        <w:tc>
          <w:tcPr>
            <w:tcW w:w="867" w:type="dxa"/>
          </w:tcPr>
          <w:p w14:paraId="1BB7FC3F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7C54CD22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Emergency Preparedness</w:t>
            </w:r>
          </w:p>
        </w:tc>
        <w:tc>
          <w:tcPr>
            <w:tcW w:w="7830" w:type="dxa"/>
          </w:tcPr>
          <w:p w14:paraId="4B247771" w14:textId="26A3CCAD" w:rsidR="0093702C" w:rsidRDefault="007B74D0" w:rsidP="001B266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1B2666">
              <w:rPr>
                <w:rFonts w:asciiTheme="majorHAnsi" w:hAnsiTheme="majorHAnsi" w:cs="Arial"/>
                <w:sz w:val="20"/>
              </w:rPr>
              <w:t xml:space="preserve">Have an emergency kit with basics such as water, food, medication, </w:t>
            </w:r>
            <w:r w:rsidR="0093702C">
              <w:rPr>
                <w:rFonts w:asciiTheme="majorHAnsi" w:hAnsiTheme="majorHAnsi" w:cs="Arial"/>
                <w:sz w:val="20"/>
              </w:rPr>
              <w:t>flashlight or candles, cash</w:t>
            </w:r>
            <w:r w:rsidR="0093702C" w:rsidRPr="001B2666">
              <w:rPr>
                <w:rFonts w:asciiTheme="majorHAnsi" w:hAnsiTheme="majorHAnsi" w:cs="Arial"/>
                <w:sz w:val="20"/>
              </w:rPr>
              <w:t>,</w:t>
            </w:r>
            <w:r w:rsidRPr="001B2666">
              <w:rPr>
                <w:rFonts w:asciiTheme="majorHAnsi" w:hAnsiTheme="majorHAnsi" w:cs="Arial"/>
                <w:sz w:val="20"/>
              </w:rPr>
              <w:t xml:space="preserve"> and</w:t>
            </w:r>
            <w:r w:rsidR="0093702C">
              <w:rPr>
                <w:rFonts w:asciiTheme="majorHAnsi" w:hAnsiTheme="majorHAnsi" w:cs="Arial"/>
                <w:sz w:val="20"/>
              </w:rPr>
              <w:t xml:space="preserve"> a</w:t>
            </w:r>
            <w:r w:rsidRPr="001B2666">
              <w:rPr>
                <w:rFonts w:asciiTheme="majorHAnsi" w:hAnsiTheme="majorHAnsi" w:cs="Arial"/>
                <w:sz w:val="20"/>
              </w:rPr>
              <w:t xml:space="preserve"> contact list store</w:t>
            </w:r>
            <w:r w:rsidR="0093702C">
              <w:rPr>
                <w:rFonts w:asciiTheme="majorHAnsi" w:hAnsiTheme="majorHAnsi" w:cs="Arial"/>
                <w:sz w:val="20"/>
              </w:rPr>
              <w:t>d</w:t>
            </w:r>
            <w:r w:rsidRPr="001B2666">
              <w:rPr>
                <w:rFonts w:asciiTheme="majorHAnsi" w:hAnsiTheme="majorHAnsi" w:cs="Arial"/>
                <w:sz w:val="20"/>
              </w:rPr>
              <w:t xml:space="preserve"> in an accessible location</w:t>
            </w:r>
            <w:r w:rsidR="001B2666" w:rsidRPr="001B2666">
              <w:rPr>
                <w:rFonts w:asciiTheme="majorHAnsi" w:hAnsiTheme="majorHAnsi" w:cs="Arial"/>
                <w:sz w:val="20"/>
              </w:rPr>
              <w:t xml:space="preserve">. </w:t>
            </w:r>
          </w:p>
          <w:p w14:paraId="36319412" w14:textId="77777777" w:rsidR="0093702C" w:rsidRDefault="001B2666" w:rsidP="001B266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1B2666">
              <w:rPr>
                <w:rFonts w:asciiTheme="majorHAnsi" w:hAnsiTheme="majorHAnsi" w:cs="Arial"/>
                <w:sz w:val="20"/>
              </w:rPr>
              <w:t>M</w:t>
            </w:r>
            <w:r w:rsidR="007B74D0" w:rsidRPr="001B2666">
              <w:rPr>
                <w:rFonts w:asciiTheme="majorHAnsi" w:hAnsiTheme="majorHAnsi" w:cs="Arial"/>
                <w:sz w:val="20"/>
              </w:rPr>
              <w:t>aintain a basic first aid</w:t>
            </w:r>
            <w:r w:rsidR="0093702C">
              <w:rPr>
                <w:rFonts w:asciiTheme="majorHAnsi" w:hAnsiTheme="majorHAnsi" w:cs="Arial"/>
                <w:sz w:val="20"/>
              </w:rPr>
              <w:t xml:space="preserve"> kit</w:t>
            </w:r>
            <w:r w:rsidR="007B74D0" w:rsidRPr="001B2666">
              <w:rPr>
                <w:rFonts w:asciiTheme="majorHAnsi" w:hAnsiTheme="majorHAnsi" w:cs="Arial"/>
                <w:sz w:val="20"/>
              </w:rPr>
              <w:t xml:space="preserve">. </w:t>
            </w:r>
          </w:p>
          <w:p w14:paraId="5C4E7FCB" w14:textId="4E188B70" w:rsidR="007B74D0" w:rsidRPr="001B2666" w:rsidRDefault="007B74D0" w:rsidP="001B266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1B2666">
              <w:rPr>
                <w:rFonts w:asciiTheme="majorHAnsi" w:hAnsiTheme="majorHAnsi" w:cs="Arial"/>
                <w:sz w:val="20"/>
              </w:rPr>
              <w:t xml:space="preserve">Keep a list of </w:t>
            </w:r>
            <w:r w:rsidR="0093702C">
              <w:rPr>
                <w:rFonts w:asciiTheme="majorHAnsi" w:hAnsiTheme="majorHAnsi" w:cs="Arial"/>
                <w:sz w:val="20"/>
              </w:rPr>
              <w:t xml:space="preserve">contact </w:t>
            </w:r>
            <w:r w:rsidRPr="001B2666">
              <w:rPr>
                <w:rFonts w:asciiTheme="majorHAnsi" w:hAnsiTheme="majorHAnsi" w:cs="Arial"/>
                <w:sz w:val="20"/>
              </w:rPr>
              <w:t xml:space="preserve">numbers including </w:t>
            </w:r>
            <w:r w:rsidR="001B2666" w:rsidRPr="001B2666">
              <w:rPr>
                <w:rFonts w:asciiTheme="majorHAnsi" w:hAnsiTheme="majorHAnsi" w:cs="Arial"/>
                <w:sz w:val="20"/>
              </w:rPr>
              <w:t>your m</w:t>
            </w:r>
            <w:r w:rsidRPr="001B2666">
              <w:rPr>
                <w:rFonts w:asciiTheme="majorHAnsi" w:hAnsiTheme="majorHAnsi" w:cs="Arial"/>
                <w:sz w:val="20"/>
              </w:rPr>
              <w:t>anager/</w:t>
            </w:r>
            <w:r w:rsidR="001B2666" w:rsidRPr="001B2666">
              <w:rPr>
                <w:rFonts w:asciiTheme="majorHAnsi" w:hAnsiTheme="majorHAnsi" w:cs="Arial"/>
                <w:sz w:val="20"/>
              </w:rPr>
              <w:t>s</w:t>
            </w:r>
            <w:r w:rsidRPr="001B2666">
              <w:rPr>
                <w:rFonts w:asciiTheme="majorHAnsi" w:hAnsiTheme="majorHAnsi" w:cs="Arial"/>
                <w:sz w:val="20"/>
              </w:rPr>
              <w:t xml:space="preserve">upervisor, team members, </w:t>
            </w:r>
            <w:r w:rsidR="001B2666" w:rsidRPr="001B2666">
              <w:rPr>
                <w:rFonts w:asciiTheme="majorHAnsi" w:hAnsiTheme="majorHAnsi" w:cs="Arial"/>
                <w:sz w:val="20"/>
              </w:rPr>
              <w:t>clinics,</w:t>
            </w:r>
            <w:r w:rsidRPr="001B2666">
              <w:rPr>
                <w:rFonts w:asciiTheme="majorHAnsi" w:hAnsiTheme="majorHAnsi" w:cs="Arial"/>
                <w:sz w:val="20"/>
              </w:rPr>
              <w:t xml:space="preserve"> and emergency services.</w:t>
            </w:r>
          </w:p>
          <w:p w14:paraId="4A89850F" w14:textId="77777777" w:rsidR="007B74D0" w:rsidRPr="001B2666" w:rsidRDefault="007B74D0" w:rsidP="001B266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1B2666">
              <w:rPr>
                <w:rFonts w:asciiTheme="majorHAnsi" w:hAnsiTheme="majorHAnsi" w:cs="Arial"/>
                <w:sz w:val="20"/>
              </w:rPr>
              <w:t xml:space="preserve">Ensure that smoke and carbon monoxide detectors work. </w:t>
            </w:r>
          </w:p>
          <w:p w14:paraId="745D9719" w14:textId="4B1329E5" w:rsidR="007B74D0" w:rsidRPr="001B2666" w:rsidRDefault="007B74D0" w:rsidP="001B266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1B2666">
              <w:rPr>
                <w:rFonts w:asciiTheme="majorHAnsi" w:hAnsiTheme="majorHAnsi" w:cs="Arial"/>
                <w:sz w:val="20"/>
              </w:rPr>
              <w:t xml:space="preserve">Have an evacuation plan, specifying where to evacuate to and who to contact in the event of an emergency.  </w:t>
            </w:r>
          </w:p>
        </w:tc>
      </w:tr>
      <w:tr w:rsidR="007B74D0" w:rsidRPr="004C4815" w14:paraId="1AC0BA91" w14:textId="77777777" w:rsidTr="00E43EC6">
        <w:trPr>
          <w:trHeight w:val="728"/>
        </w:trPr>
        <w:tc>
          <w:tcPr>
            <w:tcW w:w="867" w:type="dxa"/>
          </w:tcPr>
          <w:p w14:paraId="0816BB61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6B1F4051" w14:textId="77777777" w:rsidR="007B74D0" w:rsidRPr="004C4815" w:rsidRDefault="007B74D0" w:rsidP="00C43294">
            <w:pPr>
              <w:jc w:val="right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Incident Reporting</w:t>
            </w:r>
          </w:p>
        </w:tc>
        <w:tc>
          <w:tcPr>
            <w:tcW w:w="7830" w:type="dxa"/>
          </w:tcPr>
          <w:p w14:paraId="28F35997" w14:textId="77777777" w:rsidR="007B74D0" w:rsidRPr="00E5661D" w:rsidRDefault="007B74D0" w:rsidP="00C43294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1037CA9D">
              <w:rPr>
                <w:rFonts w:asciiTheme="majorHAnsi" w:hAnsiTheme="majorHAnsi" w:cs="Arial"/>
                <w:sz w:val="20"/>
                <w:szCs w:val="20"/>
              </w:rPr>
              <w:t>Any incidents/injuries should be immediately reported to your direct supervisor. An incident investigation report must also be completed. Follow company incident reporting protocols.</w:t>
            </w:r>
          </w:p>
        </w:tc>
      </w:tr>
      <w:tr w:rsidR="007B74D0" w:rsidRPr="004C4815" w14:paraId="3D641ED5" w14:textId="77777777" w:rsidTr="00E43EC6">
        <w:trPr>
          <w:trHeight w:val="899"/>
        </w:trPr>
        <w:tc>
          <w:tcPr>
            <w:tcW w:w="867" w:type="dxa"/>
          </w:tcPr>
          <w:p w14:paraId="6EC215CE" w14:textId="77777777" w:rsidR="007B74D0" w:rsidRPr="004C4815" w:rsidRDefault="007B74D0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26CB6477" w14:textId="77777777" w:rsidR="007B74D0" w:rsidRDefault="007B74D0" w:rsidP="00C43294">
            <w:pPr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Working Alone Procedures</w:t>
            </w:r>
          </w:p>
        </w:tc>
        <w:tc>
          <w:tcPr>
            <w:tcW w:w="7830" w:type="dxa"/>
          </w:tcPr>
          <w:p w14:paraId="63DA00F8" w14:textId="1A91492B" w:rsidR="007B74D0" w:rsidRPr="004C4815" w:rsidRDefault="007B74D0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When working alone</w:t>
            </w:r>
            <w:r w:rsidR="001B2666">
              <w:rPr>
                <w:rFonts w:asciiTheme="majorHAnsi" w:hAnsiTheme="majorHAnsi" w:cs="Arial"/>
                <w:sz w:val="20"/>
              </w:rPr>
              <w:t xml:space="preserve"> regularly check </w:t>
            </w:r>
            <w:r>
              <w:rPr>
                <w:rFonts w:asciiTheme="majorHAnsi" w:hAnsiTheme="majorHAnsi" w:cs="Arial"/>
                <w:sz w:val="20"/>
              </w:rPr>
              <w:t xml:space="preserve">in with your manager or supervisor. Follow company working alone procedures. </w:t>
            </w:r>
            <w:r w:rsidRPr="00B55278">
              <w:rPr>
                <w:rFonts w:asciiTheme="majorHAnsi" w:hAnsiTheme="majorHAnsi" w:cs="Arial"/>
                <w:sz w:val="20"/>
              </w:rPr>
              <w:t xml:space="preserve">Depending on the risk level </w:t>
            </w:r>
            <w:r>
              <w:rPr>
                <w:rFonts w:asciiTheme="majorHAnsi" w:hAnsiTheme="majorHAnsi" w:cs="Arial"/>
                <w:sz w:val="20"/>
              </w:rPr>
              <w:t>of your</w:t>
            </w:r>
            <w:r w:rsidRPr="00B55278">
              <w:rPr>
                <w:rFonts w:asciiTheme="majorHAnsi" w:hAnsiTheme="majorHAnsi" w:cs="Arial"/>
                <w:sz w:val="20"/>
              </w:rPr>
              <w:t xml:space="preserve"> location, it can be hourly, or even every few hours.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93702C" w:rsidRPr="004C4815" w14:paraId="2895F80C" w14:textId="77777777" w:rsidTr="00E43EC6">
        <w:trPr>
          <w:trHeight w:val="485"/>
        </w:trPr>
        <w:tc>
          <w:tcPr>
            <w:tcW w:w="867" w:type="dxa"/>
          </w:tcPr>
          <w:p w14:paraId="10A343B9" w14:textId="77777777" w:rsidR="0093702C" w:rsidRPr="004C4815" w:rsidRDefault="0093702C" w:rsidP="00C43294">
            <w:pPr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1648" w:type="dxa"/>
          </w:tcPr>
          <w:p w14:paraId="6269C7F4" w14:textId="42C22EEB" w:rsidR="0093702C" w:rsidRDefault="0093702C" w:rsidP="00C43294">
            <w:pPr>
              <w:jc w:val="right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Stay hydrated</w:t>
            </w:r>
          </w:p>
        </w:tc>
        <w:tc>
          <w:tcPr>
            <w:tcW w:w="7830" w:type="dxa"/>
          </w:tcPr>
          <w:p w14:paraId="0F28BAE1" w14:textId="2A5C4106" w:rsidR="0093702C" w:rsidRDefault="0093702C" w:rsidP="00C43294">
            <w:pPr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D</w:t>
            </w:r>
            <w:r w:rsidRPr="00E31E27">
              <w:rPr>
                <w:rFonts w:asciiTheme="majorHAnsi" w:hAnsiTheme="majorHAnsi" w:cs="Arial"/>
                <w:sz w:val="20"/>
              </w:rPr>
              <w:t>rink water regularly to keep your muscles hydra</w:t>
            </w:r>
            <w:r>
              <w:rPr>
                <w:rFonts w:asciiTheme="majorHAnsi" w:hAnsiTheme="majorHAnsi" w:cs="Arial"/>
                <w:sz w:val="20"/>
              </w:rPr>
              <w:t xml:space="preserve">ted. </w:t>
            </w:r>
            <w:r w:rsidR="00FE77DA">
              <w:rPr>
                <w:rFonts w:asciiTheme="majorHAnsi" w:hAnsiTheme="majorHAnsi" w:cs="Arial"/>
                <w:sz w:val="20"/>
              </w:rPr>
              <w:t>Most</w:t>
            </w:r>
            <w:r>
              <w:rPr>
                <w:rFonts w:asciiTheme="majorHAnsi" w:hAnsiTheme="majorHAnsi" w:cs="Arial"/>
                <w:sz w:val="20"/>
              </w:rPr>
              <w:t xml:space="preserve"> muscle injuries</w:t>
            </w:r>
            <w:r w:rsidRPr="00E31E27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occur</w:t>
            </w:r>
            <w:r w:rsidRPr="00E31E27">
              <w:rPr>
                <w:rFonts w:asciiTheme="majorHAnsi" w:hAnsiTheme="majorHAnsi" w:cs="Arial"/>
                <w:sz w:val="20"/>
              </w:rPr>
              <w:t xml:space="preserve"> </w:t>
            </w:r>
            <w:r w:rsidR="00FE77DA" w:rsidRPr="00E31E27">
              <w:rPr>
                <w:rFonts w:asciiTheme="majorHAnsi" w:hAnsiTheme="majorHAnsi" w:cs="Arial"/>
                <w:sz w:val="20"/>
              </w:rPr>
              <w:t>because of</w:t>
            </w:r>
            <w:r w:rsidRPr="00E31E27">
              <w:rPr>
                <w:rFonts w:asciiTheme="majorHAnsi" w:hAnsiTheme="majorHAnsi" w:cs="Arial"/>
                <w:sz w:val="20"/>
              </w:rPr>
              <w:t xml:space="preserve"> dehydration.</w:t>
            </w:r>
            <w:r w:rsidRPr="00B55278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</w:tbl>
    <w:p w14:paraId="5AD1CE26" w14:textId="77777777" w:rsidR="7DE94CA0" w:rsidRDefault="7DE94CA0" w:rsidP="00E43EC6"/>
    <w:sectPr w:rsidR="7DE94CA0" w:rsidSect="00E43EC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2E5FE" w14:textId="77777777" w:rsidR="00622AC7" w:rsidRDefault="00622AC7" w:rsidP="00DA0034">
      <w:r>
        <w:separator/>
      </w:r>
    </w:p>
    <w:p w14:paraId="78FE2586" w14:textId="77777777" w:rsidR="00622AC7" w:rsidRDefault="00622AC7"/>
  </w:endnote>
  <w:endnote w:type="continuationSeparator" w:id="0">
    <w:p w14:paraId="1B3ABE86" w14:textId="77777777" w:rsidR="00622AC7" w:rsidRDefault="00622AC7" w:rsidP="00DA0034">
      <w:r>
        <w:continuationSeparator/>
      </w:r>
    </w:p>
    <w:p w14:paraId="37ABD739" w14:textId="77777777" w:rsidR="00622AC7" w:rsidRDefault="00622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Calibri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23589" w14:textId="77777777" w:rsidR="009F11A6" w:rsidRDefault="009F11A6" w:rsidP="009F11A6">
    <w:pPr>
      <w:pStyle w:val="Header"/>
      <w:tabs>
        <w:tab w:val="clear" w:pos="4680"/>
        <w:tab w:val="clear" w:pos="9360"/>
        <w:tab w:val="right" w:pos="8460"/>
      </w:tabs>
    </w:pPr>
    <w:r w:rsidRPr="009F11A6">
      <w:rPr>
        <w:b/>
        <w:noProof/>
      </w:rPr>
      <w:drawing>
        <wp:anchor distT="0" distB="0" distL="114300" distR="114300" simplePos="0" relativeHeight="251692032" behindDoc="0" locked="0" layoutInCell="1" allowOverlap="1" wp14:anchorId="01B4716F" wp14:editId="02705325">
          <wp:simplePos x="0" y="0"/>
          <wp:positionH relativeFrom="column">
            <wp:posOffset>-221284</wp:posOffset>
          </wp:positionH>
          <wp:positionV relativeFrom="paragraph">
            <wp:posOffset>57150</wp:posOffset>
          </wp:positionV>
          <wp:extent cx="1709420" cy="23304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C82D7" w14:textId="77777777" w:rsidR="00111B08" w:rsidRPr="000C6250" w:rsidRDefault="00111B08" w:rsidP="000C6250">
    <w:pPr>
      <w:pStyle w:val="Header"/>
      <w:tabs>
        <w:tab w:val="clear" w:pos="4680"/>
        <w:tab w:val="clear" w:pos="9360"/>
        <w:tab w:val="right" w:pos="8460"/>
      </w:tabs>
    </w:pPr>
    <w:r>
      <w:tab/>
    </w:r>
    <w:r w:rsidRPr="004939FA">
      <w:rPr>
        <w:rFonts w:cs="Calibri-Bold"/>
        <w:b/>
        <w:bCs/>
        <w:noProof/>
        <w:sz w:val="17"/>
        <w:szCs w:val="17"/>
      </w:rPr>
      <w:fldChar w:fldCharType="begin"/>
    </w:r>
    <w:r w:rsidRPr="004939FA">
      <w:rPr>
        <w:rFonts w:cs="Calibri-Bold"/>
        <w:b/>
        <w:bCs/>
        <w:noProof/>
        <w:sz w:val="17"/>
        <w:szCs w:val="17"/>
      </w:rPr>
      <w:instrText xml:space="preserve"> PAGE   \* MERGEFORMAT </w:instrText>
    </w:r>
    <w:r w:rsidRPr="004939FA">
      <w:rPr>
        <w:rFonts w:cs="Calibri-Bold"/>
        <w:b/>
        <w:bCs/>
        <w:noProof/>
        <w:sz w:val="17"/>
        <w:szCs w:val="17"/>
      </w:rPr>
      <w:fldChar w:fldCharType="separate"/>
    </w:r>
    <w:r w:rsidR="00362D41">
      <w:rPr>
        <w:rFonts w:cs="Calibri-Bold"/>
        <w:b/>
        <w:bCs/>
        <w:noProof/>
        <w:sz w:val="17"/>
        <w:szCs w:val="17"/>
      </w:rPr>
      <w:t>2</w:t>
    </w:r>
    <w:r w:rsidRPr="004939FA">
      <w:rPr>
        <w:rFonts w:cs="Calibri-Bold"/>
        <w:b/>
        <w:bCs/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A8FD" w14:textId="77777777" w:rsidR="009F11A6" w:rsidRPr="00362D41" w:rsidRDefault="5A0C70C9" w:rsidP="009F11A6">
    <w:pPr>
      <w:pStyle w:val="Header"/>
      <w:tabs>
        <w:tab w:val="clear" w:pos="4680"/>
        <w:tab w:val="clear" w:pos="9360"/>
        <w:tab w:val="right" w:pos="8460"/>
      </w:tabs>
      <w:rPr>
        <w:rFonts w:asciiTheme="majorHAnsi" w:hAnsiTheme="majorHAnsi"/>
      </w:rPr>
    </w:pPr>
    <w:r w:rsidRPr="00362D41">
      <w:rPr>
        <w:rFonts w:asciiTheme="majorHAnsi" w:eastAsiaTheme="minorEastAsia" w:hAnsiTheme="majorHAnsi"/>
        <w:b/>
        <w:bCs/>
        <w:sz w:val="18"/>
        <w:szCs w:val="18"/>
      </w:rPr>
      <w:t>safetyalliancebc.ca</w:t>
    </w:r>
    <w:r w:rsidRPr="00362D41">
      <w:rPr>
        <w:rFonts w:asciiTheme="majorHAnsi" w:eastAsia="Calibri-Bold" w:hAnsiTheme="majorHAnsi" w:cs="Calibri-Bold"/>
        <w:b/>
        <w:bCs/>
      </w:rPr>
      <w:t xml:space="preserve"> </w:t>
    </w:r>
    <w:r w:rsidRPr="00362D41">
      <w:rPr>
        <w:rFonts w:asciiTheme="majorHAnsi" w:eastAsiaTheme="majorEastAsia" w:hAnsiTheme="majorHAnsi" w:cstheme="majorBidi"/>
        <w:sz w:val="18"/>
        <w:szCs w:val="18"/>
      </w:rPr>
      <w:t>|</w:t>
    </w:r>
    <w:r w:rsidRPr="00362D41">
      <w:rPr>
        <w:rFonts w:asciiTheme="majorHAnsi" w:eastAsia="Calibri-Light" w:hAnsiTheme="majorHAnsi" w:cs="Calibri-Light"/>
        <w:sz w:val="18"/>
        <w:szCs w:val="18"/>
      </w:rPr>
      <w:t xml:space="preserve"> </w:t>
    </w:r>
    <w:r w:rsidR="00B769B8" w:rsidRPr="00B769B8">
      <w:rPr>
        <w:rFonts w:asciiTheme="majorHAnsi" w:eastAsiaTheme="majorEastAsia" w:hAnsiTheme="majorHAnsi" w:cstheme="majorBidi"/>
        <w:sz w:val="18"/>
        <w:szCs w:val="18"/>
      </w:rPr>
      <w:t xml:space="preserve">101-44981 Commercial Ct. Chilliwack, </w:t>
    </w:r>
    <w:proofErr w:type="gramStart"/>
    <w:r w:rsidR="00B769B8" w:rsidRPr="00B769B8">
      <w:rPr>
        <w:rFonts w:asciiTheme="majorHAnsi" w:eastAsiaTheme="majorEastAsia" w:hAnsiTheme="majorHAnsi" w:cstheme="majorBidi"/>
        <w:sz w:val="18"/>
        <w:szCs w:val="18"/>
      </w:rPr>
      <w:t xml:space="preserve">BC </w:t>
    </w:r>
    <w:r w:rsidR="00B769B8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B769B8" w:rsidRPr="00B769B8">
      <w:rPr>
        <w:rFonts w:asciiTheme="majorHAnsi" w:eastAsiaTheme="majorEastAsia" w:hAnsiTheme="majorHAnsi" w:cstheme="majorBidi"/>
        <w:sz w:val="18"/>
        <w:szCs w:val="18"/>
      </w:rPr>
      <w:t>V</w:t>
    </w:r>
    <w:proofErr w:type="gramEnd"/>
    <w:r w:rsidR="00B769B8" w:rsidRPr="00B769B8">
      <w:rPr>
        <w:rFonts w:asciiTheme="majorHAnsi" w:eastAsiaTheme="majorEastAsia" w:hAnsiTheme="majorHAnsi" w:cstheme="majorBidi"/>
        <w:sz w:val="18"/>
        <w:szCs w:val="18"/>
      </w:rPr>
      <w:t>2R 0A7</w:t>
    </w:r>
  </w:p>
  <w:p w14:paraId="66C7B831" w14:textId="77777777" w:rsidR="0097423E" w:rsidRPr="00362D41" w:rsidRDefault="5A0C70C9" w:rsidP="009F11A6">
    <w:pPr>
      <w:pStyle w:val="Footer"/>
      <w:rPr>
        <w:rFonts w:asciiTheme="majorHAnsi" w:hAnsiTheme="majorHAnsi"/>
      </w:rPr>
    </w:pPr>
    <w:r w:rsidRPr="00362D41">
      <w:rPr>
        <w:rFonts w:asciiTheme="majorHAnsi" w:eastAsia="Calibri,Calibri-Bold" w:hAnsiTheme="majorHAnsi" w:cs="Calibri,Calibri-Bold"/>
        <w:b/>
        <w:bCs/>
        <w:sz w:val="16"/>
        <w:szCs w:val="16"/>
      </w:rPr>
      <w:t>T</w:t>
    </w:r>
    <w:r w:rsidRPr="00362D41">
      <w:rPr>
        <w:rFonts w:asciiTheme="majorHAnsi" w:eastAsia="Calibri-Bold" w:hAnsiTheme="majorHAnsi" w:cs="Calibri-Bold"/>
        <w:b/>
        <w:bCs/>
        <w:sz w:val="16"/>
        <w:szCs w:val="16"/>
      </w:rPr>
      <w:t xml:space="preserve">   </w:t>
    </w:r>
    <w:r w:rsidRPr="00362D41">
      <w:rPr>
        <w:rFonts w:asciiTheme="majorHAnsi" w:eastAsia="Calibri-Light" w:hAnsiTheme="majorHAnsi" w:cs="Calibri-Light"/>
        <w:sz w:val="18"/>
        <w:szCs w:val="18"/>
      </w:rPr>
      <w:t xml:space="preserve">1.604.795.9595   </w:t>
    </w:r>
    <w:proofErr w:type="gramStart"/>
    <w:r w:rsidRPr="00362D41">
      <w:rPr>
        <w:rFonts w:asciiTheme="majorHAnsi" w:eastAsia="Calibri,Calibri-Bold" w:hAnsiTheme="majorHAnsi" w:cs="Calibri,Calibri-Bold"/>
        <w:b/>
        <w:bCs/>
        <w:sz w:val="16"/>
        <w:szCs w:val="16"/>
      </w:rPr>
      <w:t>F</w:t>
    </w:r>
    <w:r w:rsidRPr="00362D41">
      <w:rPr>
        <w:rFonts w:asciiTheme="majorHAnsi" w:eastAsia="Calibri-Bold" w:hAnsiTheme="majorHAnsi" w:cs="Calibri-Bold"/>
        <w:b/>
        <w:bCs/>
        <w:sz w:val="18"/>
        <w:szCs w:val="18"/>
      </w:rPr>
      <w:t xml:space="preserve">  </w:t>
    </w:r>
    <w:r w:rsidRPr="00362D41">
      <w:rPr>
        <w:rFonts w:asciiTheme="majorHAnsi" w:eastAsia="Calibri-Light" w:hAnsiTheme="majorHAnsi" w:cs="Calibri-Light"/>
        <w:sz w:val="18"/>
        <w:szCs w:val="18"/>
      </w:rPr>
      <w:t>1.604.795.9507</w:t>
    </w:r>
    <w:proofErr w:type="gramEnd"/>
    <w:r w:rsidRPr="00362D41">
      <w:rPr>
        <w:rFonts w:asciiTheme="majorHAnsi" w:eastAsia="Calibri-Light" w:hAnsiTheme="majorHAnsi" w:cs="Calibri-Light"/>
        <w:sz w:val="18"/>
        <w:szCs w:val="18"/>
      </w:rPr>
      <w:t xml:space="preserve">    </w:t>
    </w:r>
    <w:r w:rsidRPr="00362D41">
      <w:rPr>
        <w:rFonts w:asciiTheme="majorHAnsi" w:eastAsia="Calibri,Calibri-Bold" w:hAnsiTheme="majorHAnsi" w:cs="Calibri,Calibri-Bold"/>
        <w:b/>
        <w:bCs/>
        <w:sz w:val="16"/>
        <w:szCs w:val="16"/>
      </w:rPr>
      <w:t>E</w:t>
    </w:r>
    <w:r w:rsidRPr="00362D41">
      <w:rPr>
        <w:rFonts w:asciiTheme="majorHAnsi" w:eastAsia="Calibri-Bold" w:hAnsiTheme="majorHAnsi" w:cs="Calibri-Bold"/>
        <w:b/>
        <w:bCs/>
        <w:sz w:val="17"/>
        <w:szCs w:val="17"/>
      </w:rPr>
      <w:t xml:space="preserve"> </w:t>
    </w:r>
    <w:r w:rsidRPr="00362D41">
      <w:rPr>
        <w:rFonts w:asciiTheme="majorHAnsi" w:eastAsia="Calibri-Light" w:hAnsiTheme="majorHAnsi" w:cs="Calibri-Light"/>
        <w:sz w:val="18"/>
        <w:szCs w:val="18"/>
      </w:rPr>
      <w:t>manufacturing@safetyalliancebc.ca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B3514" w14:textId="77777777" w:rsidR="00622AC7" w:rsidRDefault="00622AC7" w:rsidP="00DA0034">
      <w:r>
        <w:separator/>
      </w:r>
    </w:p>
    <w:p w14:paraId="54600AE5" w14:textId="77777777" w:rsidR="00622AC7" w:rsidRDefault="00622AC7"/>
  </w:footnote>
  <w:footnote w:type="continuationSeparator" w:id="0">
    <w:p w14:paraId="17DE0345" w14:textId="77777777" w:rsidR="00622AC7" w:rsidRDefault="00622AC7" w:rsidP="00DA0034">
      <w:r>
        <w:continuationSeparator/>
      </w:r>
    </w:p>
    <w:p w14:paraId="3B303CF7" w14:textId="77777777" w:rsidR="00622AC7" w:rsidRDefault="00622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EDEA3" w14:textId="5BD5C030" w:rsidR="00471E58" w:rsidRDefault="007B74D0" w:rsidP="00471E58">
    <w:pPr>
      <w:pStyle w:val="Header"/>
      <w:jc w:val="right"/>
    </w:pPr>
    <w:r>
      <w:t>Checklist for Working from Home (</w:t>
    </w:r>
    <w:proofErr w:type="spellStart"/>
    <w:r>
      <w:t>con’t</w:t>
    </w:r>
    <w:proofErr w:type="spellEnd"/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03B7" w14:textId="300F32D0" w:rsidR="0097423E" w:rsidRPr="00E43EC6" w:rsidRDefault="009F11A6" w:rsidP="003E3237">
    <w:pPr>
      <w:spacing w:before="200" w:after="200"/>
      <w:jc w:val="right"/>
      <w:rPr>
        <w:b/>
        <w:bCs/>
        <w:sz w:val="32"/>
        <w:szCs w:val="32"/>
      </w:rPr>
    </w:pPr>
    <w:r w:rsidRPr="007B74D0">
      <w:rPr>
        <w:noProof/>
        <w:sz w:val="32"/>
        <w:szCs w:val="32"/>
      </w:rPr>
      <w:drawing>
        <wp:anchor distT="0" distB="0" distL="114300" distR="114300" simplePos="0" relativeHeight="251689984" behindDoc="0" locked="0" layoutInCell="1" allowOverlap="1" wp14:anchorId="2A325F2D" wp14:editId="3DD3439E">
          <wp:simplePos x="0" y="0"/>
          <wp:positionH relativeFrom="column">
            <wp:posOffset>-297180</wp:posOffset>
          </wp:positionH>
          <wp:positionV relativeFrom="paragraph">
            <wp:posOffset>21832</wp:posOffset>
          </wp:positionV>
          <wp:extent cx="2459355" cy="3352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35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4D0" w:rsidRPr="007B74D0">
      <w:rPr>
        <w:b/>
        <w:bCs/>
        <w:sz w:val="32"/>
        <w:szCs w:val="32"/>
      </w:rPr>
      <w:t>Checklist for Working from Home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10E22"/>
    <w:multiLevelType w:val="hybridMultilevel"/>
    <w:tmpl w:val="45448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8228A"/>
    <w:multiLevelType w:val="hybridMultilevel"/>
    <w:tmpl w:val="82F0AC80"/>
    <w:lvl w:ilvl="0" w:tplc="30523AD8">
      <w:start w:val="1"/>
      <w:numFmt w:val="bullet"/>
      <w:pStyle w:val="MSABC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05994"/>
    <w:multiLevelType w:val="hybridMultilevel"/>
    <w:tmpl w:val="B35EC376"/>
    <w:lvl w:ilvl="0" w:tplc="32A6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6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29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1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43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6D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1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C7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CE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6ADC"/>
    <w:multiLevelType w:val="hybridMultilevel"/>
    <w:tmpl w:val="736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6EDD"/>
    <w:multiLevelType w:val="hybridMultilevel"/>
    <w:tmpl w:val="AD900464"/>
    <w:lvl w:ilvl="0" w:tplc="ACA2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AA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6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23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C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6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2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A9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7F32"/>
    <w:multiLevelType w:val="hybridMultilevel"/>
    <w:tmpl w:val="0FA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D19EB"/>
    <w:multiLevelType w:val="hybridMultilevel"/>
    <w:tmpl w:val="ED9E5F70"/>
    <w:lvl w:ilvl="0" w:tplc="B6D8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01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0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C8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88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0B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D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C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A623B"/>
    <w:multiLevelType w:val="hybridMultilevel"/>
    <w:tmpl w:val="9648D1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57ABB"/>
    <w:multiLevelType w:val="hybridMultilevel"/>
    <w:tmpl w:val="664CC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A658A"/>
    <w:multiLevelType w:val="hybridMultilevel"/>
    <w:tmpl w:val="52342E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5E347C"/>
    <w:multiLevelType w:val="hybridMultilevel"/>
    <w:tmpl w:val="7F0A2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7C7DF6"/>
    <w:multiLevelType w:val="hybridMultilevel"/>
    <w:tmpl w:val="325A00EA"/>
    <w:lvl w:ilvl="0" w:tplc="8DC2C47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u w:color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C0B0A"/>
    <w:multiLevelType w:val="hybridMultilevel"/>
    <w:tmpl w:val="418ACC58"/>
    <w:lvl w:ilvl="0" w:tplc="E33AE136">
      <w:start w:val="1"/>
      <w:numFmt w:val="decimal"/>
      <w:pStyle w:val="MSABC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324A3"/>
    <w:multiLevelType w:val="hybridMultilevel"/>
    <w:tmpl w:val="1A021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C175F"/>
    <w:multiLevelType w:val="hybridMultilevel"/>
    <w:tmpl w:val="DFAA12E6"/>
    <w:lvl w:ilvl="0" w:tplc="86BC4D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201D5"/>
    <w:multiLevelType w:val="hybridMultilevel"/>
    <w:tmpl w:val="4D24B134"/>
    <w:lvl w:ilvl="0" w:tplc="8A0A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6730"/>
    <w:multiLevelType w:val="multilevel"/>
    <w:tmpl w:val="F92E229A"/>
    <w:name w:val="zzmpKmodel1B||K-model1B|3|3|1|1|0|41||1|0|0||1|0|1||1|0|1||1|0|0||mpNA||mpNA||mpNA||mpNA||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F011030"/>
    <w:multiLevelType w:val="hybridMultilevel"/>
    <w:tmpl w:val="7BCE0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5"/>
  </w:num>
  <w:num w:numId="5">
    <w:abstractNumId w:val="14"/>
  </w:num>
  <w:num w:numId="6">
    <w:abstractNumId w:val="11"/>
  </w:num>
  <w:num w:numId="7">
    <w:abstractNumId w:val="15"/>
  </w:num>
  <w:num w:numId="8">
    <w:abstractNumId w:val="14"/>
  </w:num>
  <w:num w:numId="9">
    <w:abstractNumId w:val="11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5"/>
  </w:num>
  <w:num w:numId="18">
    <w:abstractNumId w:val="9"/>
  </w:num>
  <w:num w:numId="19">
    <w:abstractNumId w:val="7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D0"/>
    <w:rsid w:val="00031796"/>
    <w:rsid w:val="0003372B"/>
    <w:rsid w:val="00061769"/>
    <w:rsid w:val="000842FE"/>
    <w:rsid w:val="000C1532"/>
    <w:rsid w:val="000C6000"/>
    <w:rsid w:val="000C6250"/>
    <w:rsid w:val="000E5AFA"/>
    <w:rsid w:val="000E7A40"/>
    <w:rsid w:val="00111B08"/>
    <w:rsid w:val="00140730"/>
    <w:rsid w:val="0014104E"/>
    <w:rsid w:val="00141804"/>
    <w:rsid w:val="00164151"/>
    <w:rsid w:val="001730EB"/>
    <w:rsid w:val="00180A6B"/>
    <w:rsid w:val="001B2666"/>
    <w:rsid w:val="001E1ABE"/>
    <w:rsid w:val="002244B2"/>
    <w:rsid w:val="00227C5E"/>
    <w:rsid w:val="00257CDE"/>
    <w:rsid w:val="00265F9B"/>
    <w:rsid w:val="0027624A"/>
    <w:rsid w:val="00280D7A"/>
    <w:rsid w:val="00297314"/>
    <w:rsid w:val="002B26BD"/>
    <w:rsid w:val="002C2764"/>
    <w:rsid w:val="0034366A"/>
    <w:rsid w:val="00362D41"/>
    <w:rsid w:val="00381538"/>
    <w:rsid w:val="00382C8F"/>
    <w:rsid w:val="003935C7"/>
    <w:rsid w:val="0039499D"/>
    <w:rsid w:val="003A0EB8"/>
    <w:rsid w:val="003A1041"/>
    <w:rsid w:val="003B5B48"/>
    <w:rsid w:val="003E3237"/>
    <w:rsid w:val="003F62D0"/>
    <w:rsid w:val="003F6BD0"/>
    <w:rsid w:val="003F7472"/>
    <w:rsid w:val="00401B9E"/>
    <w:rsid w:val="004114C1"/>
    <w:rsid w:val="004457D2"/>
    <w:rsid w:val="00462B7F"/>
    <w:rsid w:val="00471E58"/>
    <w:rsid w:val="00475FBE"/>
    <w:rsid w:val="00486249"/>
    <w:rsid w:val="004939FA"/>
    <w:rsid w:val="004A0291"/>
    <w:rsid w:val="004A4117"/>
    <w:rsid w:val="004A50C9"/>
    <w:rsid w:val="004B0C98"/>
    <w:rsid w:val="004E0331"/>
    <w:rsid w:val="00502921"/>
    <w:rsid w:val="00524014"/>
    <w:rsid w:val="00571932"/>
    <w:rsid w:val="00580286"/>
    <w:rsid w:val="0059789E"/>
    <w:rsid w:val="005A5457"/>
    <w:rsid w:val="005B3993"/>
    <w:rsid w:val="005B6152"/>
    <w:rsid w:val="00622AC7"/>
    <w:rsid w:val="00633446"/>
    <w:rsid w:val="0064166E"/>
    <w:rsid w:val="006715FB"/>
    <w:rsid w:val="006A5C18"/>
    <w:rsid w:val="006B0034"/>
    <w:rsid w:val="006C7C08"/>
    <w:rsid w:val="006D2530"/>
    <w:rsid w:val="006F7553"/>
    <w:rsid w:val="00701BC0"/>
    <w:rsid w:val="00737AD7"/>
    <w:rsid w:val="00771688"/>
    <w:rsid w:val="0077281D"/>
    <w:rsid w:val="007A3958"/>
    <w:rsid w:val="007A6AEA"/>
    <w:rsid w:val="007B74D0"/>
    <w:rsid w:val="007D15A7"/>
    <w:rsid w:val="007E57FC"/>
    <w:rsid w:val="0080287B"/>
    <w:rsid w:val="00802D6F"/>
    <w:rsid w:val="00804395"/>
    <w:rsid w:val="00807884"/>
    <w:rsid w:val="00820A15"/>
    <w:rsid w:val="008722C4"/>
    <w:rsid w:val="00875059"/>
    <w:rsid w:val="008A30CB"/>
    <w:rsid w:val="008C5D3A"/>
    <w:rsid w:val="009204A9"/>
    <w:rsid w:val="00920EA4"/>
    <w:rsid w:val="00927801"/>
    <w:rsid w:val="00932144"/>
    <w:rsid w:val="0093535B"/>
    <w:rsid w:val="0093702C"/>
    <w:rsid w:val="00937DAA"/>
    <w:rsid w:val="009450A8"/>
    <w:rsid w:val="009524DD"/>
    <w:rsid w:val="00953283"/>
    <w:rsid w:val="00957442"/>
    <w:rsid w:val="0097423E"/>
    <w:rsid w:val="00976B5A"/>
    <w:rsid w:val="00983692"/>
    <w:rsid w:val="0098647C"/>
    <w:rsid w:val="009A444A"/>
    <w:rsid w:val="009B6763"/>
    <w:rsid w:val="009C18DC"/>
    <w:rsid w:val="009D5895"/>
    <w:rsid w:val="009D6E35"/>
    <w:rsid w:val="009F11A6"/>
    <w:rsid w:val="00A21302"/>
    <w:rsid w:val="00A254F9"/>
    <w:rsid w:val="00A313A4"/>
    <w:rsid w:val="00A628DF"/>
    <w:rsid w:val="00A7732D"/>
    <w:rsid w:val="00A96ED9"/>
    <w:rsid w:val="00AC6DA7"/>
    <w:rsid w:val="00AE7382"/>
    <w:rsid w:val="00AF41BA"/>
    <w:rsid w:val="00B32C54"/>
    <w:rsid w:val="00B45CAE"/>
    <w:rsid w:val="00B6749C"/>
    <w:rsid w:val="00B74376"/>
    <w:rsid w:val="00B769B8"/>
    <w:rsid w:val="00B779A1"/>
    <w:rsid w:val="00B93DE0"/>
    <w:rsid w:val="00BA1366"/>
    <w:rsid w:val="00BA5E04"/>
    <w:rsid w:val="00BF6B30"/>
    <w:rsid w:val="00C35C72"/>
    <w:rsid w:val="00C61140"/>
    <w:rsid w:val="00C76BE5"/>
    <w:rsid w:val="00C801F9"/>
    <w:rsid w:val="00CB0E16"/>
    <w:rsid w:val="00CB1B59"/>
    <w:rsid w:val="00CF4EC4"/>
    <w:rsid w:val="00D361DE"/>
    <w:rsid w:val="00D613F8"/>
    <w:rsid w:val="00D63B20"/>
    <w:rsid w:val="00D7775E"/>
    <w:rsid w:val="00D80117"/>
    <w:rsid w:val="00D8476F"/>
    <w:rsid w:val="00D90A5B"/>
    <w:rsid w:val="00D977DD"/>
    <w:rsid w:val="00DA0034"/>
    <w:rsid w:val="00E028CB"/>
    <w:rsid w:val="00E1738D"/>
    <w:rsid w:val="00E25C97"/>
    <w:rsid w:val="00E43EC6"/>
    <w:rsid w:val="00E5307F"/>
    <w:rsid w:val="00EC6E03"/>
    <w:rsid w:val="00ED599C"/>
    <w:rsid w:val="00EE7130"/>
    <w:rsid w:val="00F375E7"/>
    <w:rsid w:val="00F45C9E"/>
    <w:rsid w:val="00F62E4F"/>
    <w:rsid w:val="00F83DAE"/>
    <w:rsid w:val="00FA37B4"/>
    <w:rsid w:val="00FD1FFA"/>
    <w:rsid w:val="00FD319C"/>
    <w:rsid w:val="00FE77DA"/>
    <w:rsid w:val="17402C1F"/>
    <w:rsid w:val="185685B0"/>
    <w:rsid w:val="192D5BC1"/>
    <w:rsid w:val="19DDBF39"/>
    <w:rsid w:val="216EBD94"/>
    <w:rsid w:val="240586CA"/>
    <w:rsid w:val="250026B8"/>
    <w:rsid w:val="2ACA7DF6"/>
    <w:rsid w:val="313F6697"/>
    <w:rsid w:val="372DA3E2"/>
    <w:rsid w:val="3953B166"/>
    <w:rsid w:val="3DF4319A"/>
    <w:rsid w:val="4C0FC2CA"/>
    <w:rsid w:val="4EBC6C53"/>
    <w:rsid w:val="4F7B23C1"/>
    <w:rsid w:val="51E51107"/>
    <w:rsid w:val="51FC9118"/>
    <w:rsid w:val="56092EA1"/>
    <w:rsid w:val="57B07CE7"/>
    <w:rsid w:val="5A0C70C9"/>
    <w:rsid w:val="608B5EA1"/>
    <w:rsid w:val="636F4B73"/>
    <w:rsid w:val="6EFC5293"/>
    <w:rsid w:val="7A3D5AFD"/>
    <w:rsid w:val="7DE94CA0"/>
    <w:rsid w:val="7FB1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31AAC8"/>
  <w15:docId w15:val="{1F0E14AD-D08D-4A7C-962F-6334B59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7624A"/>
    <w:pPr>
      <w:spacing w:before="120" w:after="120"/>
      <w:outlineLvl w:val="0"/>
    </w:pPr>
    <w:rPr>
      <w:rFonts w:cs="Cambria"/>
      <w:bCs/>
      <w:color w:val="000000"/>
      <w:sz w:val="32"/>
      <w:szCs w:val="28"/>
    </w:rPr>
  </w:style>
  <w:style w:type="paragraph" w:styleId="Heading2">
    <w:name w:val="heading 2"/>
    <w:basedOn w:val="Normal"/>
    <w:link w:val="Heading2Char"/>
    <w:qFormat/>
    <w:rsid w:val="009C18DC"/>
    <w:pPr>
      <w:outlineLvl w:val="1"/>
    </w:pPr>
    <w:rPr>
      <w:rFonts w:ascii="Calibri" w:hAnsi="Calibri"/>
      <w:b/>
      <w:bCs/>
      <w:color w:val="026E96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939FA"/>
    <w:pPr>
      <w:outlineLvl w:val="2"/>
    </w:pPr>
    <w:rPr>
      <w:rFonts w:ascii="Calibri" w:eastAsia="Times New Roman" w:hAnsi="Calibri"/>
      <w:b/>
      <w:bCs/>
      <w:szCs w:val="26"/>
    </w:rPr>
  </w:style>
  <w:style w:type="paragraph" w:styleId="Heading4">
    <w:name w:val="heading 4"/>
    <w:basedOn w:val="Normal"/>
    <w:next w:val="Normal"/>
    <w:link w:val="Heading4Char"/>
    <w:rsid w:val="009C18DC"/>
    <w:pPr>
      <w:outlineLvl w:val="3"/>
    </w:pPr>
    <w:rPr>
      <w:rFonts w:eastAsia="Times New Roman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rsid w:val="009C18DC"/>
    <w:pPr>
      <w:outlineLvl w:val="4"/>
    </w:pPr>
    <w:rPr>
      <w:rFonts w:eastAsia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C18DC"/>
    <w:pPr>
      <w:outlineLvl w:val="5"/>
    </w:pPr>
    <w:rPr>
      <w:rFonts w:eastAsia="MS Gothic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9C18DC"/>
    <w:pPr>
      <w:outlineLvl w:val="6"/>
    </w:pPr>
    <w:rPr>
      <w:rFonts w:ascii="Calibri" w:hAnsi="Calibri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rsid w:val="000C6000"/>
    <w:pPr>
      <w:spacing w:before="200"/>
      <w:outlineLvl w:val="7"/>
    </w:pPr>
    <w:rPr>
      <w:rFonts w:ascii="Cambria" w:hAnsi="Cambria" w:cs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C6000"/>
    <w:pPr>
      <w:spacing w:before="200"/>
      <w:outlineLvl w:val="8"/>
    </w:pPr>
    <w:rPr>
      <w:rFonts w:eastAsia="MS 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itle">
    <w:name w:val="Cover Title"/>
    <w:basedOn w:val="Normal"/>
    <w:qFormat/>
    <w:rsid w:val="006D2530"/>
    <w:rPr>
      <w:rFonts w:ascii="Calibri" w:hAnsi="Calibri"/>
      <w:b/>
      <w:sz w:val="66"/>
    </w:rPr>
  </w:style>
  <w:style w:type="paragraph" w:customStyle="1" w:styleId="CoverSubtitle">
    <w:name w:val="Cover Subtitle"/>
    <w:basedOn w:val="CoverTitle"/>
    <w:qFormat/>
    <w:rsid w:val="00DA0034"/>
    <w:rPr>
      <w:rFonts w:ascii="Calibri Light" w:hAnsi="Calibri Light"/>
      <w:sz w:val="60"/>
    </w:rPr>
  </w:style>
  <w:style w:type="paragraph" w:customStyle="1" w:styleId="CoverSecondaryInformation">
    <w:name w:val="Cover Secondary Information"/>
    <w:basedOn w:val="Normal"/>
    <w:qFormat/>
    <w:rsid w:val="00DA0034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227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7C5E"/>
    <w:rPr>
      <w:rFonts w:ascii="Calibri Light" w:eastAsia="Calibri" w:hAnsi="Calibri Light" w:cs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4A4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117"/>
    <w:rPr>
      <w:rFonts w:ascii="Calibri Light" w:eastAsia="Calibri" w:hAnsi="Calibri Light" w:cs="Times New Roman"/>
      <w:lang w:val="en-CA"/>
    </w:rPr>
  </w:style>
  <w:style w:type="paragraph" w:customStyle="1" w:styleId="MSABCBullets">
    <w:name w:val="MSABC Bullets"/>
    <w:basedOn w:val="Normal"/>
    <w:qFormat/>
    <w:rsid w:val="00381538"/>
    <w:pPr>
      <w:numPr>
        <w:numId w:val="10"/>
      </w:numPr>
      <w:ind w:left="180" w:hanging="180"/>
      <w:contextualSpacing/>
    </w:pPr>
  </w:style>
  <w:style w:type="paragraph" w:customStyle="1" w:styleId="MSABCNumbering">
    <w:name w:val="MSABC Numbering"/>
    <w:basedOn w:val="Normal"/>
    <w:qFormat/>
    <w:rsid w:val="00FD319C"/>
    <w:pPr>
      <w:numPr>
        <w:numId w:val="11"/>
      </w:numPr>
      <w:ind w:left="425" w:hanging="245"/>
      <w:contextualSpacing/>
    </w:pPr>
  </w:style>
  <w:style w:type="table" w:styleId="TableGrid">
    <w:name w:val="Table Grid"/>
    <w:basedOn w:val="TableNormal"/>
    <w:uiPriority w:val="39"/>
    <w:rsid w:val="0093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SABCTables">
    <w:name w:val="MSABC Tables"/>
    <w:basedOn w:val="TableNormal"/>
    <w:uiPriority w:val="99"/>
    <w:rsid w:val="0093535B"/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</w:tblPr>
    <w:tblStylePr w:type="firstRow">
      <w:rPr>
        <w:rFonts w:ascii="Calibri" w:hAnsi="Calibri"/>
        <w:b/>
        <w:caps/>
        <w:smallCaps w:val="0"/>
        <w:strike w:val="0"/>
        <w:dstrike w:val="0"/>
        <w:vanish w:val="0"/>
        <w:sz w:val="20"/>
        <w:vertAlign w:val="baseline"/>
      </w:rPr>
    </w:tblStylePr>
    <w:tblStylePr w:type="band1Vert">
      <w:rPr>
        <w:b w:val="0"/>
        <w:color w:val="auto"/>
      </w:rPr>
    </w:tblStylePr>
  </w:style>
  <w:style w:type="paragraph" w:customStyle="1" w:styleId="MSABCHeader">
    <w:name w:val="MSABC Header"/>
    <w:basedOn w:val="Normal"/>
    <w:qFormat/>
    <w:rsid w:val="003F6BD0"/>
    <w:pPr>
      <w:tabs>
        <w:tab w:val="left" w:pos="5403"/>
      </w:tabs>
    </w:pPr>
    <w:rPr>
      <w:rFonts w:ascii="Calibri" w:hAnsi="Calibri"/>
    </w:rPr>
  </w:style>
  <w:style w:type="character" w:customStyle="1" w:styleId="Heading1Char">
    <w:name w:val="Heading 1 Char"/>
    <w:link w:val="Heading1"/>
    <w:rsid w:val="0027624A"/>
    <w:rPr>
      <w:rFonts w:ascii="Calibri Light" w:eastAsia="Calibri" w:hAnsi="Calibri Light" w:cs="Cambria"/>
      <w:bCs/>
      <w:color w:val="000000"/>
      <w:sz w:val="32"/>
      <w:szCs w:val="28"/>
      <w:lang w:val="en-CA"/>
    </w:rPr>
  </w:style>
  <w:style w:type="character" w:customStyle="1" w:styleId="Heading2Char">
    <w:name w:val="Heading 2 Char"/>
    <w:link w:val="Heading2"/>
    <w:rsid w:val="009C18DC"/>
    <w:rPr>
      <w:b/>
      <w:bCs/>
      <w:color w:val="026E96"/>
      <w:sz w:val="24"/>
      <w:szCs w:val="26"/>
      <w:lang w:val="en-CA"/>
    </w:rPr>
  </w:style>
  <w:style w:type="character" w:customStyle="1" w:styleId="Heading3Char">
    <w:name w:val="Heading 3 Char"/>
    <w:link w:val="Heading3"/>
    <w:rsid w:val="004939FA"/>
    <w:rPr>
      <w:rFonts w:eastAsia="Times New Roman"/>
      <w:b/>
      <w:bCs/>
      <w:szCs w:val="26"/>
      <w:lang w:val="en-CA"/>
    </w:rPr>
  </w:style>
  <w:style w:type="character" w:customStyle="1" w:styleId="Heading4Char">
    <w:name w:val="Heading 4 Char"/>
    <w:link w:val="Heading4"/>
    <w:rsid w:val="009C18DC"/>
    <w:rPr>
      <w:rFonts w:ascii="Calibri Light" w:eastAsia="Times New Roman" w:hAnsi="Calibri Light"/>
      <w:b/>
      <w:bCs/>
      <w:i/>
      <w:sz w:val="22"/>
      <w:szCs w:val="28"/>
      <w:lang w:val="en-CA"/>
    </w:rPr>
  </w:style>
  <w:style w:type="character" w:customStyle="1" w:styleId="Heading5Char">
    <w:name w:val="Heading 5 Char"/>
    <w:link w:val="Heading5"/>
    <w:rsid w:val="009C18DC"/>
    <w:rPr>
      <w:rFonts w:ascii="Calibri Light" w:eastAsia="Times New Roman" w:hAnsi="Calibri Light"/>
      <w:b/>
      <w:bCs/>
      <w:iCs/>
      <w:sz w:val="22"/>
      <w:szCs w:val="26"/>
      <w:lang w:val="en-CA"/>
    </w:rPr>
  </w:style>
  <w:style w:type="character" w:customStyle="1" w:styleId="Heading6Char">
    <w:name w:val="Heading 6 Char"/>
    <w:link w:val="Heading6"/>
    <w:uiPriority w:val="9"/>
    <w:rsid w:val="009C18DC"/>
    <w:rPr>
      <w:rFonts w:ascii="Calibri Light" w:eastAsia="MS Gothic" w:hAnsi="Calibri Light"/>
      <w:i/>
      <w:iCs/>
      <w:color w:val="000000"/>
      <w:sz w:val="22"/>
      <w:szCs w:val="22"/>
      <w:lang w:val="en-CA"/>
    </w:rPr>
  </w:style>
  <w:style w:type="character" w:customStyle="1" w:styleId="Heading7Char">
    <w:name w:val="Heading 7 Char"/>
    <w:link w:val="Heading7"/>
    <w:rsid w:val="009C18DC"/>
    <w:rPr>
      <w:rFonts w:cs="Cambria"/>
      <w:i/>
      <w:iCs/>
      <w:color w:val="404040"/>
      <w:sz w:val="22"/>
      <w:szCs w:val="22"/>
      <w:lang w:val="en-CA"/>
    </w:rPr>
  </w:style>
  <w:style w:type="character" w:customStyle="1" w:styleId="Heading8Char">
    <w:name w:val="Heading 8 Char"/>
    <w:link w:val="Heading8"/>
    <w:rsid w:val="000C6000"/>
    <w:rPr>
      <w:rFonts w:ascii="Cambria" w:eastAsia="Calibri" w:hAnsi="Cambria" w:cs="Cambria"/>
      <w:color w:val="404040"/>
      <w:sz w:val="20"/>
      <w:szCs w:val="20"/>
      <w:lang w:val="en-CA"/>
    </w:rPr>
  </w:style>
  <w:style w:type="character" w:customStyle="1" w:styleId="Heading9Char">
    <w:name w:val="Heading 9 Char"/>
    <w:link w:val="Heading9"/>
    <w:uiPriority w:val="9"/>
    <w:rsid w:val="000C6000"/>
    <w:rPr>
      <w:rFonts w:ascii="Calibri Light" w:eastAsia="MS Gothic" w:hAnsi="Calibri Light" w:cs="Times New Roman"/>
      <w:i/>
      <w:iCs/>
      <w:color w:val="404040"/>
      <w:sz w:val="20"/>
      <w:lang w:val="en-CA"/>
    </w:rPr>
  </w:style>
  <w:style w:type="character" w:styleId="Hyperlink">
    <w:name w:val="Hyperlink"/>
    <w:uiPriority w:val="99"/>
    <w:unhideWhenUsed/>
    <w:rsid w:val="00F375E7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C6000"/>
    <w:pPr>
      <w:tabs>
        <w:tab w:val="right" w:leader="dot" w:pos="4310"/>
      </w:tabs>
      <w:ind w:left="220" w:hanging="220"/>
    </w:pPr>
    <w:rPr>
      <w:rFonts w:cs="Calibri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0C6000"/>
    <w:pPr>
      <w:ind w:left="440" w:hanging="220"/>
    </w:pPr>
    <w:rPr>
      <w:rFonts w:cs="Calibri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0C6000"/>
    <w:pPr>
      <w:ind w:left="660" w:hanging="220"/>
    </w:pPr>
    <w:rPr>
      <w:rFonts w:cs="Calibri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0C6000"/>
    <w:pPr>
      <w:ind w:left="880" w:hanging="220"/>
    </w:pPr>
    <w:rPr>
      <w:rFonts w:cs="Calibri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0C6000"/>
    <w:pPr>
      <w:ind w:left="1100" w:hanging="220"/>
    </w:pPr>
    <w:rPr>
      <w:rFonts w:cs="Calibri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0C6000"/>
    <w:pPr>
      <w:ind w:left="1320" w:hanging="220"/>
    </w:pPr>
    <w:rPr>
      <w:rFonts w:cs="Calibri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0C6000"/>
    <w:pPr>
      <w:ind w:left="1540" w:hanging="220"/>
    </w:pPr>
    <w:rPr>
      <w:rFonts w:cs="Calibri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0C6000"/>
    <w:pPr>
      <w:ind w:left="1760" w:hanging="220"/>
    </w:pPr>
    <w:rPr>
      <w:rFonts w:cs="Calibri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0C6000"/>
    <w:pPr>
      <w:ind w:left="1980" w:hanging="220"/>
    </w:pPr>
    <w:rPr>
      <w:rFonts w:cs="Calibr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81538"/>
    <w:pPr>
      <w:spacing w:before="240" w:after="0"/>
      <w:outlineLvl w:val="9"/>
    </w:pPr>
    <w:rPr>
      <w:rFonts w:eastAsia="MS Gothic" w:cs="Times New Roman"/>
      <w:bCs w:val="0"/>
      <w:color w:val="26262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0EB8"/>
    <w:pPr>
      <w:spacing w:before="120"/>
    </w:pPr>
    <w:rPr>
      <w:rFonts w:ascii="Calibri" w:hAnsi="Calibr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D6E35"/>
    <w:pPr>
      <w:spacing w:before="120"/>
      <w:ind w:left="220"/>
    </w:pPr>
    <w:rPr>
      <w:rFonts w:ascii="Calibri" w:hAnsi="Calibr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227C5E"/>
    <w:pPr>
      <w:ind w:left="440"/>
    </w:pPr>
    <w:rPr>
      <w:rFonts w:ascii="Calibri" w:hAnsi="Calibr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27C5E"/>
    <w:pPr>
      <w:ind w:left="660"/>
    </w:pPr>
    <w:rPr>
      <w:rFonts w:ascii="Calibri" w:hAnsi="Calibr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27C5E"/>
    <w:pPr>
      <w:ind w:left="88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C6000"/>
    <w:pPr>
      <w:ind w:left="11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C6000"/>
    <w:pPr>
      <w:ind w:left="132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C6000"/>
    <w:pPr>
      <w:ind w:left="154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C6000"/>
    <w:pPr>
      <w:ind w:left="1760"/>
    </w:pPr>
    <w:rPr>
      <w:rFonts w:ascii="Calibri" w:hAnsi="Calibr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538"/>
    <w:pPr>
      <w:pBdr>
        <w:bottom w:val="single" w:sz="8" w:space="4" w:color="5B9BD5"/>
      </w:pBdr>
      <w:spacing w:after="300"/>
      <w:contextualSpacing/>
    </w:pPr>
    <w:rPr>
      <w:rFonts w:eastAsia="MS Gothic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81538"/>
    <w:rPr>
      <w:rFonts w:ascii="Calibri Light" w:eastAsia="MS Gothic" w:hAnsi="Calibri Light" w:cs="Times New Roman"/>
      <w:color w:val="323E4F"/>
      <w:spacing w:val="5"/>
      <w:kern w:val="28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538"/>
    <w:pPr>
      <w:numPr>
        <w:ilvl w:val="1"/>
      </w:numPr>
    </w:pPr>
    <w:rPr>
      <w:rFonts w:eastAsia="MS Gothic"/>
      <w:iCs/>
      <w:color w:val="0D0D0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81538"/>
    <w:rPr>
      <w:rFonts w:ascii="Calibri Light" w:eastAsia="MS Gothic" w:hAnsi="Calibri Light" w:cs="Times New Roman"/>
      <w:iCs/>
      <w:color w:val="0D0D0D"/>
      <w:spacing w:val="15"/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FD319C"/>
    <w:pPr>
      <w:keepNext/>
      <w:keepLines/>
    </w:pPr>
    <w:rPr>
      <w:rFonts w:ascii="Calibri Light" w:hAnsi="Calibri Light"/>
      <w:sz w:val="22"/>
      <w:szCs w:val="22"/>
      <w:lang w:val="en-CA"/>
    </w:rPr>
  </w:style>
  <w:style w:type="character" w:styleId="SubtleEmphasis">
    <w:name w:val="Subtle Emphasis"/>
    <w:aliases w:val="Table body"/>
    <w:uiPriority w:val="19"/>
    <w:qFormat/>
    <w:rsid w:val="003F62D0"/>
    <w:rPr>
      <w:rFonts w:ascii="Calibri" w:hAnsi="Calibri"/>
      <w:i w:val="0"/>
      <w:iCs/>
      <w:color w:val="0D0D0D"/>
      <w:sz w:val="20"/>
    </w:rPr>
  </w:style>
  <w:style w:type="character" w:styleId="Emphasis">
    <w:name w:val="Emphasis"/>
    <w:uiPriority w:val="20"/>
    <w:qFormat/>
    <w:rsid w:val="00FD319C"/>
    <w:rPr>
      <w:i/>
      <w:iCs/>
    </w:rPr>
  </w:style>
  <w:style w:type="character" w:styleId="Strong">
    <w:name w:val="Strong"/>
    <w:aliases w:val="Table heading"/>
    <w:uiPriority w:val="22"/>
    <w:qFormat/>
    <w:rsid w:val="00983692"/>
    <w:rPr>
      <w:rFonts w:ascii="Calibri" w:hAnsi="Calibri"/>
      <w:b/>
      <w:bCs/>
      <w:caps/>
      <w:smallCaps w:val="0"/>
      <w:color w:val="26262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D319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D319C"/>
    <w:rPr>
      <w:rFonts w:ascii="Calibri Light" w:eastAsia="Calibri" w:hAnsi="Calibri Light" w:cs="Times New Roman"/>
      <w:i/>
      <w:iCs/>
      <w:color w:val="00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E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014"/>
    <w:pPr>
      <w:ind w:left="396" w:hanging="216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B0E16"/>
    <w:rPr>
      <w:rFonts w:ascii="Segoe UI" w:eastAsia="Calibri" w:hAnsi="Segoe UI" w:cs="Segoe UI"/>
      <w:sz w:val="18"/>
      <w:szCs w:val="18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77281D"/>
    <w:rPr>
      <w:rFonts w:ascii="Calibri Light" w:hAnsi="Calibri Light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fetyalliancebc.ca/covid-19/resour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\Documents\Custom%20Office%20Templates\MSAB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5A02D7C384848A473C64291AA3E8A" ma:contentTypeVersion="12" ma:contentTypeDescription="Create a new document." ma:contentTypeScope="" ma:versionID="84cc01a1a8f6f23dd4ba915cb2fdf082">
  <xsd:schema xmlns:xsd="http://www.w3.org/2001/XMLSchema" xmlns:xs="http://www.w3.org/2001/XMLSchema" xmlns:p="http://schemas.microsoft.com/office/2006/metadata/properties" xmlns:ns2="a5514d02-5f96-4523-8a95-0dea102bc87f" xmlns:ns3="5aa07044-7666-4be4-879f-de6689b16549" targetNamespace="http://schemas.microsoft.com/office/2006/metadata/properties" ma:root="true" ma:fieldsID="56fac92437cf9778664795135e1cab05" ns2:_="" ns3:_="">
    <xsd:import namespace="a5514d02-5f96-4523-8a95-0dea102bc87f"/>
    <xsd:import namespace="5aa07044-7666-4be4-879f-de6689b16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4d02-5f96-4523-8a95-0dea102bc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7044-7666-4be4-879f-de6689b16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a07044-7666-4be4-879f-de6689b16549">
      <UserInfo>
        <DisplayName>Lauren Wallace</DisplayName>
        <AccountId>33</AccountId>
        <AccountType/>
      </UserInfo>
      <UserInfo>
        <DisplayName>Kaushal Parikh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AA3B-2F23-4C0E-AE77-59977C77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14d02-5f96-4523-8a95-0dea102bc87f"/>
    <ds:schemaRef ds:uri="5aa07044-7666-4be4-879f-de6689b16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6768D-BD87-43D0-A8BE-7095942A7690}">
  <ds:schemaRefs>
    <ds:schemaRef ds:uri="http://schemas.microsoft.com/office/2006/metadata/properties"/>
    <ds:schemaRef ds:uri="http://schemas.microsoft.com/office/2006/documentManagement/types"/>
    <ds:schemaRef ds:uri="5aa07044-7666-4be4-879f-de6689b16549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5514d02-5f96-4523-8a95-0dea102bc8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0479C1-FF1F-4A7A-84F5-6B608C165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369F3B-A00A-496F-985D-7C2964B0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MSABC Letterhead.dotx</Template>
  <TotalTime>40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Thibault</dc:creator>
  <cp:keywords/>
  <dc:description/>
  <cp:lastModifiedBy>Lisa Thibault</cp:lastModifiedBy>
  <cp:revision>4</cp:revision>
  <cp:lastPrinted>2016-10-03T16:45:00Z</cp:lastPrinted>
  <dcterms:created xsi:type="dcterms:W3CDTF">2020-05-21T20:10:00Z</dcterms:created>
  <dcterms:modified xsi:type="dcterms:W3CDTF">2020-05-22T16:18:00Z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0x010100F715A02D7C384848A473C64291AA3E8A</vt:lpwstr>
  </property>
  <property fmtid="{D5CDD505-2E9C-101B-9397-08002B2CF9AE}" pid="3" name="AuthorIds_UIVersion_11264">
    <vt:lpwstr>610</vt:lpwstr>
  </property>
  <property fmtid="{D5CDD505-2E9C-101B-9397-08002B2CF9AE}" pid="4" name="Order">
    <vt:r8>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