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CC418" w14:textId="77777777" w:rsidR="00221D33" w:rsidRDefault="00221D33" w:rsidP="3205C153">
      <w:pPr>
        <w:rPr>
          <w:rFonts w:asciiTheme="majorHAnsi" w:eastAsia="Times New Roman" w:hAnsiTheme="majorHAnsi" w:cstheme="majorBidi"/>
        </w:rPr>
      </w:pPr>
    </w:p>
    <w:p w14:paraId="6F4FADBC" w14:textId="277797AA" w:rsidR="00BC4942" w:rsidRPr="00BC4942" w:rsidRDefault="00BC4942" w:rsidP="3205C153">
      <w:pPr>
        <w:rPr>
          <w:rFonts w:asciiTheme="majorHAnsi" w:eastAsia="Times New Roman" w:hAnsiTheme="majorHAnsi" w:cstheme="majorBidi"/>
        </w:rPr>
      </w:pPr>
      <w:r w:rsidRPr="3205C153">
        <w:rPr>
          <w:rFonts w:asciiTheme="majorHAnsi" w:eastAsia="Times New Roman" w:hAnsiTheme="majorHAnsi" w:cstheme="majorBidi"/>
        </w:rPr>
        <w:t>If a worker is working alone or in an isolated area, they should be monitored regularly. Depending on the risk level of their location, it can be hourly</w:t>
      </w:r>
      <w:r w:rsidR="00C240E8">
        <w:rPr>
          <w:rFonts w:asciiTheme="majorHAnsi" w:eastAsia="Times New Roman" w:hAnsiTheme="majorHAnsi" w:cstheme="majorBidi"/>
        </w:rPr>
        <w:t>,</w:t>
      </w:r>
      <w:r w:rsidRPr="3205C153">
        <w:rPr>
          <w:rFonts w:asciiTheme="majorHAnsi" w:eastAsia="Times New Roman" w:hAnsiTheme="majorHAnsi" w:cstheme="majorBidi"/>
        </w:rPr>
        <w:t xml:space="preserve"> every few hours, or at start and end of task.</w:t>
      </w:r>
    </w:p>
    <w:tbl>
      <w:tblPr>
        <w:tblStyle w:val="GridTable4-Accent1"/>
        <w:tblW w:w="4925" w:type="pct"/>
        <w:tblLook w:val="04A0" w:firstRow="1" w:lastRow="0" w:firstColumn="1" w:lastColumn="0" w:noHBand="0" w:noVBand="1"/>
      </w:tblPr>
      <w:tblGrid>
        <w:gridCol w:w="4642"/>
        <w:gridCol w:w="5277"/>
      </w:tblGrid>
      <w:tr w:rsidR="00BC4942" w:rsidRPr="00BC4942" w14:paraId="72AE5335" w14:textId="77777777" w:rsidTr="00913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  <w:hideMark/>
          </w:tcPr>
          <w:p w14:paraId="5EC8FF5A" w14:textId="77777777" w:rsidR="00BC4942" w:rsidRPr="00BC4942" w:rsidRDefault="00BC4942" w:rsidP="009130E4">
            <w:pPr>
              <w:spacing w:after="0"/>
              <w:jc w:val="center"/>
              <w:rPr>
                <w:rFonts w:ascii="Calibri Light" w:eastAsia="Calibri" w:hAnsi="Calibri Light"/>
                <w:b w:val="0"/>
                <w:bCs w:val="0"/>
              </w:rPr>
            </w:pPr>
            <w:r w:rsidRPr="3205C153">
              <w:rPr>
                <w:rFonts w:eastAsia="Times New Roman"/>
                <w:lang w:eastAsia="en-CA"/>
              </w:rPr>
              <w:t>Isolated Environment/ Working Alone Task</w:t>
            </w:r>
          </w:p>
        </w:tc>
        <w:tc>
          <w:tcPr>
            <w:tcW w:w="5276" w:type="dxa"/>
            <w:vAlign w:val="center"/>
            <w:hideMark/>
          </w:tcPr>
          <w:p w14:paraId="5FF91BDA" w14:textId="77777777" w:rsidR="00BC4942" w:rsidRPr="00BC4942" w:rsidRDefault="00BC4942" w:rsidP="009130E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3205C153">
              <w:rPr>
                <w:rFonts w:eastAsia="Times New Roman"/>
                <w:lang w:eastAsia="en-CA"/>
              </w:rPr>
              <w:t>Recommended Check-in Frequency</w:t>
            </w:r>
          </w:p>
        </w:tc>
      </w:tr>
      <w:tr w:rsidR="00BC4942" w:rsidRPr="00BC4942" w14:paraId="5062556A" w14:textId="77777777" w:rsidTr="00221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</w:tcPr>
          <w:p w14:paraId="24BB105E" w14:textId="77777777" w:rsidR="00BC4942" w:rsidRPr="00BC4942" w:rsidRDefault="00BC4942">
            <w:pPr>
              <w:jc w:val="center"/>
              <w:rPr>
                <w:rFonts w:cstheme="minorHAnsi"/>
              </w:rPr>
            </w:pPr>
          </w:p>
        </w:tc>
        <w:tc>
          <w:tcPr>
            <w:tcW w:w="5276" w:type="dxa"/>
          </w:tcPr>
          <w:p w14:paraId="376FA038" w14:textId="77777777" w:rsidR="00BC4942" w:rsidRPr="00BC4942" w:rsidRDefault="00BC4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C4942" w:rsidRPr="00BC4942" w14:paraId="148A22CC" w14:textId="77777777" w:rsidTr="00221D33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</w:tcPr>
          <w:p w14:paraId="6773B1E0" w14:textId="77777777" w:rsidR="00BC4942" w:rsidRPr="00BC4942" w:rsidRDefault="00BC4942">
            <w:pPr>
              <w:jc w:val="center"/>
              <w:rPr>
                <w:rFonts w:cstheme="minorHAnsi"/>
              </w:rPr>
            </w:pPr>
          </w:p>
        </w:tc>
        <w:tc>
          <w:tcPr>
            <w:tcW w:w="5276" w:type="dxa"/>
          </w:tcPr>
          <w:p w14:paraId="5C7BCD91" w14:textId="77777777" w:rsidR="00BC4942" w:rsidRPr="00BC4942" w:rsidRDefault="00BC49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C4942" w:rsidRPr="00BC4942" w14:paraId="13E398C4" w14:textId="77777777" w:rsidTr="00221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</w:tcPr>
          <w:p w14:paraId="1265ADE6" w14:textId="77777777" w:rsidR="00BC4942" w:rsidRPr="00BC4942" w:rsidRDefault="00BC4942">
            <w:pPr>
              <w:jc w:val="center"/>
              <w:rPr>
                <w:rFonts w:cstheme="minorHAnsi"/>
              </w:rPr>
            </w:pPr>
          </w:p>
        </w:tc>
        <w:tc>
          <w:tcPr>
            <w:tcW w:w="5276" w:type="dxa"/>
          </w:tcPr>
          <w:p w14:paraId="61CD1676" w14:textId="77777777" w:rsidR="00BC4942" w:rsidRPr="00BC4942" w:rsidRDefault="00BC4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C4942" w:rsidRPr="00BC4942" w14:paraId="18E2C601" w14:textId="77777777" w:rsidTr="00221D33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</w:tcPr>
          <w:p w14:paraId="1D686043" w14:textId="77777777" w:rsidR="00BC4942" w:rsidRPr="00BC4942" w:rsidRDefault="00BC4942">
            <w:pPr>
              <w:jc w:val="center"/>
              <w:rPr>
                <w:rFonts w:cstheme="minorHAnsi"/>
              </w:rPr>
            </w:pPr>
          </w:p>
        </w:tc>
        <w:tc>
          <w:tcPr>
            <w:tcW w:w="5276" w:type="dxa"/>
          </w:tcPr>
          <w:p w14:paraId="4841A1A3" w14:textId="77777777" w:rsidR="00BC4942" w:rsidRPr="00BC4942" w:rsidRDefault="00BC49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6012F51" w14:textId="0447D595" w:rsidR="00BC4942" w:rsidRPr="00BC4942" w:rsidRDefault="00BC4942" w:rsidP="3205C153">
      <w:pPr>
        <w:jc w:val="both"/>
        <w:rPr>
          <w:rFonts w:asciiTheme="majorHAnsi" w:eastAsia="Times New Roman" w:hAnsiTheme="majorHAnsi" w:cstheme="majorBidi"/>
        </w:rPr>
      </w:pPr>
    </w:p>
    <w:p w14:paraId="161EBF67" w14:textId="52D95C64" w:rsidR="00132573" w:rsidRDefault="00132573" w:rsidP="000B39F8">
      <w:pPr>
        <w:tabs>
          <w:tab w:val="left" w:pos="8691"/>
        </w:tabs>
        <w:jc w:val="both"/>
        <w:rPr>
          <w:rStyle w:val="Heading2Char"/>
        </w:rPr>
      </w:pPr>
      <w:r w:rsidRPr="00BC4942">
        <w:rPr>
          <w:rFonts w:ascii="Calibri Light" w:eastAsia="Calibri" w:hAnsi="Calibri Light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539B2D" wp14:editId="1548AA7C">
                <wp:simplePos x="0" y="0"/>
                <wp:positionH relativeFrom="margin">
                  <wp:posOffset>-70805</wp:posOffset>
                </wp:positionH>
                <wp:positionV relativeFrom="paragraph">
                  <wp:posOffset>117677</wp:posOffset>
                </wp:positionV>
                <wp:extent cx="6400800" cy="4652921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65292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18407" id="Rectangle 1" o:spid="_x0000_s1026" style="position:absolute;margin-left:-5.6pt;margin-top:9.25pt;width:7in;height:36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" fillcolor="#deeaf6 [660]" stroked="f" strokeweight="1pt">
                <w10:wrap anchorx="margin"/>
              </v:rect>
            </w:pict>
          </mc:Fallback>
        </mc:AlternateContent>
      </w:r>
    </w:p>
    <w:p w14:paraId="70D34089" w14:textId="6727C348" w:rsidR="00BC4942" w:rsidRPr="00BC4942" w:rsidRDefault="00BC4942" w:rsidP="009130E4">
      <w:pPr>
        <w:pStyle w:val="Heading2"/>
        <w:rPr>
          <w:rFonts w:asciiTheme="majorHAnsi" w:eastAsia="Times New Roman" w:hAnsiTheme="majorHAnsi" w:cstheme="majorBidi"/>
        </w:rPr>
      </w:pPr>
      <w:r w:rsidRPr="009130E4">
        <w:t>The following are sample procedures, of what a check-in can look like</w:t>
      </w:r>
      <w:r w:rsidR="000B39F8">
        <w:rPr>
          <w:rStyle w:val="Heading2Char"/>
        </w:rPr>
        <w:tab/>
      </w:r>
    </w:p>
    <w:p w14:paraId="336DDFB9" w14:textId="43DEA791" w:rsidR="00BC4942" w:rsidRPr="00BC4942" w:rsidRDefault="00BC4942" w:rsidP="3205C153">
      <w:pPr>
        <w:spacing w:before="100" w:beforeAutospacing="1" w:after="100" w:afterAutospacing="1"/>
        <w:ind w:left="180" w:right="576"/>
        <w:rPr>
          <w:rFonts w:asciiTheme="majorHAnsi" w:eastAsia="Times New Roman" w:hAnsiTheme="majorHAnsi" w:cstheme="majorBidi"/>
          <w:b/>
          <w:bCs/>
        </w:rPr>
      </w:pPr>
      <w:r w:rsidRPr="3205C153">
        <w:rPr>
          <w:rFonts w:asciiTheme="majorHAnsi" w:eastAsia="Times New Roman" w:hAnsiTheme="majorHAnsi" w:cstheme="majorBidi"/>
          <w:b/>
          <w:bCs/>
        </w:rPr>
        <w:t>To check the well-being of a worker working alone, the following is a sample procedure</w:t>
      </w:r>
    </w:p>
    <w:p w14:paraId="54B654CA" w14:textId="77777777" w:rsidR="000B39F8" w:rsidRDefault="00BC4942" w:rsidP="000B39F8">
      <w:pPr>
        <w:pStyle w:val="ListParagraph"/>
        <w:numPr>
          <w:ilvl w:val="0"/>
          <w:numId w:val="5"/>
        </w:numPr>
        <w:spacing w:before="240" w:after="240" w:line="360" w:lineRule="auto"/>
        <w:ind w:right="576"/>
      </w:pPr>
      <w:r w:rsidRPr="3205C153">
        <w:t xml:space="preserve">The </w:t>
      </w:r>
      <w:r>
        <w:t>worker must be made aware of who will be checking their well-being during the isolated task.</w:t>
      </w:r>
    </w:p>
    <w:p w14:paraId="58053946" w14:textId="77777777" w:rsidR="000B39F8" w:rsidRDefault="00BC4942" w:rsidP="000B39F8">
      <w:pPr>
        <w:pStyle w:val="ListParagraph"/>
        <w:numPr>
          <w:ilvl w:val="0"/>
          <w:numId w:val="5"/>
        </w:numPr>
        <w:spacing w:before="240" w:after="240" w:line="360" w:lineRule="auto"/>
        <w:ind w:right="576"/>
      </w:pPr>
      <w:r>
        <w:t>The supervisor must determine the frequency of check-ins in consultation with the worker.</w:t>
      </w:r>
    </w:p>
    <w:p w14:paraId="4ECB3562" w14:textId="77777777" w:rsidR="000B39F8" w:rsidRDefault="00BC4942" w:rsidP="000B39F8">
      <w:pPr>
        <w:pStyle w:val="ListParagraph"/>
        <w:numPr>
          <w:ilvl w:val="0"/>
          <w:numId w:val="5"/>
        </w:numPr>
        <w:spacing w:before="240" w:after="240" w:line="360" w:lineRule="auto"/>
        <w:ind w:right="576"/>
      </w:pPr>
      <w:r>
        <w:t>The supervisor must make phone contact with the lone worker according to the established frequency.</w:t>
      </w:r>
    </w:p>
    <w:p w14:paraId="719FFD8F" w14:textId="77777777" w:rsidR="000B39F8" w:rsidRPr="000B39F8" w:rsidRDefault="00BC4942" w:rsidP="000B39F8">
      <w:pPr>
        <w:pStyle w:val="ListParagraph"/>
        <w:numPr>
          <w:ilvl w:val="0"/>
          <w:numId w:val="5"/>
        </w:numPr>
        <w:spacing w:before="240" w:after="240" w:line="360" w:lineRule="auto"/>
        <w:ind w:right="576"/>
        <w:rPr>
          <w:strike/>
        </w:rPr>
      </w:pPr>
      <w:r>
        <w:t>At every check-in, the supervisor must ensure the worker is not requiring emergency assistance. The supervisor must log the check-ins.</w:t>
      </w:r>
    </w:p>
    <w:p w14:paraId="3180B0F6" w14:textId="77777777" w:rsidR="000B39F8" w:rsidRDefault="00BC4942" w:rsidP="000B39F8">
      <w:pPr>
        <w:pStyle w:val="ListParagraph"/>
        <w:numPr>
          <w:ilvl w:val="0"/>
          <w:numId w:val="5"/>
        </w:numPr>
        <w:spacing w:before="240" w:after="240" w:line="360" w:lineRule="auto"/>
        <w:ind w:right="576"/>
      </w:pPr>
      <w:r>
        <w:t>If no contact can be made with the worker within a reasonable time after the check-in time, the supervisor must make additional attempts to communicate with the worker, the supervisor must verify the wellbeing of the worker.</w:t>
      </w:r>
    </w:p>
    <w:p w14:paraId="46C8C1DF" w14:textId="1F9EFDF0" w:rsidR="00BC4942" w:rsidRPr="00BC4942" w:rsidRDefault="00BC4942" w:rsidP="000B39F8">
      <w:pPr>
        <w:pStyle w:val="ListParagraph"/>
        <w:numPr>
          <w:ilvl w:val="0"/>
          <w:numId w:val="5"/>
        </w:numPr>
        <w:spacing w:before="240" w:after="240" w:line="360" w:lineRule="auto"/>
        <w:ind w:right="576"/>
      </w:pPr>
      <w:r>
        <w:t>If the supervisor cannot verify</w:t>
      </w:r>
      <w:r w:rsidRPr="3205C153">
        <w:t xml:space="preserve"> the wellbeing of the worker, they must:</w:t>
      </w:r>
    </w:p>
    <w:p w14:paraId="5A3373CB" w14:textId="77777777" w:rsidR="00BC4942" w:rsidRPr="00BC4942" w:rsidRDefault="00BC4942" w:rsidP="000B39F8">
      <w:pPr>
        <w:pStyle w:val="ListParagraph"/>
        <w:numPr>
          <w:ilvl w:val="1"/>
          <w:numId w:val="5"/>
        </w:numPr>
        <w:spacing w:before="240" w:after="240" w:line="360" w:lineRule="auto"/>
        <w:ind w:right="576"/>
      </w:pPr>
      <w:r w:rsidRPr="3205C153">
        <w:t>Travel to the worker’s location to attempt to locate the lone worker (after assessing the area for hazards and deeming it safe to enter), or</w:t>
      </w:r>
    </w:p>
    <w:p w14:paraId="35D28759" w14:textId="4B9625C2" w:rsidR="00BC4942" w:rsidRPr="00BC4942" w:rsidRDefault="00BC4942" w:rsidP="000B39F8">
      <w:pPr>
        <w:pStyle w:val="ListParagraph"/>
        <w:numPr>
          <w:ilvl w:val="1"/>
          <w:numId w:val="5"/>
        </w:numPr>
        <w:spacing w:before="240" w:after="240" w:line="360" w:lineRule="auto"/>
        <w:ind w:right="576"/>
      </w:pPr>
      <w:r w:rsidRPr="3205C153">
        <w:t>Notify emergency services by calling 9-1-1 immediately.</w:t>
      </w:r>
    </w:p>
    <w:p w14:paraId="79AA263F" w14:textId="58F4D46F" w:rsidR="000B39F8" w:rsidRDefault="00BC4942" w:rsidP="000B39F8">
      <w:pPr>
        <w:pStyle w:val="ListParagraph"/>
        <w:numPr>
          <w:ilvl w:val="0"/>
          <w:numId w:val="5"/>
        </w:numPr>
        <w:spacing w:before="240" w:after="240" w:line="360" w:lineRule="auto"/>
        <w:ind w:right="576"/>
      </w:pPr>
      <w:bookmarkStart w:id="0" w:name="_Toc480173730"/>
      <w:r w:rsidRPr="3205C153">
        <w:t xml:space="preserve">If the </w:t>
      </w:r>
      <w:r>
        <w:t>worker</w:t>
      </w:r>
      <w:r w:rsidRPr="3205C153">
        <w:t xml:space="preserve"> cannot be found, or is in distress, call 9-1-1 immediately.</w:t>
      </w:r>
    </w:p>
    <w:p w14:paraId="3679139B" w14:textId="77777777" w:rsidR="00221D33" w:rsidRDefault="00221D33">
      <w:pPr>
        <w:spacing w:after="0" w:line="240" w:lineRule="auto"/>
        <w:rPr>
          <w:rFonts w:ascii="Calibri" w:hAnsi="Calibri"/>
          <w:b/>
          <w:bCs/>
          <w:color w:val="026E96"/>
          <w:sz w:val="24"/>
          <w:szCs w:val="26"/>
        </w:rPr>
      </w:pPr>
      <w:r>
        <w:br w:type="page"/>
      </w:r>
    </w:p>
    <w:p w14:paraId="1AFB29BC" w14:textId="14DFE201" w:rsidR="00BC4942" w:rsidRPr="009130E4" w:rsidRDefault="00BC4942" w:rsidP="009130E4">
      <w:pPr>
        <w:pStyle w:val="Heading2"/>
      </w:pPr>
      <w:r w:rsidRPr="009130E4">
        <w:lastRenderedPageBreak/>
        <w:t xml:space="preserve">Training and </w:t>
      </w:r>
      <w:r w:rsidR="00C240E8">
        <w:t>c</w:t>
      </w:r>
      <w:r w:rsidRPr="009130E4">
        <w:t>ommunication</w:t>
      </w:r>
    </w:p>
    <w:p w14:paraId="307CDB1A" w14:textId="360D3090" w:rsidR="00BC4942" w:rsidRPr="00BC4942" w:rsidRDefault="00BC4942" w:rsidP="3205C153">
      <w:pPr>
        <w:rPr>
          <w:rFonts w:asciiTheme="majorHAnsi" w:eastAsia="Times New Roman" w:hAnsiTheme="majorHAnsi" w:cstheme="majorBidi"/>
        </w:rPr>
      </w:pPr>
      <w:r w:rsidRPr="3205C153">
        <w:rPr>
          <w:rFonts w:asciiTheme="majorHAnsi" w:eastAsia="Times New Roman" w:hAnsiTheme="majorHAnsi" w:cstheme="majorBidi"/>
        </w:rPr>
        <w:t xml:space="preserve">Workers and supervisors should be made aware of working alone procedures and their responsibilities related to it, including awareness of the areas of concern and how often workers/supervisors are expected to check-in. </w:t>
      </w:r>
    </w:p>
    <w:p w14:paraId="10C27DC1" w14:textId="77777777" w:rsidR="00BC4942" w:rsidRPr="00BC4942" w:rsidRDefault="00BC4942" w:rsidP="3205C153">
      <w:pPr>
        <w:rPr>
          <w:rFonts w:asciiTheme="majorHAnsi" w:eastAsia="Times New Roman" w:hAnsiTheme="majorHAnsi" w:cstheme="majorBidi"/>
        </w:rPr>
      </w:pPr>
      <w:r w:rsidRPr="3205C153">
        <w:rPr>
          <w:rFonts w:asciiTheme="majorHAnsi" w:eastAsia="Times New Roman" w:hAnsiTheme="majorHAnsi" w:cstheme="majorBidi"/>
        </w:rPr>
        <w:t>Re-training is necessary if any of the following occurs:</w:t>
      </w:r>
    </w:p>
    <w:p w14:paraId="105F1FE5" w14:textId="6ACE6D7D" w:rsidR="00BC4942" w:rsidRPr="00BC4942" w:rsidRDefault="00BC4942" w:rsidP="3205C153">
      <w:pPr>
        <w:pStyle w:val="ListParagraph"/>
        <w:numPr>
          <w:ilvl w:val="0"/>
          <w:numId w:val="3"/>
        </w:numPr>
        <w:spacing w:line="256" w:lineRule="auto"/>
        <w:ind w:left="720"/>
        <w:rPr>
          <w:rFonts w:ascii="Calibri Light" w:eastAsia="Calibri" w:hAnsi="Calibri Light" w:cs="Times New Roman"/>
        </w:rPr>
      </w:pPr>
      <w:r>
        <w:t>There is a change in the job task, work environment or staffing levels that prompts a change in the working alone procedure.</w:t>
      </w:r>
    </w:p>
    <w:p w14:paraId="2C57524F" w14:textId="3CACEE3D" w:rsidR="00BC4942" w:rsidRPr="00BC4942" w:rsidRDefault="00BC4942" w:rsidP="3205C153">
      <w:pPr>
        <w:pStyle w:val="ListParagraph"/>
        <w:numPr>
          <w:ilvl w:val="0"/>
          <w:numId w:val="3"/>
        </w:numPr>
        <w:spacing w:line="256" w:lineRule="auto"/>
        <w:ind w:left="720"/>
      </w:pPr>
      <w:r>
        <w:t>There is a change in the working alone procedure.</w:t>
      </w:r>
    </w:p>
    <w:p w14:paraId="0C1110C9" w14:textId="423ACAFF" w:rsidR="3205C153" w:rsidRDefault="00BC4942" w:rsidP="3205C153">
      <w:pPr>
        <w:pStyle w:val="ListParagraph"/>
        <w:numPr>
          <w:ilvl w:val="0"/>
          <w:numId w:val="3"/>
        </w:numPr>
        <w:spacing w:line="256" w:lineRule="auto"/>
        <w:ind w:left="720"/>
      </w:pPr>
      <w:r>
        <w:t>The supervisor of a worker-at-risk has reason to believe that a worker is performing the working alone procedures inadequately or lacks sufficient knowledge of these procedures</w:t>
      </w:r>
    </w:p>
    <w:p w14:paraId="10E8CD9D" w14:textId="77777777" w:rsidR="00BC4942" w:rsidRPr="00BC4942" w:rsidRDefault="00BC4942" w:rsidP="3205C153">
      <w:pPr>
        <w:pStyle w:val="Heading2"/>
        <w:rPr>
          <w:rFonts w:eastAsia="Calibri"/>
          <w:sz w:val="22"/>
          <w:szCs w:val="22"/>
        </w:rPr>
      </w:pPr>
      <w:r>
        <w:t>Review</w:t>
      </w:r>
      <w:bookmarkEnd w:id="0"/>
    </w:p>
    <w:p w14:paraId="3999C99A" w14:textId="77777777" w:rsidR="00BC4942" w:rsidRPr="00BC4942" w:rsidRDefault="00BC4942" w:rsidP="3205C153">
      <w:pPr>
        <w:rPr>
          <w:rFonts w:asciiTheme="majorHAnsi" w:eastAsia="Times New Roman" w:hAnsiTheme="majorHAnsi" w:cstheme="majorBidi"/>
        </w:rPr>
      </w:pPr>
      <w:r w:rsidRPr="3205C153">
        <w:rPr>
          <w:rFonts w:asciiTheme="majorHAnsi" w:eastAsia="Times New Roman" w:hAnsiTheme="majorHAnsi" w:cstheme="majorBidi"/>
        </w:rPr>
        <w:t>Working alone procedures should be reviewed annually. It may also be reviewed at any time if:</w:t>
      </w:r>
    </w:p>
    <w:p w14:paraId="718314B3" w14:textId="1BE19EE7" w:rsidR="00BC4942" w:rsidRPr="00BC4942" w:rsidRDefault="00BC4942" w:rsidP="3205C153">
      <w:pPr>
        <w:pStyle w:val="ListParagraph"/>
        <w:numPr>
          <w:ilvl w:val="0"/>
          <w:numId w:val="6"/>
        </w:numPr>
        <w:rPr>
          <w:rFonts w:ascii="Calibri Light" w:eastAsia="Calibri" w:hAnsi="Calibri Light" w:cs="Times New Roman"/>
        </w:rPr>
      </w:pPr>
      <w:r>
        <w:t>There are changes to the regulations or standards</w:t>
      </w:r>
    </w:p>
    <w:p w14:paraId="4CBDFF07" w14:textId="77777777" w:rsidR="00BC4942" w:rsidRPr="00BC4942" w:rsidRDefault="00BC4942" w:rsidP="3205C153">
      <w:pPr>
        <w:pStyle w:val="ListParagraph"/>
        <w:numPr>
          <w:ilvl w:val="0"/>
          <w:numId w:val="4"/>
        </w:numPr>
        <w:spacing w:line="256" w:lineRule="auto"/>
      </w:pPr>
      <w:r>
        <w:t>A change in the work environment, tasks or equipment could introduce new working alone hazards,</w:t>
      </w:r>
    </w:p>
    <w:p w14:paraId="2FED8DE1" w14:textId="56B6FA0E" w:rsidR="00BC4942" w:rsidRPr="00BC4942" w:rsidRDefault="00BC4942" w:rsidP="3205C153">
      <w:pPr>
        <w:pStyle w:val="ListParagraph"/>
        <w:numPr>
          <w:ilvl w:val="0"/>
          <w:numId w:val="4"/>
        </w:numPr>
        <w:spacing w:line="256" w:lineRule="auto"/>
      </w:pPr>
      <w:r>
        <w:t>An incident involving working alone or isolation has occurred, or</w:t>
      </w:r>
    </w:p>
    <w:p w14:paraId="5AD1CE26" w14:textId="420FA212" w:rsidR="7DE94CA0" w:rsidRPr="00BC4942" w:rsidRDefault="00BC4942" w:rsidP="3205C153">
      <w:pPr>
        <w:pStyle w:val="ListParagraph"/>
        <w:numPr>
          <w:ilvl w:val="0"/>
          <w:numId w:val="4"/>
        </w:numPr>
        <w:spacing w:line="256" w:lineRule="auto"/>
      </w:pPr>
      <w:r>
        <w:t>Procedures are reported to be working ineffectively.</w:t>
      </w:r>
    </w:p>
    <w:sectPr w:rsidR="7DE94CA0" w:rsidRPr="00BC4942" w:rsidSect="00221D3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009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226B2" w14:textId="77777777" w:rsidR="00E30168" w:rsidRDefault="00E30168" w:rsidP="00DA0034">
      <w:r>
        <w:separator/>
      </w:r>
    </w:p>
    <w:p w14:paraId="0A23479E" w14:textId="77777777" w:rsidR="00E30168" w:rsidRDefault="00E30168"/>
  </w:endnote>
  <w:endnote w:type="continuationSeparator" w:id="0">
    <w:p w14:paraId="5AE4FDF7" w14:textId="77777777" w:rsidR="00E30168" w:rsidRDefault="00E30168" w:rsidP="00DA0034">
      <w:r>
        <w:continuationSeparator/>
      </w:r>
    </w:p>
    <w:p w14:paraId="1DEFC73F" w14:textId="77777777" w:rsidR="00E30168" w:rsidRDefault="00E30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C82D7" w14:textId="09512DC6" w:rsidR="00111B08" w:rsidRPr="00221D33" w:rsidRDefault="00221D33" w:rsidP="00221D33">
    <w:pPr>
      <w:pStyle w:val="Footer"/>
      <w:jc w:val="both"/>
      <w:rPr>
        <w:sz w:val="18"/>
        <w:szCs w:val="18"/>
      </w:rPr>
    </w:pPr>
    <w:r w:rsidRPr="00E31A33">
      <w:rPr>
        <w:sz w:val="18"/>
        <w:szCs w:val="18"/>
      </w:rPr>
      <w:fldChar w:fldCharType="begin"/>
    </w:r>
    <w:r w:rsidRPr="00E31A33">
      <w:rPr>
        <w:sz w:val="18"/>
        <w:szCs w:val="18"/>
      </w:rPr>
      <w:instrText xml:space="preserve"> PAGE   \* MERGEFORMAT </w:instrText>
    </w:r>
    <w:r w:rsidRPr="00E31A33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E31A33">
      <w:rPr>
        <w:noProof/>
        <w:sz w:val="18"/>
        <w:szCs w:val="18"/>
      </w:rPr>
      <w:fldChar w:fldCharType="end"/>
    </w:r>
    <w:r w:rsidRPr="00E31A33">
      <w:rPr>
        <w:sz w:val="18"/>
        <w:szCs w:val="18"/>
      </w:rPr>
      <w:tab/>
    </w:r>
    <w:sdt>
      <w:sdtPr>
        <w:rPr>
          <w:color w:val="FF0000"/>
          <w:sz w:val="18"/>
          <w:szCs w:val="18"/>
        </w:rPr>
        <w:id w:val="-9395153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0331E">
          <w:rPr>
            <w:color w:val="FF0000"/>
            <w:sz w:val="18"/>
            <w:szCs w:val="18"/>
          </w:rPr>
          <w:t>[Place your company contact information in the footer]</w:t>
        </w:r>
      </w:sdtContent>
    </w:sdt>
    <w:r w:rsidRPr="00D0331E">
      <w:rPr>
        <w:noProof/>
        <w:sz w:val="18"/>
        <w:szCs w:val="18"/>
      </w:rPr>
      <w:tab/>
    </w:r>
    <w:r w:rsidRPr="00D0331E">
      <w:rPr>
        <w:b/>
        <w:sz w:val="18"/>
        <w:szCs w:val="18"/>
      </w:rPr>
      <w:t>safetyalliancebc.ca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7B831" w14:textId="783B5376" w:rsidR="0097423E" w:rsidRPr="00221D33" w:rsidRDefault="00221D33" w:rsidP="00221D33">
    <w:pPr>
      <w:pStyle w:val="Footer"/>
      <w:jc w:val="both"/>
      <w:rPr>
        <w:sz w:val="18"/>
        <w:szCs w:val="18"/>
      </w:rPr>
    </w:pPr>
    <w:r w:rsidRPr="00E31A33">
      <w:rPr>
        <w:sz w:val="18"/>
        <w:szCs w:val="18"/>
      </w:rPr>
      <w:fldChar w:fldCharType="begin"/>
    </w:r>
    <w:r w:rsidRPr="00E31A33">
      <w:rPr>
        <w:sz w:val="18"/>
        <w:szCs w:val="18"/>
      </w:rPr>
      <w:instrText xml:space="preserve"> PAGE   \* MERGEFORMAT </w:instrText>
    </w:r>
    <w:r w:rsidRPr="00E31A33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E31A33">
      <w:rPr>
        <w:noProof/>
        <w:sz w:val="18"/>
        <w:szCs w:val="18"/>
      </w:rPr>
      <w:fldChar w:fldCharType="end"/>
    </w:r>
    <w:r w:rsidRPr="00E31A33">
      <w:rPr>
        <w:sz w:val="18"/>
        <w:szCs w:val="18"/>
      </w:rPr>
      <w:tab/>
    </w:r>
    <w:sdt>
      <w:sdtPr>
        <w:rPr>
          <w:color w:val="FF0000"/>
          <w:sz w:val="18"/>
          <w:szCs w:val="18"/>
        </w:rPr>
        <w:id w:val="-1278538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0331E">
          <w:rPr>
            <w:color w:val="FF0000"/>
            <w:sz w:val="18"/>
            <w:szCs w:val="18"/>
          </w:rPr>
          <w:t>[Place your company contact information in the footer]</w:t>
        </w:r>
      </w:sdtContent>
    </w:sdt>
    <w:r w:rsidRPr="00D0331E">
      <w:rPr>
        <w:noProof/>
        <w:sz w:val="18"/>
        <w:szCs w:val="18"/>
      </w:rPr>
      <w:tab/>
    </w:r>
    <w:r w:rsidRPr="00D0331E">
      <w:rPr>
        <w:b/>
        <w:sz w:val="18"/>
        <w:szCs w:val="18"/>
      </w:rPr>
      <w:t>safetyalliancebc.ca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22349" w14:textId="77777777" w:rsidR="00E30168" w:rsidRDefault="00E30168" w:rsidP="00DA0034">
      <w:r>
        <w:separator/>
      </w:r>
    </w:p>
    <w:p w14:paraId="71306077" w14:textId="77777777" w:rsidR="00E30168" w:rsidRDefault="00E30168"/>
  </w:footnote>
  <w:footnote w:type="continuationSeparator" w:id="0">
    <w:p w14:paraId="3B08B05E" w14:textId="77777777" w:rsidR="00E30168" w:rsidRDefault="00E30168" w:rsidP="00DA0034">
      <w:r>
        <w:continuationSeparator/>
      </w:r>
    </w:p>
    <w:p w14:paraId="5762E767" w14:textId="77777777" w:rsidR="00E30168" w:rsidRDefault="00E301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EDEA3" w14:textId="0FEBFA81" w:rsidR="00471E58" w:rsidRDefault="00A53BCF" w:rsidP="00A53BCF">
    <w:pPr>
      <w:pStyle w:val="Header"/>
      <w:jc w:val="right"/>
    </w:pPr>
    <w:r>
      <w:t xml:space="preserve">COVID-19 | </w:t>
    </w:r>
    <w:r w:rsidR="00BC4942">
      <w:t>Working Alone Procedures</w:t>
    </w:r>
    <w:r>
      <w:t xml:space="preserve"> </w:t>
    </w:r>
    <w:r w:rsidR="00D904CE">
      <w:t>(con’t)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5FEBE" w14:textId="3A2403C3" w:rsidR="00221D33" w:rsidRDefault="00221D33" w:rsidP="00221D33">
    <w:pPr>
      <w:pStyle w:val="Heading1"/>
      <w:jc w:val="right"/>
    </w:pPr>
    <w:r w:rsidRPr="007B74D0">
      <w:rPr>
        <w:noProof/>
        <w:szCs w:val="32"/>
      </w:rPr>
      <w:drawing>
        <wp:anchor distT="0" distB="0" distL="114300" distR="114300" simplePos="0" relativeHeight="251689984" behindDoc="0" locked="0" layoutInCell="1" allowOverlap="1" wp14:anchorId="2A325F2D" wp14:editId="06F86F16">
          <wp:simplePos x="0" y="0"/>
          <wp:positionH relativeFrom="column">
            <wp:posOffset>-140335</wp:posOffset>
          </wp:positionH>
          <wp:positionV relativeFrom="paragraph">
            <wp:posOffset>-22731</wp:posOffset>
          </wp:positionV>
          <wp:extent cx="2459355" cy="335280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35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40963061"/>
    <w:r w:rsidR="00A53BCF">
      <w:rPr>
        <w:b/>
        <w:szCs w:val="32"/>
      </w:rPr>
      <w:t xml:space="preserve"> </w:t>
    </w:r>
    <w:bookmarkEnd w:id="1"/>
    <w:r>
      <w:t>COVID-19 | Working Alone Procedures</w:t>
    </w:r>
  </w:p>
  <w:p w14:paraId="28CE76E7" w14:textId="5777E7DA" w:rsidR="00D904CE" w:rsidRPr="00221D33" w:rsidRDefault="00221D33" w:rsidP="00221D33">
    <w:pPr>
      <w:pStyle w:val="Header"/>
    </w:pPr>
    <w:r>
      <w:rPr>
        <w:color w:val="FF0000"/>
        <w:sz w:val="20"/>
        <w:szCs w:val="20"/>
      </w:rPr>
      <w:t xml:space="preserve"> </w:t>
    </w:r>
    <w:r w:rsidRPr="00D0331E">
      <w:rPr>
        <w:color w:val="FF0000"/>
        <w:sz w:val="20"/>
        <w:szCs w:val="20"/>
      </w:rPr>
      <w:t>[</w:t>
    </w:r>
    <w:r>
      <w:rPr>
        <w:color w:val="FF0000"/>
        <w:sz w:val="20"/>
        <w:szCs w:val="20"/>
      </w:rPr>
      <w:t>P</w:t>
    </w:r>
    <w:r w:rsidRPr="00D0331E">
      <w:rPr>
        <w:color w:val="FF0000"/>
        <w:sz w:val="20"/>
        <w:szCs w:val="20"/>
      </w:rPr>
      <w:t>lace your logo or company name in</w:t>
    </w:r>
    <w:r>
      <w:rPr>
        <w:color w:val="FF0000"/>
        <w:sz w:val="20"/>
        <w:szCs w:val="20"/>
      </w:rPr>
      <w:t>to</w:t>
    </w:r>
    <w:r w:rsidRPr="00D0331E">
      <w:rPr>
        <w:color w:val="FF0000"/>
        <w:sz w:val="20"/>
        <w:szCs w:val="20"/>
      </w:rPr>
      <w:t xml:space="preserve"> the header]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8228A"/>
    <w:multiLevelType w:val="hybridMultilevel"/>
    <w:tmpl w:val="82F0AC80"/>
    <w:lvl w:ilvl="0" w:tplc="30523AD8">
      <w:start w:val="1"/>
      <w:numFmt w:val="bullet"/>
      <w:pStyle w:val="MSABC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9530F"/>
    <w:multiLevelType w:val="hybridMultilevel"/>
    <w:tmpl w:val="7548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7061C"/>
    <w:multiLevelType w:val="hybridMultilevel"/>
    <w:tmpl w:val="2646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D1244"/>
    <w:multiLevelType w:val="hybridMultilevel"/>
    <w:tmpl w:val="D360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C0B0A"/>
    <w:multiLevelType w:val="hybridMultilevel"/>
    <w:tmpl w:val="418ACC58"/>
    <w:lvl w:ilvl="0" w:tplc="E33AE136">
      <w:start w:val="1"/>
      <w:numFmt w:val="decimal"/>
      <w:pStyle w:val="MSABC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B7EBD"/>
    <w:multiLevelType w:val="hybridMultilevel"/>
    <w:tmpl w:val="E662B96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E816730"/>
    <w:multiLevelType w:val="multilevel"/>
    <w:tmpl w:val="F92E229A"/>
    <w:name w:val="zzmpKmodel1B||K-model1B|3|3|1|1|0|41||1|0|0||1|0|1||1|0|1||1|0|0||mpNA||mpNA||mpNA||mpNA||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D0"/>
    <w:rsid w:val="00031796"/>
    <w:rsid w:val="0003372B"/>
    <w:rsid w:val="00061769"/>
    <w:rsid w:val="000842FE"/>
    <w:rsid w:val="00094ACD"/>
    <w:rsid w:val="000B39F8"/>
    <w:rsid w:val="000C1532"/>
    <w:rsid w:val="000C6000"/>
    <w:rsid w:val="000C6250"/>
    <w:rsid w:val="000E5AFA"/>
    <w:rsid w:val="000E7A40"/>
    <w:rsid w:val="00106857"/>
    <w:rsid w:val="00111B08"/>
    <w:rsid w:val="00132573"/>
    <w:rsid w:val="00136585"/>
    <w:rsid w:val="00140730"/>
    <w:rsid w:val="0014104E"/>
    <w:rsid w:val="00141804"/>
    <w:rsid w:val="00164151"/>
    <w:rsid w:val="001730EB"/>
    <w:rsid w:val="00180A6B"/>
    <w:rsid w:val="001B2666"/>
    <w:rsid w:val="001E1ABE"/>
    <w:rsid w:val="00221D33"/>
    <w:rsid w:val="002244B2"/>
    <w:rsid w:val="00227C5E"/>
    <w:rsid w:val="00257CDE"/>
    <w:rsid w:val="00265F9B"/>
    <w:rsid w:val="0027624A"/>
    <w:rsid w:val="00280D7A"/>
    <w:rsid w:val="00297314"/>
    <w:rsid w:val="002B26BD"/>
    <w:rsid w:val="002C11C3"/>
    <w:rsid w:val="002C2764"/>
    <w:rsid w:val="00332CFC"/>
    <w:rsid w:val="0034366A"/>
    <w:rsid w:val="00362D41"/>
    <w:rsid w:val="00381538"/>
    <w:rsid w:val="00382C8F"/>
    <w:rsid w:val="003935C7"/>
    <w:rsid w:val="0039499D"/>
    <w:rsid w:val="003A0EB8"/>
    <w:rsid w:val="003A1041"/>
    <w:rsid w:val="003B5B48"/>
    <w:rsid w:val="003F62D0"/>
    <w:rsid w:val="003F6BD0"/>
    <w:rsid w:val="003F7472"/>
    <w:rsid w:val="00401B9E"/>
    <w:rsid w:val="004114C1"/>
    <w:rsid w:val="004457D2"/>
    <w:rsid w:val="00462B7F"/>
    <w:rsid w:val="00471E58"/>
    <w:rsid w:val="00475FBE"/>
    <w:rsid w:val="00483ECE"/>
    <w:rsid w:val="00486249"/>
    <w:rsid w:val="004939FA"/>
    <w:rsid w:val="004A0291"/>
    <w:rsid w:val="004A4117"/>
    <w:rsid w:val="004A50C9"/>
    <w:rsid w:val="004A5EDE"/>
    <w:rsid w:val="004B0C98"/>
    <w:rsid w:val="004E0331"/>
    <w:rsid w:val="00502921"/>
    <w:rsid w:val="00524014"/>
    <w:rsid w:val="00546ABD"/>
    <w:rsid w:val="00571932"/>
    <w:rsid w:val="00580286"/>
    <w:rsid w:val="0059789E"/>
    <w:rsid w:val="005A5457"/>
    <w:rsid w:val="005B3993"/>
    <w:rsid w:val="005B6152"/>
    <w:rsid w:val="00633446"/>
    <w:rsid w:val="0064166E"/>
    <w:rsid w:val="00663ADC"/>
    <w:rsid w:val="006715FB"/>
    <w:rsid w:val="006A5C18"/>
    <w:rsid w:val="006B0034"/>
    <w:rsid w:val="006C7C08"/>
    <w:rsid w:val="006D2530"/>
    <w:rsid w:val="006F7553"/>
    <w:rsid w:val="00701BC0"/>
    <w:rsid w:val="00737AD7"/>
    <w:rsid w:val="007543BF"/>
    <w:rsid w:val="00771688"/>
    <w:rsid w:val="0077281D"/>
    <w:rsid w:val="00787228"/>
    <w:rsid w:val="007A3958"/>
    <w:rsid w:val="007A6AEA"/>
    <w:rsid w:val="007B6C43"/>
    <w:rsid w:val="007B74D0"/>
    <w:rsid w:val="007C5A8E"/>
    <w:rsid w:val="007D15A7"/>
    <w:rsid w:val="007E57FC"/>
    <w:rsid w:val="0080287B"/>
    <w:rsid w:val="00802D6F"/>
    <w:rsid w:val="00804395"/>
    <w:rsid w:val="00807884"/>
    <w:rsid w:val="00820A15"/>
    <w:rsid w:val="008722C4"/>
    <w:rsid w:val="00875059"/>
    <w:rsid w:val="008A30CB"/>
    <w:rsid w:val="008C5D3A"/>
    <w:rsid w:val="008F1BB9"/>
    <w:rsid w:val="009130E4"/>
    <w:rsid w:val="009204A9"/>
    <w:rsid w:val="00920EA4"/>
    <w:rsid w:val="00927801"/>
    <w:rsid w:val="00932144"/>
    <w:rsid w:val="0093535B"/>
    <w:rsid w:val="0093702C"/>
    <w:rsid w:val="00937DAA"/>
    <w:rsid w:val="009450A8"/>
    <w:rsid w:val="009524DD"/>
    <w:rsid w:val="00953283"/>
    <w:rsid w:val="00957442"/>
    <w:rsid w:val="0097423E"/>
    <w:rsid w:val="00983692"/>
    <w:rsid w:val="0098647C"/>
    <w:rsid w:val="009A444A"/>
    <w:rsid w:val="009B6763"/>
    <w:rsid w:val="009C18DC"/>
    <w:rsid w:val="009D5895"/>
    <w:rsid w:val="009D6E35"/>
    <w:rsid w:val="009F11A6"/>
    <w:rsid w:val="009F4771"/>
    <w:rsid w:val="009F558B"/>
    <w:rsid w:val="00A21302"/>
    <w:rsid w:val="00A254F9"/>
    <w:rsid w:val="00A313A4"/>
    <w:rsid w:val="00A53BCF"/>
    <w:rsid w:val="00A628DF"/>
    <w:rsid w:val="00A7732D"/>
    <w:rsid w:val="00A96ED9"/>
    <w:rsid w:val="00AC6DA7"/>
    <w:rsid w:val="00AE7382"/>
    <w:rsid w:val="00AF41BA"/>
    <w:rsid w:val="00B14902"/>
    <w:rsid w:val="00B32C54"/>
    <w:rsid w:val="00B45CAE"/>
    <w:rsid w:val="00B6749C"/>
    <w:rsid w:val="00B74376"/>
    <w:rsid w:val="00B769B8"/>
    <w:rsid w:val="00B779A1"/>
    <w:rsid w:val="00B93DE0"/>
    <w:rsid w:val="00BA1366"/>
    <w:rsid w:val="00BA5E04"/>
    <w:rsid w:val="00BC4942"/>
    <w:rsid w:val="00BF6B30"/>
    <w:rsid w:val="00C240E8"/>
    <w:rsid w:val="00C35C72"/>
    <w:rsid w:val="00C61140"/>
    <w:rsid w:val="00C76BE5"/>
    <w:rsid w:val="00C801F9"/>
    <w:rsid w:val="00CB0E16"/>
    <w:rsid w:val="00CB1B59"/>
    <w:rsid w:val="00CF4EC4"/>
    <w:rsid w:val="00D361DE"/>
    <w:rsid w:val="00D613F8"/>
    <w:rsid w:val="00D63B20"/>
    <w:rsid w:val="00D7775E"/>
    <w:rsid w:val="00D80117"/>
    <w:rsid w:val="00D8476F"/>
    <w:rsid w:val="00D904CE"/>
    <w:rsid w:val="00D90A5B"/>
    <w:rsid w:val="00D977DD"/>
    <w:rsid w:val="00DA0034"/>
    <w:rsid w:val="00E028CB"/>
    <w:rsid w:val="00E1738D"/>
    <w:rsid w:val="00E21774"/>
    <w:rsid w:val="00E30168"/>
    <w:rsid w:val="00E31B00"/>
    <w:rsid w:val="00E5307F"/>
    <w:rsid w:val="00E65EEF"/>
    <w:rsid w:val="00EC6E03"/>
    <w:rsid w:val="00ED424A"/>
    <w:rsid w:val="00ED599C"/>
    <w:rsid w:val="00EE7130"/>
    <w:rsid w:val="00F0152E"/>
    <w:rsid w:val="00F375E7"/>
    <w:rsid w:val="00F45C9E"/>
    <w:rsid w:val="00F62E4F"/>
    <w:rsid w:val="00F83DAE"/>
    <w:rsid w:val="00FA37B4"/>
    <w:rsid w:val="00FD1FFA"/>
    <w:rsid w:val="00FD319C"/>
    <w:rsid w:val="00FE77DA"/>
    <w:rsid w:val="17402C1F"/>
    <w:rsid w:val="185685B0"/>
    <w:rsid w:val="192D5BC1"/>
    <w:rsid w:val="19DDBF39"/>
    <w:rsid w:val="1DB4F470"/>
    <w:rsid w:val="216EBD94"/>
    <w:rsid w:val="229D7565"/>
    <w:rsid w:val="240586CA"/>
    <w:rsid w:val="250026B8"/>
    <w:rsid w:val="255AB79F"/>
    <w:rsid w:val="2ACA7DF6"/>
    <w:rsid w:val="2D4072EA"/>
    <w:rsid w:val="313F6697"/>
    <w:rsid w:val="3205C153"/>
    <w:rsid w:val="372DA3E2"/>
    <w:rsid w:val="3953B166"/>
    <w:rsid w:val="3DF4319A"/>
    <w:rsid w:val="3FFD68DC"/>
    <w:rsid w:val="4C0FC2CA"/>
    <w:rsid w:val="4EBC6C53"/>
    <w:rsid w:val="4F7B23C1"/>
    <w:rsid w:val="51E51107"/>
    <w:rsid w:val="51FC9118"/>
    <w:rsid w:val="5306C000"/>
    <w:rsid w:val="56092EA1"/>
    <w:rsid w:val="57B07CE7"/>
    <w:rsid w:val="5A0C70C9"/>
    <w:rsid w:val="608B5EA1"/>
    <w:rsid w:val="636F4B73"/>
    <w:rsid w:val="6EFC5293"/>
    <w:rsid w:val="77F586DC"/>
    <w:rsid w:val="7A3D5AFD"/>
    <w:rsid w:val="7DE94CA0"/>
    <w:rsid w:val="7FB1F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31AAC8"/>
  <w15:docId w15:val="{1F0E14AD-D08D-4A7C-962F-6334B59D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7624A"/>
    <w:pPr>
      <w:spacing w:before="120" w:after="120"/>
      <w:outlineLvl w:val="0"/>
    </w:pPr>
    <w:rPr>
      <w:rFonts w:cs="Cambria"/>
      <w:bCs/>
      <w:color w:val="000000"/>
      <w:sz w:val="32"/>
      <w:szCs w:val="28"/>
    </w:rPr>
  </w:style>
  <w:style w:type="paragraph" w:styleId="Heading2">
    <w:name w:val="heading 2"/>
    <w:basedOn w:val="Normal"/>
    <w:link w:val="Heading2Char"/>
    <w:qFormat/>
    <w:rsid w:val="009C18DC"/>
    <w:pPr>
      <w:outlineLvl w:val="1"/>
    </w:pPr>
    <w:rPr>
      <w:rFonts w:ascii="Calibri" w:hAnsi="Calibri"/>
      <w:b/>
      <w:bCs/>
      <w:color w:val="026E96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939FA"/>
    <w:pPr>
      <w:outlineLvl w:val="2"/>
    </w:pPr>
    <w:rPr>
      <w:rFonts w:ascii="Calibri" w:eastAsia="Times New Roman" w:hAnsi="Calibri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9C18DC"/>
    <w:pPr>
      <w:outlineLvl w:val="3"/>
    </w:pPr>
    <w:rPr>
      <w:rFonts w:eastAsia="Times New Roman"/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rsid w:val="009C18DC"/>
    <w:pPr>
      <w:outlineLvl w:val="4"/>
    </w:pPr>
    <w:rPr>
      <w:rFonts w:eastAsia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C18DC"/>
    <w:pPr>
      <w:outlineLvl w:val="5"/>
    </w:pPr>
    <w:rPr>
      <w:rFonts w:eastAsia="MS Gothic"/>
      <w:i/>
      <w:i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9C18DC"/>
    <w:pPr>
      <w:outlineLvl w:val="6"/>
    </w:pPr>
    <w:rPr>
      <w:rFonts w:ascii="Calibri" w:hAnsi="Calibri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rsid w:val="000C6000"/>
    <w:pPr>
      <w:spacing w:before="200"/>
      <w:outlineLvl w:val="7"/>
    </w:pPr>
    <w:rPr>
      <w:rFonts w:ascii="Cambria" w:hAnsi="Cambria" w:cs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C6000"/>
    <w:pPr>
      <w:spacing w:before="200"/>
      <w:outlineLvl w:val="8"/>
    </w:pPr>
    <w:rPr>
      <w:rFonts w:eastAsia="MS 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"/>
    <w:qFormat/>
    <w:rsid w:val="006D2530"/>
    <w:rPr>
      <w:rFonts w:ascii="Calibri" w:hAnsi="Calibri"/>
      <w:b/>
      <w:sz w:val="66"/>
    </w:rPr>
  </w:style>
  <w:style w:type="paragraph" w:customStyle="1" w:styleId="CoverSubtitle">
    <w:name w:val="Cover Subtitle"/>
    <w:basedOn w:val="CoverTitle"/>
    <w:qFormat/>
    <w:rsid w:val="00DA0034"/>
    <w:rPr>
      <w:rFonts w:ascii="Calibri Light" w:hAnsi="Calibri Light"/>
      <w:sz w:val="60"/>
    </w:rPr>
  </w:style>
  <w:style w:type="paragraph" w:customStyle="1" w:styleId="CoverSecondaryInformation">
    <w:name w:val="Cover Secondary Information"/>
    <w:basedOn w:val="Normal"/>
    <w:qFormat/>
    <w:rsid w:val="00DA0034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227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7C5E"/>
    <w:rPr>
      <w:rFonts w:ascii="Calibri Light" w:eastAsia="Calibri" w:hAnsi="Calibri Light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A41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4117"/>
    <w:rPr>
      <w:rFonts w:ascii="Calibri Light" w:eastAsia="Calibri" w:hAnsi="Calibri Light" w:cs="Times New Roman"/>
      <w:lang w:val="en-CA"/>
    </w:rPr>
  </w:style>
  <w:style w:type="paragraph" w:customStyle="1" w:styleId="MSABCBullets">
    <w:name w:val="MSABC Bullets"/>
    <w:basedOn w:val="Normal"/>
    <w:qFormat/>
    <w:rsid w:val="00381538"/>
    <w:pPr>
      <w:numPr>
        <w:numId w:val="1"/>
      </w:numPr>
      <w:ind w:left="180" w:hanging="180"/>
      <w:contextualSpacing/>
    </w:pPr>
  </w:style>
  <w:style w:type="paragraph" w:customStyle="1" w:styleId="MSABCNumbering">
    <w:name w:val="MSABC Numbering"/>
    <w:basedOn w:val="Normal"/>
    <w:qFormat/>
    <w:rsid w:val="00FD319C"/>
    <w:pPr>
      <w:numPr>
        <w:numId w:val="2"/>
      </w:numPr>
      <w:ind w:left="425" w:hanging="245"/>
      <w:contextualSpacing/>
    </w:pPr>
  </w:style>
  <w:style w:type="table" w:styleId="TableGrid">
    <w:name w:val="Table Grid"/>
    <w:basedOn w:val="TableNormal"/>
    <w:uiPriority w:val="39"/>
    <w:rsid w:val="0093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SABCTables">
    <w:name w:val="MSABC Tables"/>
    <w:basedOn w:val="TableNormal"/>
    <w:uiPriority w:val="99"/>
    <w:rsid w:val="0093535B"/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</w:tblPr>
    <w:tblStylePr w:type="firstRow">
      <w:rPr>
        <w:rFonts w:ascii="Calibri" w:hAnsi="Calibri"/>
        <w:b/>
        <w:caps/>
        <w:smallCaps w:val="0"/>
        <w:strike w:val="0"/>
        <w:dstrike w:val="0"/>
        <w:vanish w:val="0"/>
        <w:sz w:val="20"/>
        <w:vertAlign w:val="baseline"/>
      </w:rPr>
    </w:tblStylePr>
    <w:tblStylePr w:type="band1Vert">
      <w:rPr>
        <w:b w:val="0"/>
        <w:color w:val="auto"/>
      </w:rPr>
    </w:tblStylePr>
  </w:style>
  <w:style w:type="paragraph" w:customStyle="1" w:styleId="MSABCHeader">
    <w:name w:val="MSABC Header"/>
    <w:basedOn w:val="Normal"/>
    <w:qFormat/>
    <w:rsid w:val="003F6BD0"/>
    <w:pPr>
      <w:tabs>
        <w:tab w:val="left" w:pos="5403"/>
      </w:tabs>
    </w:pPr>
    <w:rPr>
      <w:rFonts w:ascii="Calibri" w:hAnsi="Calibri"/>
    </w:rPr>
  </w:style>
  <w:style w:type="character" w:customStyle="1" w:styleId="Heading1Char">
    <w:name w:val="Heading 1 Char"/>
    <w:link w:val="Heading1"/>
    <w:rsid w:val="0027624A"/>
    <w:rPr>
      <w:rFonts w:ascii="Calibri Light" w:eastAsia="Calibri" w:hAnsi="Calibri Light" w:cs="Cambria"/>
      <w:bCs/>
      <w:color w:val="000000"/>
      <w:sz w:val="32"/>
      <w:szCs w:val="28"/>
      <w:lang w:val="en-CA"/>
    </w:rPr>
  </w:style>
  <w:style w:type="character" w:customStyle="1" w:styleId="Heading2Char">
    <w:name w:val="Heading 2 Char"/>
    <w:link w:val="Heading2"/>
    <w:rsid w:val="009C18DC"/>
    <w:rPr>
      <w:b/>
      <w:bCs/>
      <w:color w:val="026E96"/>
      <w:sz w:val="24"/>
      <w:szCs w:val="26"/>
      <w:lang w:val="en-CA"/>
    </w:rPr>
  </w:style>
  <w:style w:type="character" w:customStyle="1" w:styleId="Heading3Char">
    <w:name w:val="Heading 3 Char"/>
    <w:link w:val="Heading3"/>
    <w:rsid w:val="004939FA"/>
    <w:rPr>
      <w:rFonts w:eastAsia="Times New Roman"/>
      <w:b/>
      <w:bCs/>
      <w:szCs w:val="26"/>
      <w:lang w:val="en-CA"/>
    </w:rPr>
  </w:style>
  <w:style w:type="character" w:customStyle="1" w:styleId="Heading4Char">
    <w:name w:val="Heading 4 Char"/>
    <w:link w:val="Heading4"/>
    <w:rsid w:val="009C18DC"/>
    <w:rPr>
      <w:rFonts w:ascii="Calibri Light" w:eastAsia="Times New Roman" w:hAnsi="Calibri Light"/>
      <w:b/>
      <w:bCs/>
      <w:i/>
      <w:sz w:val="22"/>
      <w:szCs w:val="28"/>
      <w:lang w:val="en-CA"/>
    </w:rPr>
  </w:style>
  <w:style w:type="character" w:customStyle="1" w:styleId="Heading5Char">
    <w:name w:val="Heading 5 Char"/>
    <w:link w:val="Heading5"/>
    <w:rsid w:val="009C18DC"/>
    <w:rPr>
      <w:rFonts w:ascii="Calibri Light" w:eastAsia="Times New Roman" w:hAnsi="Calibri Light"/>
      <w:b/>
      <w:bCs/>
      <w:iCs/>
      <w:sz w:val="22"/>
      <w:szCs w:val="26"/>
      <w:lang w:val="en-CA"/>
    </w:rPr>
  </w:style>
  <w:style w:type="character" w:customStyle="1" w:styleId="Heading6Char">
    <w:name w:val="Heading 6 Char"/>
    <w:link w:val="Heading6"/>
    <w:uiPriority w:val="9"/>
    <w:rsid w:val="009C18DC"/>
    <w:rPr>
      <w:rFonts w:ascii="Calibri Light" w:eastAsia="MS Gothic" w:hAnsi="Calibri Light"/>
      <w:i/>
      <w:iCs/>
      <w:color w:val="000000"/>
      <w:sz w:val="22"/>
      <w:szCs w:val="22"/>
      <w:lang w:val="en-CA"/>
    </w:rPr>
  </w:style>
  <w:style w:type="character" w:customStyle="1" w:styleId="Heading7Char">
    <w:name w:val="Heading 7 Char"/>
    <w:link w:val="Heading7"/>
    <w:rsid w:val="009C18DC"/>
    <w:rPr>
      <w:rFonts w:cs="Cambria"/>
      <w:i/>
      <w:iCs/>
      <w:color w:val="404040"/>
      <w:sz w:val="22"/>
      <w:szCs w:val="22"/>
      <w:lang w:val="en-CA"/>
    </w:rPr>
  </w:style>
  <w:style w:type="character" w:customStyle="1" w:styleId="Heading8Char">
    <w:name w:val="Heading 8 Char"/>
    <w:link w:val="Heading8"/>
    <w:rsid w:val="000C6000"/>
    <w:rPr>
      <w:rFonts w:ascii="Cambria" w:eastAsia="Calibri" w:hAnsi="Cambria" w:cs="Cambria"/>
      <w:color w:val="404040"/>
      <w:sz w:val="20"/>
      <w:szCs w:val="20"/>
      <w:lang w:val="en-CA"/>
    </w:rPr>
  </w:style>
  <w:style w:type="character" w:customStyle="1" w:styleId="Heading9Char">
    <w:name w:val="Heading 9 Char"/>
    <w:link w:val="Heading9"/>
    <w:uiPriority w:val="9"/>
    <w:rsid w:val="000C6000"/>
    <w:rPr>
      <w:rFonts w:ascii="Calibri Light" w:eastAsia="MS Gothic" w:hAnsi="Calibri Light" w:cs="Times New Roman"/>
      <w:i/>
      <w:iCs/>
      <w:color w:val="404040"/>
      <w:sz w:val="20"/>
      <w:lang w:val="en-CA"/>
    </w:rPr>
  </w:style>
  <w:style w:type="character" w:styleId="Hyperlink">
    <w:name w:val="Hyperlink"/>
    <w:uiPriority w:val="99"/>
    <w:unhideWhenUsed/>
    <w:rsid w:val="00F375E7"/>
    <w:rPr>
      <w:color w:val="0563C1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C6000"/>
    <w:pPr>
      <w:tabs>
        <w:tab w:val="right" w:leader="dot" w:pos="4310"/>
      </w:tabs>
      <w:ind w:left="220" w:hanging="220"/>
    </w:pPr>
    <w:rPr>
      <w:rFonts w:cs="Calibri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0C6000"/>
    <w:pPr>
      <w:ind w:left="440" w:hanging="220"/>
    </w:pPr>
    <w:rPr>
      <w:rFonts w:cs="Calibri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0C6000"/>
    <w:pPr>
      <w:ind w:left="660" w:hanging="220"/>
    </w:pPr>
    <w:rPr>
      <w:rFonts w:cs="Calibri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0C6000"/>
    <w:pPr>
      <w:ind w:left="880" w:hanging="220"/>
    </w:pPr>
    <w:rPr>
      <w:rFonts w:cs="Calibri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0C6000"/>
    <w:pPr>
      <w:ind w:left="1100" w:hanging="220"/>
    </w:pPr>
    <w:rPr>
      <w:rFonts w:cs="Calibri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0C6000"/>
    <w:pPr>
      <w:ind w:left="1320" w:hanging="220"/>
    </w:pPr>
    <w:rPr>
      <w:rFonts w:cs="Calibri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0C6000"/>
    <w:pPr>
      <w:ind w:left="1540" w:hanging="220"/>
    </w:pPr>
    <w:rPr>
      <w:rFonts w:cs="Calibri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0C6000"/>
    <w:pPr>
      <w:ind w:left="1760" w:hanging="220"/>
    </w:pPr>
    <w:rPr>
      <w:rFonts w:cs="Calibri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0C6000"/>
    <w:pPr>
      <w:ind w:left="1980" w:hanging="220"/>
    </w:pPr>
    <w:rPr>
      <w:rFonts w:cs="Calibr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81538"/>
    <w:pPr>
      <w:spacing w:before="240" w:after="0"/>
      <w:outlineLvl w:val="9"/>
    </w:pPr>
    <w:rPr>
      <w:rFonts w:eastAsia="MS Gothic" w:cs="Times New Roman"/>
      <w:bCs w:val="0"/>
      <w:color w:val="26262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0EB8"/>
    <w:pPr>
      <w:spacing w:before="120"/>
    </w:pPr>
    <w:rPr>
      <w:rFonts w:ascii="Calibri" w:hAnsi="Calibri"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D6E35"/>
    <w:pPr>
      <w:spacing w:before="120"/>
      <w:ind w:left="220"/>
    </w:pPr>
    <w:rPr>
      <w:rFonts w:ascii="Calibri" w:hAnsi="Calibr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227C5E"/>
    <w:pPr>
      <w:ind w:left="440"/>
    </w:pPr>
    <w:rPr>
      <w:rFonts w:ascii="Calibri" w:hAnsi="Calibr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27C5E"/>
    <w:pPr>
      <w:ind w:left="660"/>
    </w:pPr>
    <w:rPr>
      <w:rFonts w:ascii="Calibri" w:hAnsi="Calibr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27C5E"/>
    <w:pPr>
      <w:ind w:left="88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C6000"/>
    <w:pPr>
      <w:ind w:left="11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C6000"/>
    <w:pPr>
      <w:ind w:left="132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C6000"/>
    <w:pPr>
      <w:ind w:left="154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C6000"/>
    <w:pPr>
      <w:ind w:left="1760"/>
    </w:pPr>
    <w:rPr>
      <w:rFonts w:ascii="Calibri" w:hAnsi="Calibri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1538"/>
    <w:pPr>
      <w:pBdr>
        <w:bottom w:val="single" w:sz="8" w:space="4" w:color="5B9BD5"/>
      </w:pBdr>
      <w:spacing w:after="300"/>
      <w:contextualSpacing/>
    </w:pPr>
    <w:rPr>
      <w:rFonts w:eastAsia="MS Gothic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81538"/>
    <w:rPr>
      <w:rFonts w:ascii="Calibri Light" w:eastAsia="MS Gothic" w:hAnsi="Calibri Light" w:cs="Times New Roman"/>
      <w:color w:val="323E4F"/>
      <w:spacing w:val="5"/>
      <w:kern w:val="28"/>
      <w:sz w:val="52"/>
      <w:szCs w:val="52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538"/>
    <w:pPr>
      <w:numPr>
        <w:ilvl w:val="1"/>
      </w:numPr>
    </w:pPr>
    <w:rPr>
      <w:rFonts w:eastAsia="MS Gothic"/>
      <w:iCs/>
      <w:color w:val="0D0D0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381538"/>
    <w:rPr>
      <w:rFonts w:ascii="Calibri Light" w:eastAsia="MS Gothic" w:hAnsi="Calibri Light" w:cs="Times New Roman"/>
      <w:iCs/>
      <w:color w:val="0D0D0D"/>
      <w:spacing w:val="15"/>
      <w:sz w:val="24"/>
      <w:szCs w:val="24"/>
      <w:lang w:val="en-CA"/>
    </w:rPr>
  </w:style>
  <w:style w:type="paragraph" w:styleId="NoSpacing">
    <w:name w:val="No Spacing"/>
    <w:link w:val="NoSpacingChar"/>
    <w:uiPriority w:val="1"/>
    <w:qFormat/>
    <w:rsid w:val="00FD319C"/>
    <w:pPr>
      <w:keepNext/>
      <w:keepLines/>
    </w:pPr>
    <w:rPr>
      <w:rFonts w:ascii="Calibri Light" w:hAnsi="Calibri Light"/>
      <w:sz w:val="22"/>
      <w:szCs w:val="22"/>
      <w:lang w:val="en-CA"/>
    </w:rPr>
  </w:style>
  <w:style w:type="character" w:styleId="SubtleEmphasis">
    <w:name w:val="Subtle Emphasis"/>
    <w:aliases w:val="Table body"/>
    <w:uiPriority w:val="19"/>
    <w:qFormat/>
    <w:rsid w:val="003F62D0"/>
    <w:rPr>
      <w:rFonts w:ascii="Calibri" w:hAnsi="Calibri"/>
      <w:i w:val="0"/>
      <w:iCs/>
      <w:color w:val="0D0D0D"/>
      <w:sz w:val="20"/>
    </w:rPr>
  </w:style>
  <w:style w:type="character" w:styleId="Emphasis">
    <w:name w:val="Emphasis"/>
    <w:uiPriority w:val="20"/>
    <w:qFormat/>
    <w:rsid w:val="00FD319C"/>
    <w:rPr>
      <w:i/>
      <w:iCs/>
    </w:rPr>
  </w:style>
  <w:style w:type="character" w:styleId="Strong">
    <w:name w:val="Strong"/>
    <w:aliases w:val="Table heading"/>
    <w:uiPriority w:val="22"/>
    <w:qFormat/>
    <w:rsid w:val="00983692"/>
    <w:rPr>
      <w:rFonts w:ascii="Calibri" w:hAnsi="Calibri"/>
      <w:b/>
      <w:bCs/>
      <w:caps/>
      <w:smallCaps w:val="0"/>
      <w:color w:val="26262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D319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D319C"/>
    <w:rPr>
      <w:rFonts w:ascii="Calibri Light" w:eastAsia="Calibri" w:hAnsi="Calibri Light" w:cs="Times New Roman"/>
      <w:i/>
      <w:iCs/>
      <w:color w:val="00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E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014"/>
    <w:pPr>
      <w:ind w:left="396" w:hanging="216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B0E16"/>
    <w:rPr>
      <w:rFonts w:ascii="Segoe UI" w:eastAsia="Calibri" w:hAnsi="Segoe UI" w:cs="Segoe UI"/>
      <w:sz w:val="18"/>
      <w:szCs w:val="18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77281D"/>
    <w:rPr>
      <w:rFonts w:ascii="Calibri Light" w:hAnsi="Calibri Light"/>
      <w:sz w:val="22"/>
      <w:szCs w:val="22"/>
      <w:lang w:val="en-CA"/>
    </w:rPr>
  </w:style>
  <w:style w:type="paragraph" w:customStyle="1" w:styleId="newbody">
    <w:name w:val="new body"/>
    <w:basedOn w:val="Normal"/>
    <w:uiPriority w:val="99"/>
    <w:rsid w:val="00ED424A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Verdana" w:eastAsia="Calibri" w:hAnsi="Verdana" w:cs="HalisR-Book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904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47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CA"/>
    </w:rPr>
  </w:style>
  <w:style w:type="table" w:styleId="GridTable1Light-Accent1">
    <w:name w:val="Grid Table 1 Light Accent 1"/>
    <w:basedOn w:val="TableNormal"/>
    <w:uiPriority w:val="46"/>
    <w:rsid w:val="00221D3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221D3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221D3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221D3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Documents\Custom%20Office%20Templates\MSAB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5A02D7C384848A473C64291AA3E8A" ma:contentTypeVersion="12" ma:contentTypeDescription="Create a new document." ma:contentTypeScope="" ma:versionID="84cc01a1a8f6f23dd4ba915cb2fdf082">
  <xsd:schema xmlns:xsd="http://www.w3.org/2001/XMLSchema" xmlns:xs="http://www.w3.org/2001/XMLSchema" xmlns:p="http://schemas.microsoft.com/office/2006/metadata/properties" xmlns:ns2="a5514d02-5f96-4523-8a95-0dea102bc87f" xmlns:ns3="5aa07044-7666-4be4-879f-de6689b16549" targetNamespace="http://schemas.microsoft.com/office/2006/metadata/properties" ma:root="true" ma:fieldsID="56fac92437cf9778664795135e1cab05" ns2:_="" ns3:_="">
    <xsd:import namespace="a5514d02-5f96-4523-8a95-0dea102bc87f"/>
    <xsd:import namespace="5aa07044-7666-4be4-879f-de6689b16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14d02-5f96-4523-8a95-0dea102bc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7044-7666-4be4-879f-de6689b16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a07044-7666-4be4-879f-de6689b16549">
      <UserInfo>
        <DisplayName>Lauren Wallace</DisplayName>
        <AccountId>33</AccountId>
        <AccountType/>
      </UserInfo>
      <UserInfo>
        <DisplayName>Kaushal Parikh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79C1-FF1F-4A7A-84F5-6B608C165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8AA3B-2F23-4C0E-AE77-59977C774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14d02-5f96-4523-8a95-0dea102bc87f"/>
    <ds:schemaRef ds:uri="5aa07044-7666-4be4-879f-de6689b16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6768D-BD87-43D0-A8BE-7095942A7690}">
  <ds:schemaRefs>
    <ds:schemaRef ds:uri="http://schemas.microsoft.com/office/2006/metadata/properties"/>
    <ds:schemaRef ds:uri="http://schemas.microsoft.com/office/infopath/2007/PartnerControls"/>
    <ds:schemaRef ds:uri="5aa07044-7666-4be4-879f-de6689b16549"/>
  </ds:schemaRefs>
</ds:datastoreItem>
</file>

<file path=customXml/itemProps4.xml><?xml version="1.0" encoding="utf-8"?>
<ds:datastoreItem xmlns:ds="http://schemas.openxmlformats.org/officeDocument/2006/customXml" ds:itemID="{9FFF3911-2503-4C99-A772-6106C07A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MSABC Letterhead.dotx</Template>
  <TotalTime>4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Thibault</dc:creator>
  <cp:keywords/>
  <dc:description/>
  <cp:lastModifiedBy>Lisa Thibault</cp:lastModifiedBy>
  <cp:revision>5</cp:revision>
  <cp:lastPrinted>2016-10-03T16:45:00Z</cp:lastPrinted>
  <dcterms:created xsi:type="dcterms:W3CDTF">2020-05-29T21:29:00Z</dcterms:created>
  <dcterms:modified xsi:type="dcterms:W3CDTF">2020-05-29T23:06:00Z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0x010100F715A02D7C384848A473C64291AA3E8A</vt:lpwstr>
  </property>
  <property fmtid="{D5CDD505-2E9C-101B-9397-08002B2CF9AE}" pid="3" name="AuthorIds_UIVersion_11264">
    <vt:lpwstr>610</vt:lpwstr>
  </property>
  <property fmtid="{D5CDD505-2E9C-101B-9397-08002B2CF9AE}" pid="4" name="Order">
    <vt:r8>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