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6B4FB" w14:textId="1CC5F741" w:rsidR="00326A51" w:rsidRDefault="004C45A4" w:rsidP="00A10FE3">
      <w:r>
        <w:rPr>
          <w:noProof/>
        </w:rPr>
        <w:drawing>
          <wp:anchor distT="0" distB="0" distL="114300" distR="114300" simplePos="0" relativeHeight="251664384" behindDoc="0" locked="0" layoutInCell="1" allowOverlap="1" wp14:anchorId="71AB2B90" wp14:editId="0BA1ACAF">
            <wp:simplePos x="0" y="0"/>
            <wp:positionH relativeFrom="page">
              <wp:align>left</wp:align>
            </wp:positionH>
            <wp:positionV relativeFrom="paragraph">
              <wp:posOffset>-915670</wp:posOffset>
            </wp:positionV>
            <wp:extent cx="7764998" cy="10048875"/>
            <wp:effectExtent l="0" t="0" r="762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1"/>
                    <a:stretch>
                      <a:fillRect/>
                    </a:stretch>
                  </pic:blipFill>
                  <pic:spPr>
                    <a:xfrm>
                      <a:off x="0" y="0"/>
                      <a:ext cx="7768558" cy="10053482"/>
                    </a:xfrm>
                    <a:prstGeom prst="rect">
                      <a:avLst/>
                    </a:prstGeom>
                  </pic:spPr>
                </pic:pic>
              </a:graphicData>
            </a:graphic>
            <wp14:sizeRelH relativeFrom="margin">
              <wp14:pctWidth>0</wp14:pctWidth>
            </wp14:sizeRelH>
            <wp14:sizeRelV relativeFrom="margin">
              <wp14:pctHeight>0</wp14:pctHeight>
            </wp14:sizeRelV>
          </wp:anchor>
        </w:drawing>
      </w:r>
    </w:p>
    <w:p w14:paraId="0B19E6F1" w14:textId="77777777" w:rsidR="00ED0B2A" w:rsidRDefault="00ED0B2A" w:rsidP="00A10FE3"/>
    <w:p w14:paraId="7BBD5249" w14:textId="77777777" w:rsidR="00326A51" w:rsidRPr="00796C63" w:rsidRDefault="00326A51" w:rsidP="00A10FE3"/>
    <w:p w14:paraId="196174F8" w14:textId="6B99858F" w:rsidR="00767B98" w:rsidRDefault="00146BAC" w:rsidP="00767B98">
      <w:pPr>
        <w:pStyle w:val="Title"/>
        <w:jc w:val="right"/>
      </w:pPr>
      <w:r>
        <w:tab/>
      </w:r>
    </w:p>
    <w:p w14:paraId="5249AC46" w14:textId="7750E328" w:rsidR="00767B98" w:rsidRDefault="00767B98" w:rsidP="00767B98">
      <w:pPr>
        <w:pStyle w:val="Title"/>
        <w:jc w:val="right"/>
      </w:pPr>
    </w:p>
    <w:p w14:paraId="672A547E" w14:textId="77777777" w:rsidR="006D56D5" w:rsidRDefault="006D56D5" w:rsidP="00767B98">
      <w:pPr>
        <w:pStyle w:val="Title"/>
        <w:jc w:val="right"/>
      </w:pPr>
    </w:p>
    <w:p w14:paraId="1D0E293A" w14:textId="77777777" w:rsidR="006D56D5" w:rsidRDefault="006D56D5" w:rsidP="00767B98">
      <w:pPr>
        <w:pStyle w:val="Title"/>
        <w:jc w:val="right"/>
      </w:pPr>
    </w:p>
    <w:p w14:paraId="76E1B60B" w14:textId="381860EA" w:rsidR="00DD5397" w:rsidRDefault="00D14CB6" w:rsidP="00767B98">
      <w:pPr>
        <w:pStyle w:val="Title"/>
        <w:jc w:val="right"/>
      </w:pPr>
      <w:r>
        <w:t>X-ray Safety</w:t>
      </w:r>
      <w:r w:rsidR="002020B0">
        <w:t xml:space="preserve"> Program</w:t>
      </w:r>
    </w:p>
    <w:p w14:paraId="2156F1A0" w14:textId="1AF588A6" w:rsidR="00D65971" w:rsidRPr="00D14CB6" w:rsidRDefault="00D65971" w:rsidP="006D56D5">
      <w:pPr>
        <w:pStyle w:val="subl2"/>
        <w:shd w:val="clear" w:color="auto" w:fill="FFFFFF"/>
        <w:tabs>
          <w:tab w:val="left" w:pos="910"/>
        </w:tabs>
        <w:spacing w:before="0" w:beforeAutospacing="0" w:after="375" w:afterAutospacing="0"/>
        <w:jc w:val="right"/>
        <w:rPr>
          <w:rFonts w:ascii="Calibri" w:hAnsi="Calibri" w:cs="Calibri"/>
          <w:b/>
          <w:color w:val="453F39"/>
          <w:sz w:val="48"/>
          <w:szCs w:val="21"/>
        </w:rPr>
      </w:pPr>
      <w:r>
        <w:rPr>
          <w:rFonts w:ascii="Calibri" w:hAnsi="Calibri" w:cs="Calibri"/>
          <w:b/>
          <w:color w:val="453F39"/>
          <w:sz w:val="48"/>
          <w:szCs w:val="21"/>
        </w:rPr>
        <w:t>Employer Template</w:t>
      </w:r>
    </w:p>
    <w:p w14:paraId="3B3F59A0" w14:textId="435055FC" w:rsidR="00D14CB6" w:rsidRDefault="00D14CB6" w:rsidP="00D14CB6">
      <w:pPr>
        <w:shd w:val="clear" w:color="auto" w:fill="FFFFFF"/>
        <w:spacing w:after="375"/>
        <w:ind w:left="1276" w:hanging="432"/>
        <w:rPr>
          <w:rFonts w:ascii="Calibri" w:eastAsia="Times New Roman" w:hAnsi="Calibri" w:cs="Calibri"/>
          <w:color w:val="453F39"/>
          <w:sz w:val="28"/>
          <w:szCs w:val="21"/>
          <w:lang w:val="en-US"/>
        </w:rPr>
      </w:pPr>
    </w:p>
    <w:p w14:paraId="7BFF7C0F" w14:textId="134751A6" w:rsidR="006D56D5" w:rsidRDefault="006D56D5" w:rsidP="00D14CB6">
      <w:pPr>
        <w:shd w:val="clear" w:color="auto" w:fill="FFFFFF"/>
        <w:spacing w:after="375"/>
        <w:ind w:left="1276" w:hanging="432"/>
        <w:rPr>
          <w:rFonts w:ascii="Calibri" w:eastAsia="Times New Roman" w:hAnsi="Calibri" w:cs="Calibri"/>
          <w:color w:val="453F39"/>
          <w:sz w:val="28"/>
          <w:szCs w:val="21"/>
          <w:lang w:val="en-US"/>
        </w:rPr>
      </w:pPr>
    </w:p>
    <w:p w14:paraId="32140D12" w14:textId="18481BB4" w:rsidR="006D56D5" w:rsidRDefault="006D56D5" w:rsidP="00D14CB6">
      <w:pPr>
        <w:shd w:val="clear" w:color="auto" w:fill="FFFFFF"/>
        <w:spacing w:after="375"/>
        <w:ind w:left="1276" w:hanging="432"/>
        <w:rPr>
          <w:rFonts w:ascii="Calibri" w:eastAsia="Times New Roman" w:hAnsi="Calibri" w:cs="Calibri"/>
          <w:color w:val="453F39"/>
          <w:sz w:val="28"/>
          <w:szCs w:val="21"/>
          <w:lang w:val="en-US"/>
        </w:rPr>
      </w:pPr>
    </w:p>
    <w:p w14:paraId="215B8AEE" w14:textId="4FED8B53" w:rsidR="002020B0" w:rsidRDefault="002020B0" w:rsidP="00D14CB6">
      <w:pPr>
        <w:shd w:val="clear" w:color="auto" w:fill="FFFFFF"/>
        <w:spacing w:after="375"/>
        <w:ind w:left="1276" w:hanging="432"/>
        <w:rPr>
          <w:rFonts w:ascii="Calibri" w:eastAsia="Times New Roman" w:hAnsi="Calibri" w:cs="Calibri"/>
          <w:color w:val="453F39"/>
          <w:sz w:val="28"/>
          <w:szCs w:val="21"/>
          <w:lang w:val="en-US"/>
        </w:rPr>
      </w:pPr>
    </w:p>
    <w:p w14:paraId="6706D833" w14:textId="0CA10FB2" w:rsidR="002020B0" w:rsidRDefault="002020B0" w:rsidP="00D14CB6">
      <w:pPr>
        <w:shd w:val="clear" w:color="auto" w:fill="FFFFFF"/>
        <w:spacing w:after="375"/>
        <w:ind w:left="1276" w:hanging="432"/>
        <w:rPr>
          <w:rFonts w:ascii="Calibri" w:eastAsia="Times New Roman" w:hAnsi="Calibri" w:cs="Calibri"/>
          <w:color w:val="453F39"/>
          <w:sz w:val="28"/>
          <w:szCs w:val="21"/>
          <w:lang w:val="en-US"/>
        </w:rPr>
      </w:pPr>
    </w:p>
    <w:p w14:paraId="19E3DA1C" w14:textId="77777777" w:rsidR="002020B0" w:rsidRPr="00D14CB6" w:rsidRDefault="002020B0" w:rsidP="00D14CB6">
      <w:pPr>
        <w:shd w:val="clear" w:color="auto" w:fill="FFFFFF"/>
        <w:spacing w:after="375"/>
        <w:ind w:left="1276" w:hanging="432"/>
        <w:rPr>
          <w:rFonts w:ascii="Calibri" w:eastAsia="Times New Roman" w:hAnsi="Calibri" w:cs="Calibri"/>
          <w:color w:val="453F39"/>
          <w:sz w:val="28"/>
          <w:szCs w:val="21"/>
          <w:lang w:val="en-US"/>
        </w:rPr>
      </w:pPr>
    </w:p>
    <w:p w14:paraId="085E217A" w14:textId="77777777" w:rsidR="00D14CB6" w:rsidRPr="00D14CB6" w:rsidRDefault="00D14CB6" w:rsidP="00D14CB6">
      <w:pPr>
        <w:shd w:val="clear" w:color="auto" w:fill="FFFFFF"/>
        <w:spacing w:after="375"/>
        <w:ind w:left="1276"/>
        <w:rPr>
          <w:rFonts w:ascii="Calibri" w:eastAsia="Times New Roman" w:hAnsi="Calibri" w:cs="Calibri"/>
          <w:color w:val="453F39"/>
          <w:sz w:val="28"/>
          <w:szCs w:val="21"/>
          <w:lang w:val="en-US"/>
        </w:rPr>
      </w:pPr>
    </w:p>
    <w:p w14:paraId="3BC8B4BE" w14:textId="77777777" w:rsidR="00D14CB6" w:rsidRPr="00D14CB6" w:rsidRDefault="00D14CB6" w:rsidP="006D56D5">
      <w:pPr>
        <w:spacing w:after="160" w:line="259" w:lineRule="auto"/>
        <w:ind w:left="1276"/>
        <w:jc w:val="right"/>
        <w:rPr>
          <w:rFonts w:ascii="Calibri" w:hAnsi="Calibri" w:cs="Calibri"/>
          <w:sz w:val="28"/>
          <w:lang w:val="en-US"/>
        </w:rPr>
      </w:pPr>
      <w:r w:rsidRPr="00D14CB6">
        <w:rPr>
          <w:rFonts w:ascii="Calibri" w:hAnsi="Calibri" w:cs="Calibri"/>
          <w:sz w:val="28"/>
          <w:lang w:val="en-US"/>
        </w:rPr>
        <w:t>[Company Name]</w:t>
      </w:r>
    </w:p>
    <w:p w14:paraId="1DCAAC26" w14:textId="2281AC02" w:rsidR="00D14CB6" w:rsidRPr="00D14CB6" w:rsidRDefault="00D14CB6" w:rsidP="006D56D5">
      <w:pPr>
        <w:spacing w:after="160" w:line="259" w:lineRule="auto"/>
        <w:ind w:left="1276"/>
        <w:jc w:val="right"/>
        <w:rPr>
          <w:rFonts w:ascii="Calibri" w:hAnsi="Calibri" w:cs="Calibri"/>
          <w:sz w:val="28"/>
          <w:lang w:val="en-US"/>
        </w:rPr>
      </w:pPr>
      <w:r w:rsidRPr="00D14CB6">
        <w:rPr>
          <w:rFonts w:ascii="Calibri" w:hAnsi="Calibri" w:cs="Calibri"/>
          <w:sz w:val="28"/>
          <w:lang w:val="en-US"/>
        </w:rPr>
        <w:t>[</w:t>
      </w:r>
      <w:r w:rsidR="007615B3">
        <w:rPr>
          <w:rFonts w:ascii="Calibri" w:hAnsi="Calibri" w:cs="Calibri"/>
          <w:sz w:val="28"/>
          <w:lang w:val="en-US"/>
        </w:rPr>
        <w:t xml:space="preserve">Site </w:t>
      </w:r>
      <w:r w:rsidRPr="00D14CB6">
        <w:rPr>
          <w:rFonts w:ascii="Calibri" w:hAnsi="Calibri" w:cs="Calibri"/>
          <w:sz w:val="28"/>
          <w:lang w:val="en-US"/>
        </w:rPr>
        <w:t>Address]</w:t>
      </w:r>
    </w:p>
    <w:p w14:paraId="033B0074" w14:textId="77777777" w:rsidR="00D14CB6" w:rsidRPr="00D14CB6" w:rsidRDefault="00D14CB6" w:rsidP="006D56D5">
      <w:pPr>
        <w:spacing w:after="160" w:line="259" w:lineRule="auto"/>
        <w:ind w:left="1276"/>
        <w:jc w:val="right"/>
        <w:rPr>
          <w:rFonts w:ascii="Calibri" w:hAnsi="Calibri" w:cs="Calibri"/>
          <w:sz w:val="28"/>
          <w:lang w:val="en-US"/>
        </w:rPr>
      </w:pPr>
      <w:r w:rsidRPr="00D14CB6">
        <w:rPr>
          <w:rFonts w:ascii="Calibri" w:hAnsi="Calibri" w:cs="Calibri"/>
          <w:sz w:val="28"/>
          <w:lang w:val="en-US"/>
        </w:rPr>
        <w:t>Reviewed: [Date]</w:t>
      </w:r>
    </w:p>
    <w:p w14:paraId="59C911DB" w14:textId="77777777" w:rsidR="00D14CB6" w:rsidRDefault="00D14CB6">
      <w:pPr>
        <w:rPr>
          <w:rFonts w:asciiTheme="minorHAnsi" w:hAnsiTheme="minorHAnsi"/>
          <w:b/>
          <w:bCs/>
          <w:sz w:val="24"/>
          <w:szCs w:val="24"/>
        </w:rPr>
      </w:pPr>
      <w:r>
        <w:rPr>
          <w:rFonts w:asciiTheme="minorHAnsi" w:hAnsiTheme="minorHAnsi"/>
          <w:b/>
          <w:bCs/>
          <w:sz w:val="24"/>
          <w:szCs w:val="24"/>
        </w:rPr>
        <w:br w:type="page"/>
      </w:r>
    </w:p>
    <w:p w14:paraId="22A505D5" w14:textId="77777777" w:rsidR="00DC791A" w:rsidRPr="00E7459E" w:rsidRDefault="00DC791A" w:rsidP="00DC791A">
      <w:pPr>
        <w:pStyle w:val="paragraph"/>
        <w:spacing w:before="0" w:beforeAutospacing="0" w:after="0" w:afterAutospacing="0"/>
        <w:textAlignment w:val="baseline"/>
        <w:rPr>
          <w:rFonts w:ascii="Segoe UI" w:hAnsi="Segoe UI" w:cs="Segoe UI"/>
          <w:sz w:val="18"/>
          <w:szCs w:val="18"/>
        </w:rPr>
      </w:pPr>
      <w:bookmarkStart w:id="0" w:name="_Hlk51081733"/>
      <w:r>
        <w:rPr>
          <w:rStyle w:val="normaltextrun"/>
          <w:rFonts w:eastAsia="Calibri"/>
          <w:sz w:val="32"/>
          <w:szCs w:val="32"/>
        </w:rPr>
        <w:lastRenderedPageBreak/>
        <w:t>Acknowledgements</w:t>
      </w:r>
    </w:p>
    <w:p w14:paraId="2FDD82E3" w14:textId="77777777" w:rsidR="00DC791A" w:rsidRDefault="00DC791A" w:rsidP="00DC791A">
      <w:pPr>
        <w:pStyle w:val="paragraph"/>
        <w:spacing w:before="0" w:beforeAutospacing="0" w:after="0" w:afterAutospacing="0"/>
        <w:textAlignment w:val="baseline"/>
        <w:rPr>
          <w:rStyle w:val="normaltextrun"/>
          <w:rFonts w:eastAsia="Calibri"/>
          <w:sz w:val="22"/>
          <w:szCs w:val="22"/>
          <w:lang w:val="en-CA"/>
        </w:rPr>
      </w:pPr>
      <w:bookmarkStart w:id="1" w:name="_Hlk51080791"/>
      <w:r>
        <w:rPr>
          <w:rStyle w:val="normaltextrun"/>
          <w:rFonts w:eastAsia="Calibri"/>
          <w:sz w:val="22"/>
          <w:szCs w:val="22"/>
          <w:lang w:val="en-CA"/>
        </w:rPr>
        <w:t xml:space="preserve">This guide was developed as part of a collaborative effort between Radiation Safety Institute of Canada and the Manufacturing Safety Alliance of BC, and with the support of WorkSafeBC, to bring increased attention and awareness of the risks associated with X-ray equipment in the manufacturing sector. </w:t>
      </w:r>
    </w:p>
    <w:bookmarkEnd w:id="0"/>
    <w:bookmarkEnd w:id="1"/>
    <w:p w14:paraId="4FF1AFAE" w14:textId="1966D01D" w:rsidR="006C2FA4" w:rsidRPr="005E366A" w:rsidRDefault="006C2FA4" w:rsidP="79465AA6">
      <w:pPr>
        <w:tabs>
          <w:tab w:val="left" w:pos="3690"/>
        </w:tabs>
        <w:rPr>
          <w:rFonts w:asciiTheme="minorHAnsi" w:hAnsiTheme="minorHAnsi"/>
          <w:b/>
          <w:bCs/>
          <w:sz w:val="24"/>
          <w:szCs w:val="24"/>
        </w:rPr>
      </w:pPr>
    </w:p>
    <w:p w14:paraId="5A213760" w14:textId="19F164E8" w:rsidR="006C2FA4" w:rsidRPr="005E366A" w:rsidRDefault="006C2FA4" w:rsidP="79465AA6">
      <w:pPr>
        <w:tabs>
          <w:tab w:val="left" w:pos="3690"/>
        </w:tabs>
        <w:rPr>
          <w:rFonts w:asciiTheme="minorHAnsi" w:hAnsiTheme="minorHAnsi"/>
          <w:b/>
          <w:bCs/>
          <w:sz w:val="24"/>
          <w:szCs w:val="24"/>
        </w:rPr>
      </w:pPr>
    </w:p>
    <w:p w14:paraId="48213944" w14:textId="5A6301A7" w:rsidR="006C2FA4" w:rsidRPr="00DC791A" w:rsidRDefault="006C2FA4" w:rsidP="79465AA6">
      <w:pPr>
        <w:tabs>
          <w:tab w:val="left" w:pos="3690"/>
        </w:tabs>
        <w:rPr>
          <w:rStyle w:val="normaltextrun"/>
          <w:sz w:val="32"/>
          <w:szCs w:val="32"/>
          <w:lang w:val="en-US"/>
        </w:rPr>
      </w:pPr>
      <w:r w:rsidRPr="00DC791A">
        <w:rPr>
          <w:rStyle w:val="normaltextrun"/>
          <w:sz w:val="32"/>
          <w:szCs w:val="32"/>
          <w:lang w:val="en-US"/>
        </w:rPr>
        <w:t>Disclaimer</w:t>
      </w:r>
    </w:p>
    <w:p w14:paraId="0C527E40" w14:textId="57272EF0" w:rsidR="006C2FA4" w:rsidRPr="00901185" w:rsidRDefault="006C2FA4" w:rsidP="006C2FA4">
      <w:r w:rsidRPr="00901185">
        <w:t xml:space="preserve">This template is intended to support the development of a site-specific </w:t>
      </w:r>
      <w:r w:rsidR="007A4D98">
        <w:t>X</w:t>
      </w:r>
      <w:r w:rsidR="00711329" w:rsidRPr="00901185">
        <w:t xml:space="preserve">-ray radiation exposure </w:t>
      </w:r>
      <w:r w:rsidR="00533F25" w:rsidRPr="00901185">
        <w:t>safety p</w:t>
      </w:r>
      <w:r w:rsidR="0097737D">
        <w:t>rogram</w:t>
      </w:r>
      <w:r w:rsidRPr="00901185">
        <w:t xml:space="preserve">. This template is not intended as a statement of the standards required in any </w:t>
      </w:r>
      <w:r w:rsidR="007A4D98">
        <w:t>specific</w:t>
      </w:r>
      <w:r w:rsidRPr="00901185">
        <w:t xml:space="preserve"> situation, nor is it intended that this material should in any way advise anyone concerning legal authority to perform any activities or procedures. </w:t>
      </w:r>
    </w:p>
    <w:p w14:paraId="09B242AD" w14:textId="555A1726" w:rsidR="00C55E29" w:rsidRPr="00901185" w:rsidRDefault="00C55E29" w:rsidP="00C55E29">
      <w:pPr>
        <w:pStyle w:val="NormalWeb"/>
        <w:shd w:val="clear" w:color="auto" w:fill="FFFFFF"/>
        <w:spacing w:line="23" w:lineRule="atLeast"/>
        <w:rPr>
          <w:rFonts w:eastAsiaTheme="majorEastAsia"/>
          <w:sz w:val="22"/>
          <w:szCs w:val="22"/>
        </w:rPr>
      </w:pPr>
      <w:r w:rsidRPr="00901185">
        <w:rPr>
          <w:rFonts w:eastAsiaTheme="majorEastAsia"/>
          <w:sz w:val="22"/>
          <w:szCs w:val="22"/>
        </w:rPr>
        <w:t xml:space="preserve">In the Province of British Columbia industrial </w:t>
      </w:r>
      <w:r w:rsidR="007A4D98">
        <w:rPr>
          <w:rFonts w:eastAsiaTheme="majorEastAsia"/>
          <w:sz w:val="22"/>
          <w:szCs w:val="22"/>
        </w:rPr>
        <w:t>X</w:t>
      </w:r>
      <w:r w:rsidRPr="00901185">
        <w:rPr>
          <w:rFonts w:eastAsiaTheme="majorEastAsia"/>
          <w:sz w:val="22"/>
          <w:szCs w:val="22"/>
        </w:rPr>
        <w:t xml:space="preserve">-ray equipment in manufacturing and food processing are governed by Division 3, section 7 of the Occupational Health and Safety </w:t>
      </w:r>
      <w:r w:rsidR="007638D6">
        <w:rPr>
          <w:rFonts w:eastAsiaTheme="majorEastAsia"/>
          <w:sz w:val="22"/>
          <w:szCs w:val="22"/>
        </w:rPr>
        <w:t xml:space="preserve">Regulation </w:t>
      </w:r>
      <w:r w:rsidRPr="00901185">
        <w:rPr>
          <w:rFonts w:eastAsiaTheme="majorEastAsia"/>
          <w:sz w:val="22"/>
          <w:szCs w:val="22"/>
        </w:rPr>
        <w:t>(“Regulation”).  These regulations specify that employers have certain obligations to ensure the health and safety of themselves, their workers</w:t>
      </w:r>
      <w:r w:rsidR="007A4D98" w:rsidRPr="00901185">
        <w:rPr>
          <w:rFonts w:eastAsiaTheme="majorEastAsia"/>
          <w:sz w:val="22"/>
          <w:szCs w:val="22"/>
        </w:rPr>
        <w:t>,</w:t>
      </w:r>
      <w:r w:rsidRPr="00901185">
        <w:rPr>
          <w:rFonts w:eastAsiaTheme="majorEastAsia"/>
          <w:sz w:val="22"/>
          <w:szCs w:val="22"/>
        </w:rPr>
        <w:t xml:space="preserve"> and the public.  </w:t>
      </w:r>
    </w:p>
    <w:p w14:paraId="20434F95" w14:textId="77777777" w:rsidR="00DC791A" w:rsidRDefault="006C2FA4" w:rsidP="00DC791A">
      <w:r w:rsidRPr="00901185">
        <w:t>Nothing in this document is intended to supersede WorkSafeBC regulations or absolves the client from using sound judgment in the appropriate application of this template. No reference to other OHS issues should be implied. The user is responsible to use the documents and any other relevant information to ensure hazards are eliminated or controlled in accordance with BC OHS regulations and utilizing the hierarchy of control for hazards.</w:t>
      </w:r>
      <w:r w:rsidR="00DC791A">
        <w:t xml:space="preserve"> </w:t>
      </w:r>
    </w:p>
    <w:p w14:paraId="2574AB8C" w14:textId="77777777" w:rsidR="00DC791A" w:rsidRDefault="00DC791A" w:rsidP="00DC791A"/>
    <w:p w14:paraId="6D772CFD" w14:textId="07E5D0EF" w:rsidR="003703AD" w:rsidRDefault="00DC791A" w:rsidP="00DC791A">
      <w:pPr>
        <w:sectPr w:rsidR="003703AD" w:rsidSect="00CF4076">
          <w:footerReference w:type="default" r:id="rId12"/>
          <w:headerReference w:type="first" r:id="rId13"/>
          <w:footerReference w:type="first" r:id="rId14"/>
          <w:pgSz w:w="12240" w:h="15840"/>
          <w:pgMar w:top="1440" w:right="1797" w:bottom="1440" w:left="1797" w:header="720" w:footer="720" w:gutter="0"/>
          <w:pgNumType w:start="1"/>
          <w:cols w:space="720"/>
          <w:titlePg/>
          <w:docGrid w:linePitch="360"/>
        </w:sectPr>
      </w:pPr>
      <w:r>
        <w:t>Prepared by the Manufacturing Safety Alliance of BC.</w:t>
      </w:r>
    </w:p>
    <w:p w14:paraId="29CAC726" w14:textId="0589619A" w:rsidR="00326A51" w:rsidRPr="00796C63" w:rsidRDefault="00A944B5" w:rsidP="00181526">
      <w:pPr>
        <w:pStyle w:val="TOCHeading"/>
      </w:pPr>
      <w:r w:rsidRPr="00D85F5B">
        <w:br w:type="page"/>
      </w:r>
    </w:p>
    <w:sdt>
      <w:sdtPr>
        <w:rPr>
          <w:rFonts w:eastAsia="Calibri"/>
          <w:color w:val="auto"/>
          <w:sz w:val="22"/>
          <w:szCs w:val="22"/>
          <w:lang w:val="en-CA"/>
        </w:rPr>
        <w:id w:val="-2053069922"/>
        <w:docPartObj>
          <w:docPartGallery w:val="Table of Contents"/>
          <w:docPartUnique/>
        </w:docPartObj>
      </w:sdtPr>
      <w:sdtEndPr/>
      <w:sdtContent>
        <w:p w14:paraId="6B67DDB0" w14:textId="08569D58" w:rsidR="00AA2307" w:rsidRDefault="00AA2307" w:rsidP="00181526">
          <w:pPr>
            <w:pStyle w:val="TOCHeading"/>
          </w:pPr>
          <w:r>
            <w:t>Table of Contents</w:t>
          </w:r>
        </w:p>
        <w:p w14:paraId="635221C7" w14:textId="586C5FA6" w:rsidR="00627A1C" w:rsidRDefault="00AA2307">
          <w:pPr>
            <w:pStyle w:val="TOC1"/>
            <w:tabs>
              <w:tab w:val="right" w:leader="dot" w:pos="8636"/>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50717400" w:history="1">
            <w:r w:rsidR="00627A1C" w:rsidRPr="00D0622E">
              <w:rPr>
                <w:rStyle w:val="Hyperlink"/>
                <w:noProof/>
              </w:rPr>
              <w:t>Introduction</w:t>
            </w:r>
            <w:r w:rsidR="00627A1C">
              <w:rPr>
                <w:noProof/>
                <w:webHidden/>
              </w:rPr>
              <w:tab/>
            </w:r>
            <w:r w:rsidR="00627A1C">
              <w:rPr>
                <w:noProof/>
                <w:webHidden/>
              </w:rPr>
              <w:fldChar w:fldCharType="begin"/>
            </w:r>
            <w:r w:rsidR="00627A1C">
              <w:rPr>
                <w:noProof/>
                <w:webHidden/>
              </w:rPr>
              <w:instrText xml:space="preserve"> PAGEREF _Toc50717400 \h </w:instrText>
            </w:r>
            <w:r w:rsidR="00627A1C">
              <w:rPr>
                <w:noProof/>
                <w:webHidden/>
              </w:rPr>
            </w:r>
            <w:r w:rsidR="00627A1C">
              <w:rPr>
                <w:noProof/>
                <w:webHidden/>
              </w:rPr>
              <w:fldChar w:fldCharType="separate"/>
            </w:r>
            <w:r w:rsidR="00462923">
              <w:rPr>
                <w:noProof/>
                <w:webHidden/>
              </w:rPr>
              <w:t>1</w:t>
            </w:r>
            <w:r w:rsidR="00627A1C">
              <w:rPr>
                <w:noProof/>
                <w:webHidden/>
              </w:rPr>
              <w:fldChar w:fldCharType="end"/>
            </w:r>
          </w:hyperlink>
        </w:p>
        <w:p w14:paraId="60E6CB5F" w14:textId="0755F721" w:rsidR="00627A1C" w:rsidRDefault="0008082F">
          <w:pPr>
            <w:pStyle w:val="TOC1"/>
            <w:tabs>
              <w:tab w:val="right" w:leader="dot" w:pos="8636"/>
            </w:tabs>
            <w:rPr>
              <w:rFonts w:asciiTheme="minorHAnsi" w:eastAsiaTheme="minorEastAsia" w:hAnsiTheme="minorHAnsi" w:cstheme="minorBidi"/>
              <w:noProof/>
              <w:lang w:val="en-US"/>
            </w:rPr>
          </w:pPr>
          <w:hyperlink w:anchor="_Toc50717401" w:history="1">
            <w:r w:rsidR="00627A1C" w:rsidRPr="00D0622E">
              <w:rPr>
                <w:rStyle w:val="Hyperlink"/>
                <w:noProof/>
              </w:rPr>
              <w:t>Equipment Identification and Installation Acceptance</w:t>
            </w:r>
            <w:r w:rsidR="00627A1C">
              <w:rPr>
                <w:noProof/>
                <w:webHidden/>
              </w:rPr>
              <w:tab/>
            </w:r>
            <w:r w:rsidR="00627A1C">
              <w:rPr>
                <w:noProof/>
                <w:webHidden/>
              </w:rPr>
              <w:fldChar w:fldCharType="begin"/>
            </w:r>
            <w:r w:rsidR="00627A1C">
              <w:rPr>
                <w:noProof/>
                <w:webHidden/>
              </w:rPr>
              <w:instrText xml:space="preserve"> PAGEREF _Toc50717401 \h </w:instrText>
            </w:r>
            <w:r w:rsidR="00627A1C">
              <w:rPr>
                <w:noProof/>
                <w:webHidden/>
              </w:rPr>
            </w:r>
            <w:r w:rsidR="00627A1C">
              <w:rPr>
                <w:noProof/>
                <w:webHidden/>
              </w:rPr>
              <w:fldChar w:fldCharType="separate"/>
            </w:r>
            <w:r w:rsidR="00462923">
              <w:rPr>
                <w:noProof/>
                <w:webHidden/>
              </w:rPr>
              <w:t>1</w:t>
            </w:r>
            <w:r w:rsidR="00627A1C">
              <w:rPr>
                <w:noProof/>
                <w:webHidden/>
              </w:rPr>
              <w:fldChar w:fldCharType="end"/>
            </w:r>
          </w:hyperlink>
        </w:p>
        <w:p w14:paraId="1114F3ED" w14:textId="00BE2432" w:rsidR="00627A1C" w:rsidRDefault="0008082F">
          <w:pPr>
            <w:pStyle w:val="TOC1"/>
            <w:tabs>
              <w:tab w:val="right" w:leader="dot" w:pos="8636"/>
            </w:tabs>
            <w:rPr>
              <w:rFonts w:asciiTheme="minorHAnsi" w:eastAsiaTheme="minorEastAsia" w:hAnsiTheme="minorHAnsi" w:cstheme="minorBidi"/>
              <w:noProof/>
              <w:lang w:val="en-US"/>
            </w:rPr>
          </w:pPr>
          <w:hyperlink w:anchor="_Toc50717402" w:history="1">
            <w:r w:rsidR="00627A1C" w:rsidRPr="00D0622E">
              <w:rPr>
                <w:rStyle w:val="Hyperlink"/>
                <w:noProof/>
              </w:rPr>
              <w:t>Roles and Responsibilities</w:t>
            </w:r>
            <w:r w:rsidR="00627A1C">
              <w:rPr>
                <w:noProof/>
                <w:webHidden/>
              </w:rPr>
              <w:tab/>
            </w:r>
            <w:r w:rsidR="00627A1C">
              <w:rPr>
                <w:noProof/>
                <w:webHidden/>
              </w:rPr>
              <w:fldChar w:fldCharType="begin"/>
            </w:r>
            <w:r w:rsidR="00627A1C">
              <w:rPr>
                <w:noProof/>
                <w:webHidden/>
              </w:rPr>
              <w:instrText xml:space="preserve"> PAGEREF _Toc50717402 \h </w:instrText>
            </w:r>
            <w:r w:rsidR="00627A1C">
              <w:rPr>
                <w:noProof/>
                <w:webHidden/>
              </w:rPr>
            </w:r>
            <w:r w:rsidR="00627A1C">
              <w:rPr>
                <w:noProof/>
                <w:webHidden/>
              </w:rPr>
              <w:fldChar w:fldCharType="separate"/>
            </w:r>
            <w:r w:rsidR="00462923">
              <w:rPr>
                <w:noProof/>
                <w:webHidden/>
              </w:rPr>
              <w:t>2</w:t>
            </w:r>
            <w:r w:rsidR="00627A1C">
              <w:rPr>
                <w:noProof/>
                <w:webHidden/>
              </w:rPr>
              <w:fldChar w:fldCharType="end"/>
            </w:r>
          </w:hyperlink>
        </w:p>
        <w:p w14:paraId="6BDE7A9A" w14:textId="6EE0C78B" w:rsidR="00627A1C" w:rsidRDefault="0008082F">
          <w:pPr>
            <w:pStyle w:val="TOC2"/>
            <w:tabs>
              <w:tab w:val="right" w:leader="dot" w:pos="8636"/>
            </w:tabs>
            <w:rPr>
              <w:rFonts w:asciiTheme="minorHAnsi" w:eastAsiaTheme="minorEastAsia" w:hAnsiTheme="minorHAnsi" w:cstheme="minorBidi"/>
              <w:noProof/>
              <w:lang w:val="en-US"/>
            </w:rPr>
          </w:pPr>
          <w:hyperlink w:anchor="_Toc50717403" w:history="1">
            <w:r w:rsidR="00627A1C" w:rsidRPr="00D0622E">
              <w:rPr>
                <w:rStyle w:val="Hyperlink"/>
                <w:noProof/>
              </w:rPr>
              <w:t>Employer</w:t>
            </w:r>
            <w:r w:rsidR="00627A1C">
              <w:rPr>
                <w:noProof/>
                <w:webHidden/>
              </w:rPr>
              <w:tab/>
            </w:r>
            <w:r w:rsidR="00627A1C">
              <w:rPr>
                <w:noProof/>
                <w:webHidden/>
              </w:rPr>
              <w:fldChar w:fldCharType="begin"/>
            </w:r>
            <w:r w:rsidR="00627A1C">
              <w:rPr>
                <w:noProof/>
                <w:webHidden/>
              </w:rPr>
              <w:instrText xml:space="preserve"> PAGEREF _Toc50717403 \h </w:instrText>
            </w:r>
            <w:r w:rsidR="00627A1C">
              <w:rPr>
                <w:noProof/>
                <w:webHidden/>
              </w:rPr>
            </w:r>
            <w:r w:rsidR="00627A1C">
              <w:rPr>
                <w:noProof/>
                <w:webHidden/>
              </w:rPr>
              <w:fldChar w:fldCharType="separate"/>
            </w:r>
            <w:r w:rsidR="00462923">
              <w:rPr>
                <w:noProof/>
                <w:webHidden/>
              </w:rPr>
              <w:t>2</w:t>
            </w:r>
            <w:r w:rsidR="00627A1C">
              <w:rPr>
                <w:noProof/>
                <w:webHidden/>
              </w:rPr>
              <w:fldChar w:fldCharType="end"/>
            </w:r>
          </w:hyperlink>
        </w:p>
        <w:p w14:paraId="45118929" w14:textId="07DC6FB2" w:rsidR="00627A1C" w:rsidRDefault="0008082F">
          <w:pPr>
            <w:pStyle w:val="TOC2"/>
            <w:tabs>
              <w:tab w:val="right" w:leader="dot" w:pos="8636"/>
            </w:tabs>
            <w:rPr>
              <w:rFonts w:asciiTheme="minorHAnsi" w:eastAsiaTheme="minorEastAsia" w:hAnsiTheme="minorHAnsi" w:cstheme="minorBidi"/>
              <w:noProof/>
              <w:lang w:val="en-US"/>
            </w:rPr>
          </w:pPr>
          <w:hyperlink w:anchor="_Toc50717405" w:history="1">
            <w:r w:rsidR="00627A1C" w:rsidRPr="00D0622E">
              <w:rPr>
                <w:rStyle w:val="Hyperlink"/>
                <w:noProof/>
              </w:rPr>
              <w:t>X-ray Safety Officer (XSO)</w:t>
            </w:r>
            <w:r w:rsidR="00627A1C">
              <w:rPr>
                <w:noProof/>
                <w:webHidden/>
              </w:rPr>
              <w:tab/>
            </w:r>
            <w:r w:rsidR="00627A1C">
              <w:rPr>
                <w:noProof/>
                <w:webHidden/>
              </w:rPr>
              <w:fldChar w:fldCharType="begin"/>
            </w:r>
            <w:r w:rsidR="00627A1C">
              <w:rPr>
                <w:noProof/>
                <w:webHidden/>
              </w:rPr>
              <w:instrText xml:space="preserve"> PAGEREF _Toc50717405 \h </w:instrText>
            </w:r>
            <w:r w:rsidR="00627A1C">
              <w:rPr>
                <w:noProof/>
                <w:webHidden/>
              </w:rPr>
            </w:r>
            <w:r w:rsidR="00627A1C">
              <w:rPr>
                <w:noProof/>
                <w:webHidden/>
              </w:rPr>
              <w:fldChar w:fldCharType="separate"/>
            </w:r>
            <w:r w:rsidR="00462923">
              <w:rPr>
                <w:noProof/>
                <w:webHidden/>
              </w:rPr>
              <w:t>3</w:t>
            </w:r>
            <w:r w:rsidR="00627A1C">
              <w:rPr>
                <w:noProof/>
                <w:webHidden/>
              </w:rPr>
              <w:fldChar w:fldCharType="end"/>
            </w:r>
          </w:hyperlink>
        </w:p>
        <w:p w14:paraId="28C09D0C" w14:textId="179999A3" w:rsidR="00627A1C" w:rsidRDefault="0008082F">
          <w:pPr>
            <w:pStyle w:val="TOC2"/>
            <w:tabs>
              <w:tab w:val="right" w:leader="dot" w:pos="8636"/>
            </w:tabs>
            <w:rPr>
              <w:rFonts w:asciiTheme="minorHAnsi" w:eastAsiaTheme="minorEastAsia" w:hAnsiTheme="minorHAnsi" w:cstheme="minorBidi"/>
              <w:noProof/>
              <w:lang w:val="en-US"/>
            </w:rPr>
          </w:pPr>
          <w:hyperlink w:anchor="_Toc50717407" w:history="1">
            <w:r w:rsidR="00627A1C" w:rsidRPr="00D0622E">
              <w:rPr>
                <w:rStyle w:val="Hyperlink"/>
                <w:noProof/>
              </w:rPr>
              <w:t>Authorized Operators</w:t>
            </w:r>
            <w:r w:rsidR="00627A1C">
              <w:rPr>
                <w:noProof/>
                <w:webHidden/>
              </w:rPr>
              <w:tab/>
            </w:r>
            <w:r w:rsidR="00627A1C">
              <w:rPr>
                <w:noProof/>
                <w:webHidden/>
              </w:rPr>
              <w:fldChar w:fldCharType="begin"/>
            </w:r>
            <w:r w:rsidR="00627A1C">
              <w:rPr>
                <w:noProof/>
                <w:webHidden/>
              </w:rPr>
              <w:instrText xml:space="preserve"> PAGEREF _Toc50717407 \h </w:instrText>
            </w:r>
            <w:r w:rsidR="00627A1C">
              <w:rPr>
                <w:noProof/>
                <w:webHidden/>
              </w:rPr>
            </w:r>
            <w:r w:rsidR="00627A1C">
              <w:rPr>
                <w:noProof/>
                <w:webHidden/>
              </w:rPr>
              <w:fldChar w:fldCharType="separate"/>
            </w:r>
            <w:r w:rsidR="00462923">
              <w:rPr>
                <w:noProof/>
                <w:webHidden/>
              </w:rPr>
              <w:t>4</w:t>
            </w:r>
            <w:r w:rsidR="00627A1C">
              <w:rPr>
                <w:noProof/>
                <w:webHidden/>
              </w:rPr>
              <w:fldChar w:fldCharType="end"/>
            </w:r>
          </w:hyperlink>
        </w:p>
        <w:p w14:paraId="00558D43" w14:textId="31AF6C61" w:rsidR="00627A1C" w:rsidRDefault="0008082F">
          <w:pPr>
            <w:pStyle w:val="TOC2"/>
            <w:tabs>
              <w:tab w:val="right" w:leader="dot" w:pos="8636"/>
            </w:tabs>
            <w:rPr>
              <w:rFonts w:asciiTheme="minorHAnsi" w:eastAsiaTheme="minorEastAsia" w:hAnsiTheme="minorHAnsi" w:cstheme="minorBidi"/>
              <w:noProof/>
              <w:lang w:val="en-US"/>
            </w:rPr>
          </w:pPr>
          <w:hyperlink w:anchor="_Toc50717408" w:history="1">
            <w:r w:rsidR="00627A1C" w:rsidRPr="00D0622E">
              <w:rPr>
                <w:rStyle w:val="Hyperlink"/>
                <w:noProof/>
              </w:rPr>
              <w:t>Joint Health and Safety Committee (JHSC)</w:t>
            </w:r>
            <w:r w:rsidR="00627A1C">
              <w:rPr>
                <w:noProof/>
                <w:webHidden/>
              </w:rPr>
              <w:tab/>
            </w:r>
            <w:r w:rsidR="00627A1C">
              <w:rPr>
                <w:noProof/>
                <w:webHidden/>
              </w:rPr>
              <w:fldChar w:fldCharType="begin"/>
            </w:r>
            <w:r w:rsidR="00627A1C">
              <w:rPr>
                <w:noProof/>
                <w:webHidden/>
              </w:rPr>
              <w:instrText xml:space="preserve"> PAGEREF _Toc50717408 \h </w:instrText>
            </w:r>
            <w:r w:rsidR="00627A1C">
              <w:rPr>
                <w:noProof/>
                <w:webHidden/>
              </w:rPr>
            </w:r>
            <w:r w:rsidR="00627A1C">
              <w:rPr>
                <w:noProof/>
                <w:webHidden/>
              </w:rPr>
              <w:fldChar w:fldCharType="separate"/>
            </w:r>
            <w:r w:rsidR="00462923">
              <w:rPr>
                <w:noProof/>
                <w:webHidden/>
              </w:rPr>
              <w:t>5</w:t>
            </w:r>
            <w:r w:rsidR="00627A1C">
              <w:rPr>
                <w:noProof/>
                <w:webHidden/>
              </w:rPr>
              <w:fldChar w:fldCharType="end"/>
            </w:r>
          </w:hyperlink>
        </w:p>
        <w:p w14:paraId="6D18E3C8" w14:textId="0A377E9E" w:rsidR="00627A1C" w:rsidRDefault="0008082F">
          <w:pPr>
            <w:pStyle w:val="TOC1"/>
            <w:tabs>
              <w:tab w:val="right" w:leader="dot" w:pos="8636"/>
            </w:tabs>
            <w:rPr>
              <w:rFonts w:asciiTheme="minorHAnsi" w:eastAsiaTheme="minorEastAsia" w:hAnsiTheme="minorHAnsi" w:cstheme="minorBidi"/>
              <w:noProof/>
              <w:lang w:val="en-US"/>
            </w:rPr>
          </w:pPr>
          <w:hyperlink w:anchor="_Toc50717409" w:history="1">
            <w:r w:rsidR="00627A1C" w:rsidRPr="00D0622E">
              <w:rPr>
                <w:rStyle w:val="Hyperlink"/>
                <w:noProof/>
              </w:rPr>
              <w:t>Dose Limits and Monitoring</w:t>
            </w:r>
            <w:r w:rsidR="00627A1C">
              <w:rPr>
                <w:noProof/>
                <w:webHidden/>
              </w:rPr>
              <w:tab/>
            </w:r>
            <w:r w:rsidR="00627A1C">
              <w:rPr>
                <w:noProof/>
                <w:webHidden/>
              </w:rPr>
              <w:fldChar w:fldCharType="begin"/>
            </w:r>
            <w:r w:rsidR="00627A1C">
              <w:rPr>
                <w:noProof/>
                <w:webHidden/>
              </w:rPr>
              <w:instrText xml:space="preserve"> PAGEREF _Toc50717409 \h </w:instrText>
            </w:r>
            <w:r w:rsidR="00627A1C">
              <w:rPr>
                <w:noProof/>
                <w:webHidden/>
              </w:rPr>
            </w:r>
            <w:r w:rsidR="00627A1C">
              <w:rPr>
                <w:noProof/>
                <w:webHidden/>
              </w:rPr>
              <w:fldChar w:fldCharType="separate"/>
            </w:r>
            <w:r w:rsidR="00462923">
              <w:rPr>
                <w:noProof/>
                <w:webHidden/>
              </w:rPr>
              <w:t>5</w:t>
            </w:r>
            <w:r w:rsidR="00627A1C">
              <w:rPr>
                <w:noProof/>
                <w:webHidden/>
              </w:rPr>
              <w:fldChar w:fldCharType="end"/>
            </w:r>
          </w:hyperlink>
        </w:p>
        <w:p w14:paraId="6EE76272" w14:textId="387910F2" w:rsidR="00627A1C" w:rsidRDefault="0008082F">
          <w:pPr>
            <w:pStyle w:val="TOC2"/>
            <w:tabs>
              <w:tab w:val="right" w:leader="dot" w:pos="8636"/>
            </w:tabs>
            <w:rPr>
              <w:rFonts w:asciiTheme="minorHAnsi" w:eastAsiaTheme="minorEastAsia" w:hAnsiTheme="minorHAnsi" w:cstheme="minorBidi"/>
              <w:noProof/>
              <w:lang w:val="en-US"/>
            </w:rPr>
          </w:pPr>
          <w:hyperlink w:anchor="_Toc50717410" w:history="1">
            <w:r w:rsidR="00627A1C" w:rsidRPr="00D0622E">
              <w:rPr>
                <w:rStyle w:val="Hyperlink"/>
                <w:noProof/>
              </w:rPr>
              <w:t>Personal Dose Monitoring</w:t>
            </w:r>
            <w:r w:rsidR="00627A1C">
              <w:rPr>
                <w:noProof/>
                <w:webHidden/>
              </w:rPr>
              <w:tab/>
            </w:r>
            <w:r w:rsidR="00627A1C">
              <w:rPr>
                <w:noProof/>
                <w:webHidden/>
              </w:rPr>
              <w:fldChar w:fldCharType="begin"/>
            </w:r>
            <w:r w:rsidR="00627A1C">
              <w:rPr>
                <w:noProof/>
                <w:webHidden/>
              </w:rPr>
              <w:instrText xml:space="preserve"> PAGEREF _Toc50717410 \h </w:instrText>
            </w:r>
            <w:r w:rsidR="00627A1C">
              <w:rPr>
                <w:noProof/>
                <w:webHidden/>
              </w:rPr>
            </w:r>
            <w:r w:rsidR="00627A1C">
              <w:rPr>
                <w:noProof/>
                <w:webHidden/>
              </w:rPr>
              <w:fldChar w:fldCharType="separate"/>
            </w:r>
            <w:r w:rsidR="00462923">
              <w:rPr>
                <w:noProof/>
                <w:webHidden/>
              </w:rPr>
              <w:t>5</w:t>
            </w:r>
            <w:r w:rsidR="00627A1C">
              <w:rPr>
                <w:noProof/>
                <w:webHidden/>
              </w:rPr>
              <w:fldChar w:fldCharType="end"/>
            </w:r>
          </w:hyperlink>
        </w:p>
        <w:p w14:paraId="3DB8A221" w14:textId="377F204D" w:rsidR="00627A1C" w:rsidRDefault="0008082F">
          <w:pPr>
            <w:pStyle w:val="TOC1"/>
            <w:tabs>
              <w:tab w:val="right" w:leader="dot" w:pos="8636"/>
            </w:tabs>
            <w:rPr>
              <w:rFonts w:asciiTheme="minorHAnsi" w:eastAsiaTheme="minorEastAsia" w:hAnsiTheme="minorHAnsi" w:cstheme="minorBidi"/>
              <w:noProof/>
              <w:lang w:val="en-US"/>
            </w:rPr>
          </w:pPr>
          <w:hyperlink w:anchor="_Toc50717411" w:history="1">
            <w:r w:rsidR="00627A1C" w:rsidRPr="00D0622E">
              <w:rPr>
                <w:rStyle w:val="Hyperlink"/>
                <w:noProof/>
              </w:rPr>
              <w:t>Classification of Workers</w:t>
            </w:r>
            <w:r w:rsidR="00627A1C">
              <w:rPr>
                <w:noProof/>
                <w:webHidden/>
              </w:rPr>
              <w:tab/>
            </w:r>
            <w:r w:rsidR="00627A1C">
              <w:rPr>
                <w:noProof/>
                <w:webHidden/>
              </w:rPr>
              <w:fldChar w:fldCharType="begin"/>
            </w:r>
            <w:r w:rsidR="00627A1C">
              <w:rPr>
                <w:noProof/>
                <w:webHidden/>
              </w:rPr>
              <w:instrText xml:space="preserve"> PAGEREF _Toc50717411 \h </w:instrText>
            </w:r>
            <w:r w:rsidR="00627A1C">
              <w:rPr>
                <w:noProof/>
                <w:webHidden/>
              </w:rPr>
            </w:r>
            <w:r w:rsidR="00627A1C">
              <w:rPr>
                <w:noProof/>
                <w:webHidden/>
              </w:rPr>
              <w:fldChar w:fldCharType="separate"/>
            </w:r>
            <w:r w:rsidR="00462923">
              <w:rPr>
                <w:noProof/>
                <w:webHidden/>
              </w:rPr>
              <w:t>6</w:t>
            </w:r>
            <w:r w:rsidR="00627A1C">
              <w:rPr>
                <w:noProof/>
                <w:webHidden/>
              </w:rPr>
              <w:fldChar w:fldCharType="end"/>
            </w:r>
          </w:hyperlink>
        </w:p>
        <w:p w14:paraId="6F30A96C" w14:textId="2BA1E35F" w:rsidR="00627A1C" w:rsidRDefault="0008082F">
          <w:pPr>
            <w:pStyle w:val="TOC2"/>
            <w:tabs>
              <w:tab w:val="right" w:leader="dot" w:pos="8636"/>
            </w:tabs>
            <w:rPr>
              <w:rFonts w:asciiTheme="minorHAnsi" w:eastAsiaTheme="minorEastAsia" w:hAnsiTheme="minorHAnsi" w:cstheme="minorBidi"/>
              <w:noProof/>
              <w:lang w:val="en-US"/>
            </w:rPr>
          </w:pPr>
          <w:hyperlink w:anchor="_Toc50717412" w:history="1">
            <w:r w:rsidR="00627A1C" w:rsidRPr="00D0622E">
              <w:rPr>
                <w:rStyle w:val="Hyperlink"/>
                <w:noProof/>
              </w:rPr>
              <w:t>General Facility Personnel</w:t>
            </w:r>
            <w:r w:rsidR="00627A1C">
              <w:rPr>
                <w:noProof/>
                <w:webHidden/>
              </w:rPr>
              <w:tab/>
            </w:r>
            <w:r w:rsidR="00627A1C">
              <w:rPr>
                <w:noProof/>
                <w:webHidden/>
              </w:rPr>
              <w:fldChar w:fldCharType="begin"/>
            </w:r>
            <w:r w:rsidR="00627A1C">
              <w:rPr>
                <w:noProof/>
                <w:webHidden/>
              </w:rPr>
              <w:instrText xml:space="preserve"> PAGEREF _Toc50717412 \h </w:instrText>
            </w:r>
            <w:r w:rsidR="00627A1C">
              <w:rPr>
                <w:noProof/>
                <w:webHidden/>
              </w:rPr>
            </w:r>
            <w:r w:rsidR="00627A1C">
              <w:rPr>
                <w:noProof/>
                <w:webHidden/>
              </w:rPr>
              <w:fldChar w:fldCharType="separate"/>
            </w:r>
            <w:r w:rsidR="00462923">
              <w:rPr>
                <w:noProof/>
                <w:webHidden/>
              </w:rPr>
              <w:t>6</w:t>
            </w:r>
            <w:r w:rsidR="00627A1C">
              <w:rPr>
                <w:noProof/>
                <w:webHidden/>
              </w:rPr>
              <w:fldChar w:fldCharType="end"/>
            </w:r>
          </w:hyperlink>
        </w:p>
        <w:p w14:paraId="38E0817B" w14:textId="7DE88E7C" w:rsidR="00627A1C" w:rsidRDefault="0008082F">
          <w:pPr>
            <w:pStyle w:val="TOC2"/>
            <w:tabs>
              <w:tab w:val="right" w:leader="dot" w:pos="8636"/>
            </w:tabs>
            <w:rPr>
              <w:rFonts w:asciiTheme="minorHAnsi" w:eastAsiaTheme="minorEastAsia" w:hAnsiTheme="minorHAnsi" w:cstheme="minorBidi"/>
              <w:noProof/>
              <w:lang w:val="en-US"/>
            </w:rPr>
          </w:pPr>
          <w:hyperlink w:anchor="_Toc50717413" w:history="1">
            <w:r w:rsidR="00627A1C" w:rsidRPr="00D0622E">
              <w:rPr>
                <w:rStyle w:val="Hyperlink"/>
                <w:noProof/>
              </w:rPr>
              <w:t>Authorized Operators</w:t>
            </w:r>
            <w:r w:rsidR="00627A1C">
              <w:rPr>
                <w:noProof/>
                <w:webHidden/>
              </w:rPr>
              <w:tab/>
            </w:r>
            <w:r w:rsidR="00627A1C">
              <w:rPr>
                <w:noProof/>
                <w:webHidden/>
              </w:rPr>
              <w:fldChar w:fldCharType="begin"/>
            </w:r>
            <w:r w:rsidR="00627A1C">
              <w:rPr>
                <w:noProof/>
                <w:webHidden/>
              </w:rPr>
              <w:instrText xml:space="preserve"> PAGEREF _Toc50717413 \h </w:instrText>
            </w:r>
            <w:r w:rsidR="00627A1C">
              <w:rPr>
                <w:noProof/>
                <w:webHidden/>
              </w:rPr>
            </w:r>
            <w:r w:rsidR="00627A1C">
              <w:rPr>
                <w:noProof/>
                <w:webHidden/>
              </w:rPr>
              <w:fldChar w:fldCharType="separate"/>
            </w:r>
            <w:r w:rsidR="00462923">
              <w:rPr>
                <w:noProof/>
                <w:webHidden/>
              </w:rPr>
              <w:t>6</w:t>
            </w:r>
            <w:r w:rsidR="00627A1C">
              <w:rPr>
                <w:noProof/>
                <w:webHidden/>
              </w:rPr>
              <w:fldChar w:fldCharType="end"/>
            </w:r>
          </w:hyperlink>
        </w:p>
        <w:p w14:paraId="17D41F3B" w14:textId="5198E01A" w:rsidR="00627A1C" w:rsidRDefault="0008082F">
          <w:pPr>
            <w:pStyle w:val="TOC2"/>
            <w:tabs>
              <w:tab w:val="right" w:leader="dot" w:pos="8636"/>
            </w:tabs>
            <w:rPr>
              <w:rFonts w:asciiTheme="minorHAnsi" w:eastAsiaTheme="minorEastAsia" w:hAnsiTheme="minorHAnsi" w:cstheme="minorBidi"/>
              <w:noProof/>
              <w:lang w:val="en-US"/>
            </w:rPr>
          </w:pPr>
          <w:hyperlink w:anchor="_Toc50717414" w:history="1">
            <w:r w:rsidR="00627A1C" w:rsidRPr="00D0622E">
              <w:rPr>
                <w:rStyle w:val="Hyperlink"/>
                <w:noProof/>
              </w:rPr>
              <w:t>X-ray Workers</w:t>
            </w:r>
            <w:r w:rsidR="00627A1C">
              <w:rPr>
                <w:noProof/>
                <w:webHidden/>
              </w:rPr>
              <w:tab/>
            </w:r>
            <w:r w:rsidR="00627A1C">
              <w:rPr>
                <w:noProof/>
                <w:webHidden/>
              </w:rPr>
              <w:fldChar w:fldCharType="begin"/>
            </w:r>
            <w:r w:rsidR="00627A1C">
              <w:rPr>
                <w:noProof/>
                <w:webHidden/>
              </w:rPr>
              <w:instrText xml:space="preserve"> PAGEREF _Toc50717414 \h </w:instrText>
            </w:r>
            <w:r w:rsidR="00627A1C">
              <w:rPr>
                <w:noProof/>
                <w:webHidden/>
              </w:rPr>
            </w:r>
            <w:r w:rsidR="00627A1C">
              <w:rPr>
                <w:noProof/>
                <w:webHidden/>
              </w:rPr>
              <w:fldChar w:fldCharType="separate"/>
            </w:r>
            <w:r w:rsidR="00462923">
              <w:rPr>
                <w:noProof/>
                <w:webHidden/>
              </w:rPr>
              <w:t>6</w:t>
            </w:r>
            <w:r w:rsidR="00627A1C">
              <w:rPr>
                <w:noProof/>
                <w:webHidden/>
              </w:rPr>
              <w:fldChar w:fldCharType="end"/>
            </w:r>
          </w:hyperlink>
        </w:p>
        <w:p w14:paraId="3FBEE237" w14:textId="03683C5B" w:rsidR="00627A1C" w:rsidRDefault="0008082F">
          <w:pPr>
            <w:pStyle w:val="TOC1"/>
            <w:tabs>
              <w:tab w:val="right" w:leader="dot" w:pos="8636"/>
            </w:tabs>
            <w:rPr>
              <w:rFonts w:asciiTheme="minorHAnsi" w:eastAsiaTheme="minorEastAsia" w:hAnsiTheme="minorHAnsi" w:cstheme="minorBidi"/>
              <w:noProof/>
              <w:lang w:val="en-US"/>
            </w:rPr>
          </w:pPr>
          <w:hyperlink w:anchor="_Toc50717415" w:history="1">
            <w:r w:rsidR="00627A1C" w:rsidRPr="00D0622E">
              <w:rPr>
                <w:rStyle w:val="Hyperlink"/>
                <w:noProof/>
              </w:rPr>
              <w:t>Training Requirements</w:t>
            </w:r>
            <w:r w:rsidR="00627A1C">
              <w:rPr>
                <w:noProof/>
                <w:webHidden/>
              </w:rPr>
              <w:tab/>
            </w:r>
            <w:r w:rsidR="00627A1C">
              <w:rPr>
                <w:noProof/>
                <w:webHidden/>
              </w:rPr>
              <w:fldChar w:fldCharType="begin"/>
            </w:r>
            <w:r w:rsidR="00627A1C">
              <w:rPr>
                <w:noProof/>
                <w:webHidden/>
              </w:rPr>
              <w:instrText xml:space="preserve"> PAGEREF _Toc50717415 \h </w:instrText>
            </w:r>
            <w:r w:rsidR="00627A1C">
              <w:rPr>
                <w:noProof/>
                <w:webHidden/>
              </w:rPr>
            </w:r>
            <w:r w:rsidR="00627A1C">
              <w:rPr>
                <w:noProof/>
                <w:webHidden/>
              </w:rPr>
              <w:fldChar w:fldCharType="separate"/>
            </w:r>
            <w:r w:rsidR="00462923">
              <w:rPr>
                <w:noProof/>
                <w:webHidden/>
              </w:rPr>
              <w:t>8</w:t>
            </w:r>
            <w:r w:rsidR="00627A1C">
              <w:rPr>
                <w:noProof/>
                <w:webHidden/>
              </w:rPr>
              <w:fldChar w:fldCharType="end"/>
            </w:r>
          </w:hyperlink>
        </w:p>
        <w:p w14:paraId="18F93246" w14:textId="351C770F" w:rsidR="00627A1C" w:rsidRDefault="0008082F">
          <w:pPr>
            <w:pStyle w:val="TOC2"/>
            <w:tabs>
              <w:tab w:val="right" w:leader="dot" w:pos="8636"/>
            </w:tabs>
            <w:rPr>
              <w:rFonts w:asciiTheme="minorHAnsi" w:eastAsiaTheme="minorEastAsia" w:hAnsiTheme="minorHAnsi" w:cstheme="minorBidi"/>
              <w:noProof/>
              <w:lang w:val="en-US"/>
            </w:rPr>
          </w:pPr>
          <w:hyperlink w:anchor="_Toc50717416" w:history="1">
            <w:r w:rsidR="00627A1C" w:rsidRPr="00D0622E">
              <w:rPr>
                <w:rStyle w:val="Hyperlink"/>
                <w:noProof/>
              </w:rPr>
              <w:t>X-ray Safety Officer</w:t>
            </w:r>
            <w:r w:rsidR="00627A1C">
              <w:rPr>
                <w:noProof/>
                <w:webHidden/>
              </w:rPr>
              <w:tab/>
            </w:r>
            <w:r w:rsidR="00627A1C">
              <w:rPr>
                <w:noProof/>
                <w:webHidden/>
              </w:rPr>
              <w:fldChar w:fldCharType="begin"/>
            </w:r>
            <w:r w:rsidR="00627A1C">
              <w:rPr>
                <w:noProof/>
                <w:webHidden/>
              </w:rPr>
              <w:instrText xml:space="preserve"> PAGEREF _Toc50717416 \h </w:instrText>
            </w:r>
            <w:r w:rsidR="00627A1C">
              <w:rPr>
                <w:noProof/>
                <w:webHidden/>
              </w:rPr>
            </w:r>
            <w:r w:rsidR="00627A1C">
              <w:rPr>
                <w:noProof/>
                <w:webHidden/>
              </w:rPr>
              <w:fldChar w:fldCharType="separate"/>
            </w:r>
            <w:r w:rsidR="00462923">
              <w:rPr>
                <w:noProof/>
                <w:webHidden/>
              </w:rPr>
              <w:t>8</w:t>
            </w:r>
            <w:r w:rsidR="00627A1C">
              <w:rPr>
                <w:noProof/>
                <w:webHidden/>
              </w:rPr>
              <w:fldChar w:fldCharType="end"/>
            </w:r>
          </w:hyperlink>
        </w:p>
        <w:p w14:paraId="2B0A5630" w14:textId="020E160D" w:rsidR="00627A1C" w:rsidRDefault="0008082F">
          <w:pPr>
            <w:pStyle w:val="TOC2"/>
            <w:tabs>
              <w:tab w:val="right" w:leader="dot" w:pos="8636"/>
            </w:tabs>
            <w:rPr>
              <w:rFonts w:asciiTheme="minorHAnsi" w:eastAsiaTheme="minorEastAsia" w:hAnsiTheme="minorHAnsi" w:cstheme="minorBidi"/>
              <w:noProof/>
              <w:lang w:val="en-US"/>
            </w:rPr>
          </w:pPr>
          <w:hyperlink w:anchor="_Toc50717417" w:history="1">
            <w:r w:rsidR="00627A1C" w:rsidRPr="00D0622E">
              <w:rPr>
                <w:rStyle w:val="Hyperlink"/>
                <w:noProof/>
              </w:rPr>
              <w:t>Authorized Operators</w:t>
            </w:r>
            <w:r w:rsidR="00627A1C">
              <w:rPr>
                <w:noProof/>
                <w:webHidden/>
              </w:rPr>
              <w:tab/>
            </w:r>
            <w:r w:rsidR="00627A1C">
              <w:rPr>
                <w:noProof/>
                <w:webHidden/>
              </w:rPr>
              <w:fldChar w:fldCharType="begin"/>
            </w:r>
            <w:r w:rsidR="00627A1C">
              <w:rPr>
                <w:noProof/>
                <w:webHidden/>
              </w:rPr>
              <w:instrText xml:space="preserve"> PAGEREF _Toc50717417 \h </w:instrText>
            </w:r>
            <w:r w:rsidR="00627A1C">
              <w:rPr>
                <w:noProof/>
                <w:webHidden/>
              </w:rPr>
            </w:r>
            <w:r w:rsidR="00627A1C">
              <w:rPr>
                <w:noProof/>
                <w:webHidden/>
              </w:rPr>
              <w:fldChar w:fldCharType="separate"/>
            </w:r>
            <w:r w:rsidR="00462923">
              <w:rPr>
                <w:noProof/>
                <w:webHidden/>
              </w:rPr>
              <w:t>8</w:t>
            </w:r>
            <w:r w:rsidR="00627A1C">
              <w:rPr>
                <w:noProof/>
                <w:webHidden/>
              </w:rPr>
              <w:fldChar w:fldCharType="end"/>
            </w:r>
          </w:hyperlink>
        </w:p>
        <w:p w14:paraId="4699301A" w14:textId="72634754" w:rsidR="00627A1C" w:rsidRDefault="0008082F">
          <w:pPr>
            <w:pStyle w:val="TOC2"/>
            <w:tabs>
              <w:tab w:val="right" w:leader="dot" w:pos="8636"/>
            </w:tabs>
            <w:rPr>
              <w:rFonts w:asciiTheme="minorHAnsi" w:eastAsiaTheme="minorEastAsia" w:hAnsiTheme="minorHAnsi" w:cstheme="minorBidi"/>
              <w:noProof/>
              <w:lang w:val="en-US"/>
            </w:rPr>
          </w:pPr>
          <w:hyperlink w:anchor="_Toc50717418" w:history="1">
            <w:r w:rsidR="00627A1C" w:rsidRPr="00D0622E">
              <w:rPr>
                <w:rStyle w:val="Hyperlink"/>
                <w:noProof/>
              </w:rPr>
              <w:t>General Facility Personnel</w:t>
            </w:r>
            <w:r w:rsidR="00627A1C">
              <w:rPr>
                <w:noProof/>
                <w:webHidden/>
              </w:rPr>
              <w:tab/>
            </w:r>
            <w:r w:rsidR="00627A1C">
              <w:rPr>
                <w:noProof/>
                <w:webHidden/>
              </w:rPr>
              <w:fldChar w:fldCharType="begin"/>
            </w:r>
            <w:r w:rsidR="00627A1C">
              <w:rPr>
                <w:noProof/>
                <w:webHidden/>
              </w:rPr>
              <w:instrText xml:space="preserve"> PAGEREF _Toc50717418 \h </w:instrText>
            </w:r>
            <w:r w:rsidR="00627A1C">
              <w:rPr>
                <w:noProof/>
                <w:webHidden/>
              </w:rPr>
            </w:r>
            <w:r w:rsidR="00627A1C">
              <w:rPr>
                <w:noProof/>
                <w:webHidden/>
              </w:rPr>
              <w:fldChar w:fldCharType="separate"/>
            </w:r>
            <w:r w:rsidR="00462923">
              <w:rPr>
                <w:noProof/>
                <w:webHidden/>
              </w:rPr>
              <w:t>11</w:t>
            </w:r>
            <w:r w:rsidR="00627A1C">
              <w:rPr>
                <w:noProof/>
                <w:webHidden/>
              </w:rPr>
              <w:fldChar w:fldCharType="end"/>
            </w:r>
          </w:hyperlink>
        </w:p>
        <w:p w14:paraId="7DD725EA" w14:textId="066D0DD2" w:rsidR="00627A1C" w:rsidRDefault="0008082F">
          <w:pPr>
            <w:pStyle w:val="TOC2"/>
            <w:tabs>
              <w:tab w:val="right" w:leader="dot" w:pos="8636"/>
            </w:tabs>
            <w:rPr>
              <w:rFonts w:asciiTheme="minorHAnsi" w:eastAsiaTheme="minorEastAsia" w:hAnsiTheme="minorHAnsi" w:cstheme="minorBidi"/>
              <w:noProof/>
              <w:lang w:val="en-US"/>
            </w:rPr>
          </w:pPr>
          <w:hyperlink w:anchor="_Toc50717419" w:history="1">
            <w:r w:rsidR="00627A1C" w:rsidRPr="00D0622E">
              <w:rPr>
                <w:rStyle w:val="Hyperlink"/>
                <w:noProof/>
              </w:rPr>
              <w:t>Refresher Training Requirements</w:t>
            </w:r>
            <w:r w:rsidR="00627A1C">
              <w:rPr>
                <w:noProof/>
                <w:webHidden/>
              </w:rPr>
              <w:tab/>
            </w:r>
            <w:r w:rsidR="00627A1C">
              <w:rPr>
                <w:noProof/>
                <w:webHidden/>
              </w:rPr>
              <w:fldChar w:fldCharType="begin"/>
            </w:r>
            <w:r w:rsidR="00627A1C">
              <w:rPr>
                <w:noProof/>
                <w:webHidden/>
              </w:rPr>
              <w:instrText xml:space="preserve"> PAGEREF _Toc50717419 \h </w:instrText>
            </w:r>
            <w:r w:rsidR="00627A1C">
              <w:rPr>
                <w:noProof/>
                <w:webHidden/>
              </w:rPr>
            </w:r>
            <w:r w:rsidR="00627A1C">
              <w:rPr>
                <w:noProof/>
                <w:webHidden/>
              </w:rPr>
              <w:fldChar w:fldCharType="separate"/>
            </w:r>
            <w:r w:rsidR="00462923">
              <w:rPr>
                <w:noProof/>
                <w:webHidden/>
              </w:rPr>
              <w:t>11</w:t>
            </w:r>
            <w:r w:rsidR="00627A1C">
              <w:rPr>
                <w:noProof/>
                <w:webHidden/>
              </w:rPr>
              <w:fldChar w:fldCharType="end"/>
            </w:r>
          </w:hyperlink>
        </w:p>
        <w:p w14:paraId="41D6855B" w14:textId="01E1F86B" w:rsidR="00627A1C" w:rsidRDefault="0008082F">
          <w:pPr>
            <w:pStyle w:val="TOC2"/>
            <w:tabs>
              <w:tab w:val="right" w:leader="dot" w:pos="8636"/>
            </w:tabs>
            <w:rPr>
              <w:rFonts w:asciiTheme="minorHAnsi" w:eastAsiaTheme="minorEastAsia" w:hAnsiTheme="minorHAnsi" w:cstheme="minorBidi"/>
              <w:noProof/>
              <w:lang w:val="en-US"/>
            </w:rPr>
          </w:pPr>
          <w:hyperlink w:anchor="_Toc50717420" w:history="1">
            <w:r w:rsidR="00627A1C" w:rsidRPr="00D0622E">
              <w:rPr>
                <w:rStyle w:val="Hyperlink"/>
                <w:noProof/>
              </w:rPr>
              <w:t>Training Records</w:t>
            </w:r>
            <w:r w:rsidR="00627A1C">
              <w:rPr>
                <w:noProof/>
                <w:webHidden/>
              </w:rPr>
              <w:tab/>
            </w:r>
            <w:r w:rsidR="00627A1C">
              <w:rPr>
                <w:noProof/>
                <w:webHidden/>
              </w:rPr>
              <w:fldChar w:fldCharType="begin"/>
            </w:r>
            <w:r w:rsidR="00627A1C">
              <w:rPr>
                <w:noProof/>
                <w:webHidden/>
              </w:rPr>
              <w:instrText xml:space="preserve"> PAGEREF _Toc50717420 \h </w:instrText>
            </w:r>
            <w:r w:rsidR="00627A1C">
              <w:rPr>
                <w:noProof/>
                <w:webHidden/>
              </w:rPr>
            </w:r>
            <w:r w:rsidR="00627A1C">
              <w:rPr>
                <w:noProof/>
                <w:webHidden/>
              </w:rPr>
              <w:fldChar w:fldCharType="separate"/>
            </w:r>
            <w:r w:rsidR="00462923">
              <w:rPr>
                <w:noProof/>
                <w:webHidden/>
              </w:rPr>
              <w:t>11</w:t>
            </w:r>
            <w:r w:rsidR="00627A1C">
              <w:rPr>
                <w:noProof/>
                <w:webHidden/>
              </w:rPr>
              <w:fldChar w:fldCharType="end"/>
            </w:r>
          </w:hyperlink>
        </w:p>
        <w:p w14:paraId="5DC6DDEE" w14:textId="75BB05FC" w:rsidR="00627A1C" w:rsidRDefault="0008082F">
          <w:pPr>
            <w:pStyle w:val="TOC1"/>
            <w:tabs>
              <w:tab w:val="right" w:leader="dot" w:pos="8636"/>
            </w:tabs>
            <w:rPr>
              <w:rFonts w:asciiTheme="minorHAnsi" w:eastAsiaTheme="minorEastAsia" w:hAnsiTheme="minorHAnsi" w:cstheme="minorBidi"/>
              <w:noProof/>
              <w:lang w:val="en-US"/>
            </w:rPr>
          </w:pPr>
          <w:hyperlink w:anchor="_Toc50717421" w:history="1">
            <w:r w:rsidR="00627A1C" w:rsidRPr="00D0622E">
              <w:rPr>
                <w:rStyle w:val="Hyperlink"/>
                <w:noProof/>
              </w:rPr>
              <w:t>Procedures and Requirements for the Safe Use of X-ray Sources/Machines</w:t>
            </w:r>
            <w:r w:rsidR="00627A1C">
              <w:rPr>
                <w:noProof/>
                <w:webHidden/>
              </w:rPr>
              <w:tab/>
            </w:r>
            <w:r w:rsidR="00627A1C">
              <w:rPr>
                <w:noProof/>
                <w:webHidden/>
              </w:rPr>
              <w:fldChar w:fldCharType="begin"/>
            </w:r>
            <w:r w:rsidR="00627A1C">
              <w:rPr>
                <w:noProof/>
                <w:webHidden/>
              </w:rPr>
              <w:instrText xml:space="preserve"> PAGEREF _Toc50717421 \h </w:instrText>
            </w:r>
            <w:r w:rsidR="00627A1C">
              <w:rPr>
                <w:noProof/>
                <w:webHidden/>
              </w:rPr>
            </w:r>
            <w:r w:rsidR="00627A1C">
              <w:rPr>
                <w:noProof/>
                <w:webHidden/>
              </w:rPr>
              <w:fldChar w:fldCharType="separate"/>
            </w:r>
            <w:r w:rsidR="00462923">
              <w:rPr>
                <w:noProof/>
                <w:webHidden/>
              </w:rPr>
              <w:t>14</w:t>
            </w:r>
            <w:r w:rsidR="00627A1C">
              <w:rPr>
                <w:noProof/>
                <w:webHidden/>
              </w:rPr>
              <w:fldChar w:fldCharType="end"/>
            </w:r>
          </w:hyperlink>
        </w:p>
        <w:p w14:paraId="313CE68D" w14:textId="0B8B35B7" w:rsidR="00627A1C" w:rsidRDefault="0008082F">
          <w:pPr>
            <w:pStyle w:val="TOC2"/>
            <w:tabs>
              <w:tab w:val="right" w:leader="dot" w:pos="8636"/>
            </w:tabs>
            <w:rPr>
              <w:rFonts w:asciiTheme="minorHAnsi" w:eastAsiaTheme="minorEastAsia" w:hAnsiTheme="minorHAnsi" w:cstheme="minorBidi"/>
              <w:noProof/>
              <w:lang w:val="en-US"/>
            </w:rPr>
          </w:pPr>
          <w:hyperlink w:anchor="_Toc50717422" w:history="1">
            <w:r w:rsidR="00627A1C" w:rsidRPr="00D0622E">
              <w:rPr>
                <w:rStyle w:val="Hyperlink"/>
                <w:noProof/>
              </w:rPr>
              <w:t>The ALARA Principle</w:t>
            </w:r>
            <w:r w:rsidR="00627A1C">
              <w:rPr>
                <w:noProof/>
                <w:webHidden/>
              </w:rPr>
              <w:tab/>
            </w:r>
            <w:r w:rsidR="00627A1C">
              <w:rPr>
                <w:noProof/>
                <w:webHidden/>
              </w:rPr>
              <w:fldChar w:fldCharType="begin"/>
            </w:r>
            <w:r w:rsidR="00627A1C">
              <w:rPr>
                <w:noProof/>
                <w:webHidden/>
              </w:rPr>
              <w:instrText xml:space="preserve"> PAGEREF _Toc50717422 \h </w:instrText>
            </w:r>
            <w:r w:rsidR="00627A1C">
              <w:rPr>
                <w:noProof/>
                <w:webHidden/>
              </w:rPr>
            </w:r>
            <w:r w:rsidR="00627A1C">
              <w:rPr>
                <w:noProof/>
                <w:webHidden/>
              </w:rPr>
              <w:fldChar w:fldCharType="separate"/>
            </w:r>
            <w:r w:rsidR="00462923">
              <w:rPr>
                <w:noProof/>
                <w:webHidden/>
              </w:rPr>
              <w:t>14</w:t>
            </w:r>
            <w:r w:rsidR="00627A1C">
              <w:rPr>
                <w:noProof/>
                <w:webHidden/>
              </w:rPr>
              <w:fldChar w:fldCharType="end"/>
            </w:r>
          </w:hyperlink>
        </w:p>
        <w:p w14:paraId="08658911" w14:textId="5DCAE904" w:rsidR="00627A1C" w:rsidRDefault="0008082F">
          <w:pPr>
            <w:pStyle w:val="TOC2"/>
            <w:tabs>
              <w:tab w:val="right" w:leader="dot" w:pos="8636"/>
            </w:tabs>
            <w:rPr>
              <w:rFonts w:asciiTheme="minorHAnsi" w:eastAsiaTheme="minorEastAsia" w:hAnsiTheme="minorHAnsi" w:cstheme="minorBidi"/>
              <w:noProof/>
              <w:lang w:val="en-US"/>
            </w:rPr>
          </w:pPr>
          <w:hyperlink w:anchor="_Toc50717423" w:history="1">
            <w:r w:rsidR="00627A1C" w:rsidRPr="00D0622E">
              <w:rPr>
                <w:rStyle w:val="Hyperlink"/>
                <w:noProof/>
              </w:rPr>
              <w:t>Storage and Access Control of the X-ray equipment</w:t>
            </w:r>
            <w:r w:rsidR="00627A1C">
              <w:rPr>
                <w:noProof/>
                <w:webHidden/>
              </w:rPr>
              <w:tab/>
            </w:r>
            <w:r w:rsidR="00627A1C">
              <w:rPr>
                <w:noProof/>
                <w:webHidden/>
              </w:rPr>
              <w:fldChar w:fldCharType="begin"/>
            </w:r>
            <w:r w:rsidR="00627A1C">
              <w:rPr>
                <w:noProof/>
                <w:webHidden/>
              </w:rPr>
              <w:instrText xml:space="preserve"> PAGEREF _Toc50717423 \h </w:instrText>
            </w:r>
            <w:r w:rsidR="00627A1C">
              <w:rPr>
                <w:noProof/>
                <w:webHidden/>
              </w:rPr>
            </w:r>
            <w:r w:rsidR="00627A1C">
              <w:rPr>
                <w:noProof/>
                <w:webHidden/>
              </w:rPr>
              <w:fldChar w:fldCharType="separate"/>
            </w:r>
            <w:r w:rsidR="00462923">
              <w:rPr>
                <w:noProof/>
                <w:webHidden/>
              </w:rPr>
              <w:t>14</w:t>
            </w:r>
            <w:r w:rsidR="00627A1C">
              <w:rPr>
                <w:noProof/>
                <w:webHidden/>
              </w:rPr>
              <w:fldChar w:fldCharType="end"/>
            </w:r>
          </w:hyperlink>
        </w:p>
        <w:p w14:paraId="3A47FC7C" w14:textId="22636FA0" w:rsidR="00627A1C" w:rsidRDefault="0008082F">
          <w:pPr>
            <w:pStyle w:val="TOC2"/>
            <w:tabs>
              <w:tab w:val="right" w:leader="dot" w:pos="8636"/>
            </w:tabs>
            <w:rPr>
              <w:rFonts w:asciiTheme="minorHAnsi" w:eastAsiaTheme="minorEastAsia" w:hAnsiTheme="minorHAnsi" w:cstheme="minorBidi"/>
              <w:noProof/>
              <w:lang w:val="en-US"/>
            </w:rPr>
          </w:pPr>
          <w:hyperlink w:anchor="_Toc50717424" w:history="1">
            <w:r w:rsidR="00627A1C" w:rsidRPr="00D0622E">
              <w:rPr>
                <w:rStyle w:val="Hyperlink"/>
                <w:noProof/>
                <w:lang w:val="en-GB"/>
              </w:rPr>
              <w:t>Use</w:t>
            </w:r>
            <w:r w:rsidR="00627A1C">
              <w:rPr>
                <w:noProof/>
                <w:webHidden/>
              </w:rPr>
              <w:tab/>
            </w:r>
            <w:r w:rsidR="00627A1C">
              <w:rPr>
                <w:noProof/>
                <w:webHidden/>
              </w:rPr>
              <w:fldChar w:fldCharType="begin"/>
            </w:r>
            <w:r w:rsidR="00627A1C">
              <w:rPr>
                <w:noProof/>
                <w:webHidden/>
              </w:rPr>
              <w:instrText xml:space="preserve"> PAGEREF _Toc50717424 \h </w:instrText>
            </w:r>
            <w:r w:rsidR="00627A1C">
              <w:rPr>
                <w:noProof/>
                <w:webHidden/>
              </w:rPr>
            </w:r>
            <w:r w:rsidR="00627A1C">
              <w:rPr>
                <w:noProof/>
                <w:webHidden/>
              </w:rPr>
              <w:fldChar w:fldCharType="separate"/>
            </w:r>
            <w:r w:rsidR="00462923">
              <w:rPr>
                <w:noProof/>
                <w:webHidden/>
              </w:rPr>
              <w:t>15</w:t>
            </w:r>
            <w:r w:rsidR="00627A1C">
              <w:rPr>
                <w:noProof/>
                <w:webHidden/>
              </w:rPr>
              <w:fldChar w:fldCharType="end"/>
            </w:r>
          </w:hyperlink>
        </w:p>
        <w:p w14:paraId="76ADFA6F" w14:textId="0F5BCF0B" w:rsidR="00627A1C" w:rsidRDefault="0008082F">
          <w:pPr>
            <w:pStyle w:val="TOC2"/>
            <w:tabs>
              <w:tab w:val="right" w:leader="dot" w:pos="8636"/>
            </w:tabs>
            <w:rPr>
              <w:rFonts w:asciiTheme="minorHAnsi" w:eastAsiaTheme="minorEastAsia" w:hAnsiTheme="minorHAnsi" w:cstheme="minorBidi"/>
              <w:noProof/>
              <w:lang w:val="en-US"/>
            </w:rPr>
          </w:pPr>
          <w:hyperlink w:anchor="_Toc50717425" w:history="1">
            <w:r w:rsidR="00627A1C" w:rsidRPr="00D0622E">
              <w:rPr>
                <w:rStyle w:val="Hyperlink"/>
                <w:noProof/>
              </w:rPr>
              <w:t>Purchase and Receipt of X-ray Sources/Machines</w:t>
            </w:r>
            <w:r w:rsidR="00627A1C">
              <w:rPr>
                <w:noProof/>
                <w:webHidden/>
              </w:rPr>
              <w:tab/>
            </w:r>
            <w:r w:rsidR="00627A1C">
              <w:rPr>
                <w:noProof/>
                <w:webHidden/>
              </w:rPr>
              <w:fldChar w:fldCharType="begin"/>
            </w:r>
            <w:r w:rsidR="00627A1C">
              <w:rPr>
                <w:noProof/>
                <w:webHidden/>
              </w:rPr>
              <w:instrText xml:space="preserve"> PAGEREF _Toc50717425 \h </w:instrText>
            </w:r>
            <w:r w:rsidR="00627A1C">
              <w:rPr>
                <w:noProof/>
                <w:webHidden/>
              </w:rPr>
            </w:r>
            <w:r w:rsidR="00627A1C">
              <w:rPr>
                <w:noProof/>
                <w:webHidden/>
              </w:rPr>
              <w:fldChar w:fldCharType="separate"/>
            </w:r>
            <w:r w:rsidR="00462923">
              <w:rPr>
                <w:noProof/>
                <w:webHidden/>
              </w:rPr>
              <w:t>15</w:t>
            </w:r>
            <w:r w:rsidR="00627A1C">
              <w:rPr>
                <w:noProof/>
                <w:webHidden/>
              </w:rPr>
              <w:fldChar w:fldCharType="end"/>
            </w:r>
          </w:hyperlink>
        </w:p>
        <w:p w14:paraId="0B6D68EB" w14:textId="77548416" w:rsidR="00627A1C" w:rsidRDefault="0008082F">
          <w:pPr>
            <w:pStyle w:val="TOC2"/>
            <w:tabs>
              <w:tab w:val="right" w:leader="dot" w:pos="8636"/>
            </w:tabs>
            <w:rPr>
              <w:rFonts w:asciiTheme="minorHAnsi" w:eastAsiaTheme="minorEastAsia" w:hAnsiTheme="minorHAnsi" w:cstheme="minorBidi"/>
              <w:noProof/>
              <w:lang w:val="en-US"/>
            </w:rPr>
          </w:pPr>
          <w:hyperlink w:anchor="_Toc50717426" w:history="1">
            <w:r w:rsidR="00627A1C" w:rsidRPr="00D0622E">
              <w:rPr>
                <w:rStyle w:val="Hyperlink"/>
                <w:noProof/>
                <w:lang w:val="en-GB"/>
              </w:rPr>
              <w:t>Transfer or Disposal of An X-ray Source/Machine</w:t>
            </w:r>
            <w:r w:rsidR="00627A1C">
              <w:rPr>
                <w:noProof/>
                <w:webHidden/>
              </w:rPr>
              <w:tab/>
            </w:r>
            <w:r w:rsidR="00627A1C">
              <w:rPr>
                <w:noProof/>
                <w:webHidden/>
              </w:rPr>
              <w:fldChar w:fldCharType="begin"/>
            </w:r>
            <w:r w:rsidR="00627A1C">
              <w:rPr>
                <w:noProof/>
                <w:webHidden/>
              </w:rPr>
              <w:instrText xml:space="preserve"> PAGEREF _Toc50717426 \h </w:instrText>
            </w:r>
            <w:r w:rsidR="00627A1C">
              <w:rPr>
                <w:noProof/>
                <w:webHidden/>
              </w:rPr>
            </w:r>
            <w:r w:rsidR="00627A1C">
              <w:rPr>
                <w:noProof/>
                <w:webHidden/>
              </w:rPr>
              <w:fldChar w:fldCharType="separate"/>
            </w:r>
            <w:r w:rsidR="00462923">
              <w:rPr>
                <w:noProof/>
                <w:webHidden/>
              </w:rPr>
              <w:t>16</w:t>
            </w:r>
            <w:r w:rsidR="00627A1C">
              <w:rPr>
                <w:noProof/>
                <w:webHidden/>
              </w:rPr>
              <w:fldChar w:fldCharType="end"/>
            </w:r>
          </w:hyperlink>
        </w:p>
        <w:p w14:paraId="7F5EA4C2" w14:textId="699FC4F9" w:rsidR="00627A1C" w:rsidRDefault="0008082F">
          <w:pPr>
            <w:pStyle w:val="TOC2"/>
            <w:tabs>
              <w:tab w:val="right" w:leader="dot" w:pos="8636"/>
            </w:tabs>
            <w:rPr>
              <w:rFonts w:asciiTheme="minorHAnsi" w:eastAsiaTheme="minorEastAsia" w:hAnsiTheme="minorHAnsi" w:cstheme="minorBidi"/>
              <w:noProof/>
              <w:lang w:val="en-US"/>
            </w:rPr>
          </w:pPr>
          <w:hyperlink w:anchor="_Toc50717427" w:history="1">
            <w:r w:rsidR="00627A1C" w:rsidRPr="00D0622E">
              <w:rPr>
                <w:rStyle w:val="Hyperlink"/>
                <w:noProof/>
                <w:lang w:val="en-GB"/>
              </w:rPr>
              <w:t>Non-Possession of any X-ray Source/Machine</w:t>
            </w:r>
            <w:r w:rsidR="00627A1C">
              <w:rPr>
                <w:noProof/>
                <w:webHidden/>
              </w:rPr>
              <w:tab/>
            </w:r>
            <w:r w:rsidR="00627A1C">
              <w:rPr>
                <w:noProof/>
                <w:webHidden/>
              </w:rPr>
              <w:fldChar w:fldCharType="begin"/>
            </w:r>
            <w:r w:rsidR="00627A1C">
              <w:rPr>
                <w:noProof/>
                <w:webHidden/>
              </w:rPr>
              <w:instrText xml:space="preserve"> PAGEREF _Toc50717427 \h </w:instrText>
            </w:r>
            <w:r w:rsidR="00627A1C">
              <w:rPr>
                <w:noProof/>
                <w:webHidden/>
              </w:rPr>
            </w:r>
            <w:r w:rsidR="00627A1C">
              <w:rPr>
                <w:noProof/>
                <w:webHidden/>
              </w:rPr>
              <w:fldChar w:fldCharType="separate"/>
            </w:r>
            <w:r w:rsidR="00462923">
              <w:rPr>
                <w:noProof/>
                <w:webHidden/>
              </w:rPr>
              <w:t>16</w:t>
            </w:r>
            <w:r w:rsidR="00627A1C">
              <w:rPr>
                <w:noProof/>
                <w:webHidden/>
              </w:rPr>
              <w:fldChar w:fldCharType="end"/>
            </w:r>
          </w:hyperlink>
        </w:p>
        <w:p w14:paraId="6CE398D1" w14:textId="03B4635F" w:rsidR="00627A1C" w:rsidRDefault="0008082F">
          <w:pPr>
            <w:pStyle w:val="TOC2"/>
            <w:tabs>
              <w:tab w:val="right" w:leader="dot" w:pos="8636"/>
            </w:tabs>
            <w:rPr>
              <w:rFonts w:asciiTheme="minorHAnsi" w:eastAsiaTheme="minorEastAsia" w:hAnsiTheme="minorHAnsi" w:cstheme="minorBidi"/>
              <w:noProof/>
              <w:lang w:val="en-US"/>
            </w:rPr>
          </w:pPr>
          <w:hyperlink w:anchor="_Toc50717428" w:history="1">
            <w:r w:rsidR="00627A1C" w:rsidRPr="00D0622E">
              <w:rPr>
                <w:rStyle w:val="Hyperlink"/>
                <w:noProof/>
                <w:lang w:val="en-GB"/>
              </w:rPr>
              <w:t>Maintenance</w:t>
            </w:r>
            <w:r w:rsidR="00627A1C">
              <w:rPr>
                <w:noProof/>
                <w:webHidden/>
              </w:rPr>
              <w:tab/>
            </w:r>
            <w:r w:rsidR="00627A1C">
              <w:rPr>
                <w:noProof/>
                <w:webHidden/>
              </w:rPr>
              <w:fldChar w:fldCharType="begin"/>
            </w:r>
            <w:r w:rsidR="00627A1C">
              <w:rPr>
                <w:noProof/>
                <w:webHidden/>
              </w:rPr>
              <w:instrText xml:space="preserve"> PAGEREF _Toc50717428 \h </w:instrText>
            </w:r>
            <w:r w:rsidR="00627A1C">
              <w:rPr>
                <w:noProof/>
                <w:webHidden/>
              </w:rPr>
            </w:r>
            <w:r w:rsidR="00627A1C">
              <w:rPr>
                <w:noProof/>
                <w:webHidden/>
              </w:rPr>
              <w:fldChar w:fldCharType="separate"/>
            </w:r>
            <w:r w:rsidR="00462923">
              <w:rPr>
                <w:noProof/>
                <w:webHidden/>
              </w:rPr>
              <w:t>16</w:t>
            </w:r>
            <w:r w:rsidR="00627A1C">
              <w:rPr>
                <w:noProof/>
                <w:webHidden/>
              </w:rPr>
              <w:fldChar w:fldCharType="end"/>
            </w:r>
          </w:hyperlink>
        </w:p>
        <w:p w14:paraId="726A6AF5" w14:textId="560E7987" w:rsidR="00627A1C" w:rsidRDefault="0008082F">
          <w:pPr>
            <w:pStyle w:val="TOC2"/>
            <w:tabs>
              <w:tab w:val="right" w:leader="dot" w:pos="8636"/>
            </w:tabs>
            <w:rPr>
              <w:rFonts w:asciiTheme="minorHAnsi" w:eastAsiaTheme="minorEastAsia" w:hAnsiTheme="minorHAnsi" w:cstheme="minorBidi"/>
              <w:noProof/>
              <w:lang w:val="en-US"/>
            </w:rPr>
          </w:pPr>
          <w:hyperlink w:anchor="_Toc50717429" w:history="1">
            <w:r w:rsidR="00627A1C" w:rsidRPr="00D0622E">
              <w:rPr>
                <w:rStyle w:val="Hyperlink"/>
                <w:noProof/>
              </w:rPr>
              <w:t>Radiation Detection Instruments</w:t>
            </w:r>
            <w:r w:rsidR="00627A1C">
              <w:rPr>
                <w:noProof/>
                <w:webHidden/>
              </w:rPr>
              <w:tab/>
            </w:r>
            <w:r w:rsidR="00627A1C">
              <w:rPr>
                <w:noProof/>
                <w:webHidden/>
              </w:rPr>
              <w:fldChar w:fldCharType="begin"/>
            </w:r>
            <w:r w:rsidR="00627A1C">
              <w:rPr>
                <w:noProof/>
                <w:webHidden/>
              </w:rPr>
              <w:instrText xml:space="preserve"> PAGEREF _Toc50717429 \h </w:instrText>
            </w:r>
            <w:r w:rsidR="00627A1C">
              <w:rPr>
                <w:noProof/>
                <w:webHidden/>
              </w:rPr>
            </w:r>
            <w:r w:rsidR="00627A1C">
              <w:rPr>
                <w:noProof/>
                <w:webHidden/>
              </w:rPr>
              <w:fldChar w:fldCharType="separate"/>
            </w:r>
            <w:r w:rsidR="00462923">
              <w:rPr>
                <w:noProof/>
                <w:webHidden/>
              </w:rPr>
              <w:t>17</w:t>
            </w:r>
            <w:r w:rsidR="00627A1C">
              <w:rPr>
                <w:noProof/>
                <w:webHidden/>
              </w:rPr>
              <w:fldChar w:fldCharType="end"/>
            </w:r>
          </w:hyperlink>
        </w:p>
        <w:p w14:paraId="77961B88" w14:textId="4D047F5C" w:rsidR="00627A1C" w:rsidRDefault="0008082F">
          <w:pPr>
            <w:pStyle w:val="TOC2"/>
            <w:tabs>
              <w:tab w:val="right" w:leader="dot" w:pos="8636"/>
            </w:tabs>
            <w:rPr>
              <w:rFonts w:asciiTheme="minorHAnsi" w:eastAsiaTheme="minorEastAsia" w:hAnsiTheme="minorHAnsi" w:cstheme="minorBidi"/>
              <w:noProof/>
              <w:lang w:val="en-US"/>
            </w:rPr>
          </w:pPr>
          <w:hyperlink w:anchor="_Toc50717430" w:history="1">
            <w:r w:rsidR="00627A1C" w:rsidRPr="00D0622E">
              <w:rPr>
                <w:rStyle w:val="Hyperlink"/>
                <w:noProof/>
              </w:rPr>
              <w:t>Leakage Radiation Survey</w:t>
            </w:r>
            <w:r w:rsidR="00627A1C">
              <w:rPr>
                <w:noProof/>
                <w:webHidden/>
              </w:rPr>
              <w:tab/>
            </w:r>
            <w:r w:rsidR="00627A1C">
              <w:rPr>
                <w:noProof/>
                <w:webHidden/>
              </w:rPr>
              <w:fldChar w:fldCharType="begin"/>
            </w:r>
            <w:r w:rsidR="00627A1C">
              <w:rPr>
                <w:noProof/>
                <w:webHidden/>
              </w:rPr>
              <w:instrText xml:space="preserve"> PAGEREF _Toc50717430 \h </w:instrText>
            </w:r>
            <w:r w:rsidR="00627A1C">
              <w:rPr>
                <w:noProof/>
                <w:webHidden/>
              </w:rPr>
            </w:r>
            <w:r w:rsidR="00627A1C">
              <w:rPr>
                <w:noProof/>
                <w:webHidden/>
              </w:rPr>
              <w:fldChar w:fldCharType="separate"/>
            </w:r>
            <w:r w:rsidR="00462923">
              <w:rPr>
                <w:noProof/>
                <w:webHidden/>
              </w:rPr>
              <w:t>18</w:t>
            </w:r>
            <w:r w:rsidR="00627A1C">
              <w:rPr>
                <w:noProof/>
                <w:webHidden/>
              </w:rPr>
              <w:fldChar w:fldCharType="end"/>
            </w:r>
          </w:hyperlink>
        </w:p>
        <w:p w14:paraId="54AB2B36" w14:textId="5E1BAF98" w:rsidR="00627A1C" w:rsidRDefault="0008082F">
          <w:pPr>
            <w:pStyle w:val="TOC1"/>
            <w:tabs>
              <w:tab w:val="right" w:leader="dot" w:pos="8636"/>
            </w:tabs>
            <w:rPr>
              <w:rFonts w:asciiTheme="minorHAnsi" w:eastAsiaTheme="minorEastAsia" w:hAnsiTheme="minorHAnsi" w:cstheme="minorBidi"/>
              <w:noProof/>
              <w:lang w:val="en-US"/>
            </w:rPr>
          </w:pPr>
          <w:hyperlink w:anchor="_Toc50717431" w:history="1">
            <w:r w:rsidR="00627A1C" w:rsidRPr="00D0622E">
              <w:rPr>
                <w:rStyle w:val="Hyperlink"/>
                <w:noProof/>
              </w:rPr>
              <w:t>Records Management</w:t>
            </w:r>
            <w:r w:rsidR="00627A1C">
              <w:rPr>
                <w:noProof/>
                <w:webHidden/>
              </w:rPr>
              <w:tab/>
            </w:r>
            <w:r w:rsidR="00627A1C">
              <w:rPr>
                <w:noProof/>
                <w:webHidden/>
              </w:rPr>
              <w:fldChar w:fldCharType="begin"/>
            </w:r>
            <w:r w:rsidR="00627A1C">
              <w:rPr>
                <w:noProof/>
                <w:webHidden/>
              </w:rPr>
              <w:instrText xml:space="preserve"> PAGEREF _Toc50717431 \h </w:instrText>
            </w:r>
            <w:r w:rsidR="00627A1C">
              <w:rPr>
                <w:noProof/>
                <w:webHidden/>
              </w:rPr>
            </w:r>
            <w:r w:rsidR="00627A1C">
              <w:rPr>
                <w:noProof/>
                <w:webHidden/>
              </w:rPr>
              <w:fldChar w:fldCharType="separate"/>
            </w:r>
            <w:r w:rsidR="00462923">
              <w:rPr>
                <w:noProof/>
                <w:webHidden/>
              </w:rPr>
              <w:t>18</w:t>
            </w:r>
            <w:r w:rsidR="00627A1C">
              <w:rPr>
                <w:noProof/>
                <w:webHidden/>
              </w:rPr>
              <w:fldChar w:fldCharType="end"/>
            </w:r>
          </w:hyperlink>
        </w:p>
        <w:p w14:paraId="45A5ABBB" w14:textId="2B60A02A" w:rsidR="00627A1C" w:rsidRDefault="0008082F">
          <w:pPr>
            <w:pStyle w:val="TOC1"/>
            <w:tabs>
              <w:tab w:val="right" w:leader="dot" w:pos="8636"/>
            </w:tabs>
            <w:rPr>
              <w:rFonts w:asciiTheme="minorHAnsi" w:eastAsiaTheme="minorEastAsia" w:hAnsiTheme="minorHAnsi" w:cstheme="minorBidi"/>
              <w:noProof/>
              <w:lang w:val="en-US"/>
            </w:rPr>
          </w:pPr>
          <w:hyperlink w:anchor="_Toc50717432" w:history="1">
            <w:r w:rsidR="00627A1C" w:rsidRPr="00D0622E">
              <w:rPr>
                <w:rStyle w:val="Hyperlink"/>
                <w:noProof/>
              </w:rPr>
              <w:t>Reporting</w:t>
            </w:r>
            <w:r w:rsidR="00627A1C">
              <w:rPr>
                <w:noProof/>
                <w:webHidden/>
              </w:rPr>
              <w:tab/>
            </w:r>
            <w:r w:rsidR="00627A1C">
              <w:rPr>
                <w:noProof/>
                <w:webHidden/>
              </w:rPr>
              <w:fldChar w:fldCharType="begin"/>
            </w:r>
            <w:r w:rsidR="00627A1C">
              <w:rPr>
                <w:noProof/>
                <w:webHidden/>
              </w:rPr>
              <w:instrText xml:space="preserve"> PAGEREF _Toc50717432 \h </w:instrText>
            </w:r>
            <w:r w:rsidR="00627A1C">
              <w:rPr>
                <w:noProof/>
                <w:webHidden/>
              </w:rPr>
            </w:r>
            <w:r w:rsidR="00627A1C">
              <w:rPr>
                <w:noProof/>
                <w:webHidden/>
              </w:rPr>
              <w:fldChar w:fldCharType="separate"/>
            </w:r>
            <w:r w:rsidR="00462923">
              <w:rPr>
                <w:noProof/>
                <w:webHidden/>
              </w:rPr>
              <w:t>19</w:t>
            </w:r>
            <w:r w:rsidR="00627A1C">
              <w:rPr>
                <w:noProof/>
                <w:webHidden/>
              </w:rPr>
              <w:fldChar w:fldCharType="end"/>
            </w:r>
          </w:hyperlink>
        </w:p>
        <w:p w14:paraId="7FB9FB19" w14:textId="7BC06FF1" w:rsidR="00627A1C" w:rsidRDefault="0008082F">
          <w:pPr>
            <w:pStyle w:val="TOC3"/>
            <w:tabs>
              <w:tab w:val="right" w:leader="dot" w:pos="8636"/>
            </w:tabs>
            <w:rPr>
              <w:rFonts w:asciiTheme="minorHAnsi" w:eastAsiaTheme="minorEastAsia" w:hAnsiTheme="minorHAnsi" w:cstheme="minorBidi"/>
              <w:noProof/>
              <w:lang w:val="en-US"/>
            </w:rPr>
          </w:pPr>
          <w:hyperlink w:anchor="_Toc50717433" w:history="1">
            <w:r w:rsidR="00627A1C" w:rsidRPr="00D0622E">
              <w:rPr>
                <w:rStyle w:val="Hyperlink"/>
                <w:noProof/>
              </w:rPr>
              <w:t>Immediate Verbal Report</w:t>
            </w:r>
            <w:r w:rsidR="00627A1C">
              <w:rPr>
                <w:noProof/>
                <w:webHidden/>
              </w:rPr>
              <w:tab/>
            </w:r>
            <w:r w:rsidR="00627A1C">
              <w:rPr>
                <w:noProof/>
                <w:webHidden/>
              </w:rPr>
              <w:fldChar w:fldCharType="begin"/>
            </w:r>
            <w:r w:rsidR="00627A1C">
              <w:rPr>
                <w:noProof/>
                <w:webHidden/>
              </w:rPr>
              <w:instrText xml:space="preserve"> PAGEREF _Toc50717433 \h </w:instrText>
            </w:r>
            <w:r w:rsidR="00627A1C">
              <w:rPr>
                <w:noProof/>
                <w:webHidden/>
              </w:rPr>
            </w:r>
            <w:r w:rsidR="00627A1C">
              <w:rPr>
                <w:noProof/>
                <w:webHidden/>
              </w:rPr>
              <w:fldChar w:fldCharType="separate"/>
            </w:r>
            <w:r w:rsidR="00462923">
              <w:rPr>
                <w:noProof/>
                <w:webHidden/>
              </w:rPr>
              <w:t>19</w:t>
            </w:r>
            <w:r w:rsidR="00627A1C">
              <w:rPr>
                <w:noProof/>
                <w:webHidden/>
              </w:rPr>
              <w:fldChar w:fldCharType="end"/>
            </w:r>
          </w:hyperlink>
        </w:p>
        <w:p w14:paraId="1CE2E9F1" w14:textId="6F808F80" w:rsidR="00627A1C" w:rsidRDefault="0008082F">
          <w:pPr>
            <w:pStyle w:val="TOC3"/>
            <w:tabs>
              <w:tab w:val="right" w:leader="dot" w:pos="8636"/>
            </w:tabs>
            <w:rPr>
              <w:rFonts w:asciiTheme="minorHAnsi" w:eastAsiaTheme="minorEastAsia" w:hAnsiTheme="minorHAnsi" w:cstheme="minorBidi"/>
              <w:noProof/>
              <w:lang w:val="en-US"/>
            </w:rPr>
          </w:pPr>
          <w:hyperlink w:anchor="_Toc50717434" w:history="1">
            <w:r w:rsidR="00627A1C" w:rsidRPr="00D0622E">
              <w:rPr>
                <w:rStyle w:val="Hyperlink"/>
                <w:noProof/>
              </w:rPr>
              <w:t>Full Written Report (within 48 hours)</w:t>
            </w:r>
            <w:r w:rsidR="00627A1C">
              <w:rPr>
                <w:noProof/>
                <w:webHidden/>
              </w:rPr>
              <w:tab/>
            </w:r>
            <w:r w:rsidR="00627A1C">
              <w:rPr>
                <w:noProof/>
                <w:webHidden/>
              </w:rPr>
              <w:fldChar w:fldCharType="begin"/>
            </w:r>
            <w:r w:rsidR="00627A1C">
              <w:rPr>
                <w:noProof/>
                <w:webHidden/>
              </w:rPr>
              <w:instrText xml:space="preserve"> PAGEREF _Toc50717434 \h </w:instrText>
            </w:r>
            <w:r w:rsidR="00627A1C">
              <w:rPr>
                <w:noProof/>
                <w:webHidden/>
              </w:rPr>
            </w:r>
            <w:r w:rsidR="00627A1C">
              <w:rPr>
                <w:noProof/>
                <w:webHidden/>
              </w:rPr>
              <w:fldChar w:fldCharType="separate"/>
            </w:r>
            <w:r w:rsidR="00462923">
              <w:rPr>
                <w:noProof/>
                <w:webHidden/>
              </w:rPr>
              <w:t>19</w:t>
            </w:r>
            <w:r w:rsidR="00627A1C">
              <w:rPr>
                <w:noProof/>
                <w:webHidden/>
              </w:rPr>
              <w:fldChar w:fldCharType="end"/>
            </w:r>
          </w:hyperlink>
        </w:p>
        <w:p w14:paraId="6EB09EA5" w14:textId="77777777" w:rsidR="00462923" w:rsidRDefault="00462923">
          <w:pPr>
            <w:rPr>
              <w:noProof/>
            </w:rPr>
          </w:pPr>
          <w:r>
            <w:rPr>
              <w:noProof/>
            </w:rPr>
            <w:br w:type="page"/>
          </w:r>
        </w:p>
        <w:p w14:paraId="48357FC4" w14:textId="36762D32" w:rsidR="00627A1C" w:rsidRDefault="0008082F">
          <w:pPr>
            <w:pStyle w:val="TOC1"/>
            <w:tabs>
              <w:tab w:val="right" w:leader="dot" w:pos="8636"/>
            </w:tabs>
            <w:rPr>
              <w:rFonts w:asciiTheme="minorHAnsi" w:eastAsiaTheme="minorEastAsia" w:hAnsiTheme="minorHAnsi" w:cstheme="minorBidi"/>
              <w:noProof/>
              <w:lang w:val="en-US"/>
            </w:rPr>
          </w:pPr>
          <w:hyperlink w:anchor="_Toc50717435" w:history="1">
            <w:r w:rsidR="00627A1C" w:rsidRPr="00D0622E">
              <w:rPr>
                <w:rStyle w:val="Hyperlink"/>
                <w:noProof/>
              </w:rPr>
              <w:t>Signage and Labelling</w:t>
            </w:r>
            <w:r w:rsidR="00627A1C">
              <w:rPr>
                <w:noProof/>
                <w:webHidden/>
              </w:rPr>
              <w:tab/>
            </w:r>
            <w:r w:rsidR="00627A1C">
              <w:rPr>
                <w:noProof/>
                <w:webHidden/>
              </w:rPr>
              <w:fldChar w:fldCharType="begin"/>
            </w:r>
            <w:r w:rsidR="00627A1C">
              <w:rPr>
                <w:noProof/>
                <w:webHidden/>
              </w:rPr>
              <w:instrText xml:space="preserve"> PAGEREF _Toc50717435 \h </w:instrText>
            </w:r>
            <w:r w:rsidR="00627A1C">
              <w:rPr>
                <w:noProof/>
                <w:webHidden/>
              </w:rPr>
            </w:r>
            <w:r w:rsidR="00627A1C">
              <w:rPr>
                <w:noProof/>
                <w:webHidden/>
              </w:rPr>
              <w:fldChar w:fldCharType="separate"/>
            </w:r>
            <w:r w:rsidR="00462923">
              <w:rPr>
                <w:noProof/>
                <w:webHidden/>
              </w:rPr>
              <w:t>20</w:t>
            </w:r>
            <w:r w:rsidR="00627A1C">
              <w:rPr>
                <w:noProof/>
                <w:webHidden/>
              </w:rPr>
              <w:fldChar w:fldCharType="end"/>
            </w:r>
          </w:hyperlink>
        </w:p>
        <w:p w14:paraId="47736B67" w14:textId="336A249F" w:rsidR="00627A1C" w:rsidRDefault="0008082F">
          <w:pPr>
            <w:pStyle w:val="TOC1"/>
            <w:tabs>
              <w:tab w:val="right" w:leader="dot" w:pos="8636"/>
            </w:tabs>
            <w:rPr>
              <w:rFonts w:asciiTheme="minorHAnsi" w:eastAsiaTheme="minorEastAsia" w:hAnsiTheme="minorHAnsi" w:cstheme="minorBidi"/>
              <w:noProof/>
              <w:lang w:val="en-US"/>
            </w:rPr>
          </w:pPr>
          <w:hyperlink w:anchor="_Toc50717436" w:history="1">
            <w:r w:rsidR="00627A1C" w:rsidRPr="00D0622E">
              <w:rPr>
                <w:rStyle w:val="Hyperlink"/>
                <w:noProof/>
              </w:rPr>
              <w:t>Internal Inspections/Audits</w:t>
            </w:r>
            <w:r w:rsidR="00627A1C">
              <w:rPr>
                <w:noProof/>
                <w:webHidden/>
              </w:rPr>
              <w:tab/>
            </w:r>
            <w:r w:rsidR="00627A1C">
              <w:rPr>
                <w:noProof/>
                <w:webHidden/>
              </w:rPr>
              <w:fldChar w:fldCharType="begin"/>
            </w:r>
            <w:r w:rsidR="00627A1C">
              <w:rPr>
                <w:noProof/>
                <w:webHidden/>
              </w:rPr>
              <w:instrText xml:space="preserve"> PAGEREF _Toc50717436 \h </w:instrText>
            </w:r>
            <w:r w:rsidR="00627A1C">
              <w:rPr>
                <w:noProof/>
                <w:webHidden/>
              </w:rPr>
            </w:r>
            <w:r w:rsidR="00627A1C">
              <w:rPr>
                <w:noProof/>
                <w:webHidden/>
              </w:rPr>
              <w:fldChar w:fldCharType="separate"/>
            </w:r>
            <w:r w:rsidR="00462923">
              <w:rPr>
                <w:noProof/>
                <w:webHidden/>
              </w:rPr>
              <w:t>21</w:t>
            </w:r>
            <w:r w:rsidR="00627A1C">
              <w:rPr>
                <w:noProof/>
                <w:webHidden/>
              </w:rPr>
              <w:fldChar w:fldCharType="end"/>
            </w:r>
          </w:hyperlink>
        </w:p>
        <w:p w14:paraId="31EC2928" w14:textId="629EEE26" w:rsidR="00627A1C" w:rsidRDefault="0008082F">
          <w:pPr>
            <w:pStyle w:val="TOC1"/>
            <w:tabs>
              <w:tab w:val="right" w:leader="dot" w:pos="8636"/>
            </w:tabs>
            <w:rPr>
              <w:rFonts w:asciiTheme="minorHAnsi" w:eastAsiaTheme="minorEastAsia" w:hAnsiTheme="minorHAnsi" w:cstheme="minorBidi"/>
              <w:noProof/>
              <w:lang w:val="en-US"/>
            </w:rPr>
          </w:pPr>
          <w:hyperlink w:anchor="_Toc50717437" w:history="1">
            <w:r w:rsidR="00627A1C" w:rsidRPr="00D0622E">
              <w:rPr>
                <w:rStyle w:val="Hyperlink"/>
                <w:noProof/>
              </w:rPr>
              <w:t>Emergency Procedures</w:t>
            </w:r>
            <w:r w:rsidR="00627A1C">
              <w:rPr>
                <w:noProof/>
                <w:webHidden/>
              </w:rPr>
              <w:tab/>
            </w:r>
            <w:r w:rsidR="00627A1C">
              <w:rPr>
                <w:noProof/>
                <w:webHidden/>
              </w:rPr>
              <w:fldChar w:fldCharType="begin"/>
            </w:r>
            <w:r w:rsidR="00627A1C">
              <w:rPr>
                <w:noProof/>
                <w:webHidden/>
              </w:rPr>
              <w:instrText xml:space="preserve"> PAGEREF _Toc50717437 \h </w:instrText>
            </w:r>
            <w:r w:rsidR="00627A1C">
              <w:rPr>
                <w:noProof/>
                <w:webHidden/>
              </w:rPr>
            </w:r>
            <w:r w:rsidR="00627A1C">
              <w:rPr>
                <w:noProof/>
                <w:webHidden/>
              </w:rPr>
              <w:fldChar w:fldCharType="separate"/>
            </w:r>
            <w:r w:rsidR="00462923">
              <w:rPr>
                <w:noProof/>
                <w:webHidden/>
              </w:rPr>
              <w:t>22</w:t>
            </w:r>
            <w:r w:rsidR="00627A1C">
              <w:rPr>
                <w:noProof/>
                <w:webHidden/>
              </w:rPr>
              <w:fldChar w:fldCharType="end"/>
            </w:r>
          </w:hyperlink>
        </w:p>
        <w:p w14:paraId="4BF3BC19" w14:textId="565DBA65" w:rsidR="00627A1C" w:rsidRDefault="0008082F">
          <w:pPr>
            <w:pStyle w:val="TOC2"/>
            <w:tabs>
              <w:tab w:val="right" w:leader="dot" w:pos="8636"/>
            </w:tabs>
            <w:rPr>
              <w:rFonts w:asciiTheme="minorHAnsi" w:eastAsiaTheme="minorEastAsia" w:hAnsiTheme="minorHAnsi" w:cstheme="minorBidi"/>
              <w:noProof/>
              <w:lang w:val="en-US"/>
            </w:rPr>
          </w:pPr>
          <w:hyperlink w:anchor="_Toc50717438" w:history="1">
            <w:r w:rsidR="00627A1C" w:rsidRPr="00D0622E">
              <w:rPr>
                <w:rStyle w:val="Hyperlink"/>
                <w:noProof/>
              </w:rPr>
              <w:t>X-ray Equipment-Specific Emergency Procedures</w:t>
            </w:r>
            <w:r w:rsidR="00627A1C">
              <w:rPr>
                <w:noProof/>
                <w:webHidden/>
              </w:rPr>
              <w:tab/>
            </w:r>
            <w:r w:rsidR="00627A1C">
              <w:rPr>
                <w:noProof/>
                <w:webHidden/>
              </w:rPr>
              <w:fldChar w:fldCharType="begin"/>
            </w:r>
            <w:r w:rsidR="00627A1C">
              <w:rPr>
                <w:noProof/>
                <w:webHidden/>
              </w:rPr>
              <w:instrText xml:space="preserve"> PAGEREF _Toc50717438 \h </w:instrText>
            </w:r>
            <w:r w:rsidR="00627A1C">
              <w:rPr>
                <w:noProof/>
                <w:webHidden/>
              </w:rPr>
            </w:r>
            <w:r w:rsidR="00627A1C">
              <w:rPr>
                <w:noProof/>
                <w:webHidden/>
              </w:rPr>
              <w:fldChar w:fldCharType="separate"/>
            </w:r>
            <w:r w:rsidR="00462923">
              <w:rPr>
                <w:noProof/>
                <w:webHidden/>
              </w:rPr>
              <w:t>22</w:t>
            </w:r>
            <w:r w:rsidR="00627A1C">
              <w:rPr>
                <w:noProof/>
                <w:webHidden/>
              </w:rPr>
              <w:fldChar w:fldCharType="end"/>
            </w:r>
          </w:hyperlink>
        </w:p>
        <w:p w14:paraId="6083D961" w14:textId="1A1F17C3" w:rsidR="00627A1C" w:rsidRDefault="0008082F">
          <w:pPr>
            <w:pStyle w:val="TOC2"/>
            <w:tabs>
              <w:tab w:val="right" w:leader="dot" w:pos="8636"/>
            </w:tabs>
            <w:rPr>
              <w:rFonts w:asciiTheme="minorHAnsi" w:eastAsiaTheme="minorEastAsia" w:hAnsiTheme="minorHAnsi" w:cstheme="minorBidi"/>
              <w:noProof/>
              <w:lang w:val="en-US"/>
            </w:rPr>
          </w:pPr>
          <w:hyperlink w:anchor="_Toc50717439" w:history="1">
            <w:r w:rsidR="00627A1C" w:rsidRPr="00D0622E">
              <w:rPr>
                <w:rStyle w:val="Hyperlink"/>
                <w:noProof/>
              </w:rPr>
              <w:t>Loss or Theft of an X-ray Source/Machine</w:t>
            </w:r>
            <w:r w:rsidR="00627A1C">
              <w:rPr>
                <w:noProof/>
                <w:webHidden/>
              </w:rPr>
              <w:tab/>
            </w:r>
            <w:r w:rsidR="00627A1C">
              <w:rPr>
                <w:noProof/>
                <w:webHidden/>
              </w:rPr>
              <w:fldChar w:fldCharType="begin"/>
            </w:r>
            <w:r w:rsidR="00627A1C">
              <w:rPr>
                <w:noProof/>
                <w:webHidden/>
              </w:rPr>
              <w:instrText xml:space="preserve"> PAGEREF _Toc50717439 \h </w:instrText>
            </w:r>
            <w:r w:rsidR="00627A1C">
              <w:rPr>
                <w:noProof/>
                <w:webHidden/>
              </w:rPr>
            </w:r>
            <w:r w:rsidR="00627A1C">
              <w:rPr>
                <w:noProof/>
                <w:webHidden/>
              </w:rPr>
              <w:fldChar w:fldCharType="separate"/>
            </w:r>
            <w:r w:rsidR="00462923">
              <w:rPr>
                <w:noProof/>
                <w:webHidden/>
              </w:rPr>
              <w:t>22</w:t>
            </w:r>
            <w:r w:rsidR="00627A1C">
              <w:rPr>
                <w:noProof/>
                <w:webHidden/>
              </w:rPr>
              <w:fldChar w:fldCharType="end"/>
            </w:r>
          </w:hyperlink>
        </w:p>
        <w:p w14:paraId="3D375753" w14:textId="1444CDE9" w:rsidR="00627A1C" w:rsidRDefault="0008082F">
          <w:pPr>
            <w:pStyle w:val="TOC2"/>
            <w:tabs>
              <w:tab w:val="right" w:leader="dot" w:pos="8636"/>
            </w:tabs>
            <w:rPr>
              <w:rFonts w:asciiTheme="minorHAnsi" w:eastAsiaTheme="minorEastAsia" w:hAnsiTheme="minorHAnsi" w:cstheme="minorBidi"/>
              <w:noProof/>
              <w:lang w:val="en-US"/>
            </w:rPr>
          </w:pPr>
          <w:hyperlink w:anchor="_Toc50717440" w:history="1">
            <w:r w:rsidR="00627A1C" w:rsidRPr="00D0622E">
              <w:rPr>
                <w:rStyle w:val="Hyperlink"/>
                <w:noProof/>
              </w:rPr>
              <w:t>Fire or Explosion</w:t>
            </w:r>
            <w:r w:rsidR="00627A1C">
              <w:rPr>
                <w:noProof/>
                <w:webHidden/>
              </w:rPr>
              <w:tab/>
            </w:r>
            <w:r w:rsidR="00627A1C">
              <w:rPr>
                <w:noProof/>
                <w:webHidden/>
              </w:rPr>
              <w:fldChar w:fldCharType="begin"/>
            </w:r>
            <w:r w:rsidR="00627A1C">
              <w:rPr>
                <w:noProof/>
                <w:webHidden/>
              </w:rPr>
              <w:instrText xml:space="preserve"> PAGEREF _Toc50717440 \h </w:instrText>
            </w:r>
            <w:r w:rsidR="00627A1C">
              <w:rPr>
                <w:noProof/>
                <w:webHidden/>
              </w:rPr>
            </w:r>
            <w:r w:rsidR="00627A1C">
              <w:rPr>
                <w:noProof/>
                <w:webHidden/>
              </w:rPr>
              <w:fldChar w:fldCharType="separate"/>
            </w:r>
            <w:r w:rsidR="00462923">
              <w:rPr>
                <w:noProof/>
                <w:webHidden/>
              </w:rPr>
              <w:t>23</w:t>
            </w:r>
            <w:r w:rsidR="00627A1C">
              <w:rPr>
                <w:noProof/>
                <w:webHidden/>
              </w:rPr>
              <w:fldChar w:fldCharType="end"/>
            </w:r>
          </w:hyperlink>
        </w:p>
        <w:p w14:paraId="0F1DD303" w14:textId="2BB16D49" w:rsidR="00627A1C" w:rsidRDefault="0008082F">
          <w:pPr>
            <w:pStyle w:val="TOC2"/>
            <w:tabs>
              <w:tab w:val="right" w:leader="dot" w:pos="8636"/>
            </w:tabs>
            <w:rPr>
              <w:rFonts w:asciiTheme="minorHAnsi" w:eastAsiaTheme="minorEastAsia" w:hAnsiTheme="minorHAnsi" w:cstheme="minorBidi"/>
              <w:noProof/>
              <w:lang w:val="en-US"/>
            </w:rPr>
          </w:pPr>
          <w:hyperlink w:anchor="_Toc50717441" w:history="1">
            <w:r w:rsidR="00627A1C" w:rsidRPr="00D0622E">
              <w:rPr>
                <w:rStyle w:val="Hyperlink"/>
                <w:noProof/>
              </w:rPr>
              <w:t>Overexposure</w:t>
            </w:r>
            <w:r w:rsidR="00627A1C">
              <w:rPr>
                <w:noProof/>
                <w:webHidden/>
              </w:rPr>
              <w:tab/>
            </w:r>
            <w:r w:rsidR="00627A1C">
              <w:rPr>
                <w:noProof/>
                <w:webHidden/>
              </w:rPr>
              <w:fldChar w:fldCharType="begin"/>
            </w:r>
            <w:r w:rsidR="00627A1C">
              <w:rPr>
                <w:noProof/>
                <w:webHidden/>
              </w:rPr>
              <w:instrText xml:space="preserve"> PAGEREF _Toc50717441 \h </w:instrText>
            </w:r>
            <w:r w:rsidR="00627A1C">
              <w:rPr>
                <w:noProof/>
                <w:webHidden/>
              </w:rPr>
            </w:r>
            <w:r w:rsidR="00627A1C">
              <w:rPr>
                <w:noProof/>
                <w:webHidden/>
              </w:rPr>
              <w:fldChar w:fldCharType="separate"/>
            </w:r>
            <w:r w:rsidR="00462923">
              <w:rPr>
                <w:noProof/>
                <w:webHidden/>
              </w:rPr>
              <w:t>23</w:t>
            </w:r>
            <w:r w:rsidR="00627A1C">
              <w:rPr>
                <w:noProof/>
                <w:webHidden/>
              </w:rPr>
              <w:fldChar w:fldCharType="end"/>
            </w:r>
          </w:hyperlink>
        </w:p>
        <w:p w14:paraId="0634D4FD" w14:textId="1C6CFD5D" w:rsidR="00627A1C" w:rsidRDefault="0008082F">
          <w:pPr>
            <w:pStyle w:val="TOC1"/>
            <w:tabs>
              <w:tab w:val="right" w:leader="dot" w:pos="8636"/>
            </w:tabs>
            <w:rPr>
              <w:rFonts w:asciiTheme="minorHAnsi" w:eastAsiaTheme="minorEastAsia" w:hAnsiTheme="minorHAnsi" w:cstheme="minorBidi"/>
              <w:noProof/>
              <w:lang w:val="en-US"/>
            </w:rPr>
          </w:pPr>
          <w:hyperlink w:anchor="_Toc50717442" w:history="1">
            <w:r w:rsidR="00627A1C" w:rsidRPr="00D0622E">
              <w:rPr>
                <w:rStyle w:val="Hyperlink"/>
                <w:noProof/>
              </w:rPr>
              <w:t>Appendix A: Information on Health Effects from Exposure to Ionizing Radiation</w:t>
            </w:r>
            <w:r w:rsidR="00627A1C">
              <w:rPr>
                <w:noProof/>
                <w:webHidden/>
              </w:rPr>
              <w:tab/>
            </w:r>
            <w:r w:rsidR="00627A1C">
              <w:rPr>
                <w:noProof/>
                <w:webHidden/>
              </w:rPr>
              <w:fldChar w:fldCharType="begin"/>
            </w:r>
            <w:r w:rsidR="00627A1C">
              <w:rPr>
                <w:noProof/>
                <w:webHidden/>
              </w:rPr>
              <w:instrText xml:space="preserve"> PAGEREF _Toc50717442 \h </w:instrText>
            </w:r>
            <w:r w:rsidR="00627A1C">
              <w:rPr>
                <w:noProof/>
                <w:webHidden/>
              </w:rPr>
            </w:r>
            <w:r w:rsidR="00627A1C">
              <w:rPr>
                <w:noProof/>
                <w:webHidden/>
              </w:rPr>
              <w:fldChar w:fldCharType="separate"/>
            </w:r>
            <w:r w:rsidR="00462923">
              <w:rPr>
                <w:noProof/>
                <w:webHidden/>
              </w:rPr>
              <w:t>24</w:t>
            </w:r>
            <w:r w:rsidR="00627A1C">
              <w:rPr>
                <w:noProof/>
                <w:webHidden/>
              </w:rPr>
              <w:fldChar w:fldCharType="end"/>
            </w:r>
          </w:hyperlink>
        </w:p>
        <w:p w14:paraId="33DB988C" w14:textId="5801ADC3" w:rsidR="00627A1C" w:rsidRDefault="0008082F">
          <w:pPr>
            <w:pStyle w:val="TOC1"/>
            <w:tabs>
              <w:tab w:val="right" w:leader="dot" w:pos="8636"/>
            </w:tabs>
            <w:rPr>
              <w:rFonts w:asciiTheme="minorHAnsi" w:eastAsiaTheme="minorEastAsia" w:hAnsiTheme="minorHAnsi" w:cstheme="minorBidi"/>
              <w:noProof/>
              <w:lang w:val="en-US"/>
            </w:rPr>
          </w:pPr>
          <w:hyperlink w:anchor="_Toc50717443" w:history="1">
            <w:r w:rsidR="00627A1C" w:rsidRPr="00D0622E">
              <w:rPr>
                <w:rStyle w:val="Hyperlink"/>
                <w:noProof/>
              </w:rPr>
              <w:t>Appendix B –BC worker X-ray exposure limit table</w:t>
            </w:r>
            <w:r w:rsidR="00627A1C">
              <w:rPr>
                <w:noProof/>
                <w:webHidden/>
              </w:rPr>
              <w:tab/>
            </w:r>
            <w:r w:rsidR="00627A1C">
              <w:rPr>
                <w:noProof/>
                <w:webHidden/>
              </w:rPr>
              <w:fldChar w:fldCharType="begin"/>
            </w:r>
            <w:r w:rsidR="00627A1C">
              <w:rPr>
                <w:noProof/>
                <w:webHidden/>
              </w:rPr>
              <w:instrText xml:space="preserve"> PAGEREF _Toc50717443 \h </w:instrText>
            </w:r>
            <w:r w:rsidR="00627A1C">
              <w:rPr>
                <w:noProof/>
                <w:webHidden/>
              </w:rPr>
            </w:r>
            <w:r w:rsidR="00627A1C">
              <w:rPr>
                <w:noProof/>
                <w:webHidden/>
              </w:rPr>
              <w:fldChar w:fldCharType="separate"/>
            </w:r>
            <w:r w:rsidR="00462923">
              <w:rPr>
                <w:noProof/>
                <w:webHidden/>
              </w:rPr>
              <w:t>27</w:t>
            </w:r>
            <w:r w:rsidR="00627A1C">
              <w:rPr>
                <w:noProof/>
                <w:webHidden/>
              </w:rPr>
              <w:fldChar w:fldCharType="end"/>
            </w:r>
          </w:hyperlink>
        </w:p>
        <w:p w14:paraId="0A77F3E7" w14:textId="6A1509C0" w:rsidR="00627A1C" w:rsidRDefault="0008082F">
          <w:pPr>
            <w:pStyle w:val="TOC1"/>
            <w:tabs>
              <w:tab w:val="right" w:leader="dot" w:pos="8636"/>
            </w:tabs>
            <w:rPr>
              <w:rFonts w:asciiTheme="minorHAnsi" w:eastAsiaTheme="minorEastAsia" w:hAnsiTheme="minorHAnsi" w:cstheme="minorBidi"/>
              <w:noProof/>
              <w:lang w:val="en-US"/>
            </w:rPr>
          </w:pPr>
          <w:hyperlink w:anchor="_Toc50717444" w:history="1">
            <w:r w:rsidR="00627A1C" w:rsidRPr="00D0622E">
              <w:rPr>
                <w:rStyle w:val="Hyperlink"/>
                <w:noProof/>
              </w:rPr>
              <w:t>Appendix C – Notification of X-ray Wor</w:t>
            </w:r>
            <w:r w:rsidR="00627A1C" w:rsidRPr="00D0622E">
              <w:rPr>
                <w:rStyle w:val="Hyperlink"/>
                <w:noProof/>
              </w:rPr>
              <w:t>k</w:t>
            </w:r>
            <w:r w:rsidR="00627A1C" w:rsidRPr="00D0622E">
              <w:rPr>
                <w:rStyle w:val="Hyperlink"/>
                <w:noProof/>
              </w:rPr>
              <w:t>er Status</w:t>
            </w:r>
            <w:r w:rsidR="00627A1C">
              <w:rPr>
                <w:noProof/>
                <w:webHidden/>
              </w:rPr>
              <w:tab/>
            </w:r>
            <w:r w:rsidR="00627A1C">
              <w:rPr>
                <w:noProof/>
                <w:webHidden/>
              </w:rPr>
              <w:fldChar w:fldCharType="begin"/>
            </w:r>
            <w:r w:rsidR="00627A1C">
              <w:rPr>
                <w:noProof/>
                <w:webHidden/>
              </w:rPr>
              <w:instrText xml:space="preserve"> PAGEREF _Toc50717444 \h </w:instrText>
            </w:r>
            <w:r w:rsidR="00627A1C">
              <w:rPr>
                <w:noProof/>
                <w:webHidden/>
              </w:rPr>
            </w:r>
            <w:r w:rsidR="00627A1C">
              <w:rPr>
                <w:noProof/>
                <w:webHidden/>
              </w:rPr>
              <w:fldChar w:fldCharType="separate"/>
            </w:r>
            <w:r w:rsidR="00462923">
              <w:rPr>
                <w:noProof/>
                <w:webHidden/>
              </w:rPr>
              <w:t>28</w:t>
            </w:r>
            <w:r w:rsidR="00627A1C">
              <w:rPr>
                <w:noProof/>
                <w:webHidden/>
              </w:rPr>
              <w:fldChar w:fldCharType="end"/>
            </w:r>
          </w:hyperlink>
        </w:p>
        <w:p w14:paraId="12F8C29C" w14:textId="253CBDA8" w:rsidR="00627A1C" w:rsidRDefault="0008082F">
          <w:pPr>
            <w:pStyle w:val="TOC1"/>
            <w:tabs>
              <w:tab w:val="right" w:leader="dot" w:pos="8636"/>
            </w:tabs>
            <w:rPr>
              <w:rFonts w:asciiTheme="minorHAnsi" w:eastAsiaTheme="minorEastAsia" w:hAnsiTheme="minorHAnsi" w:cstheme="minorBidi"/>
              <w:noProof/>
              <w:lang w:val="en-US"/>
            </w:rPr>
          </w:pPr>
          <w:hyperlink w:anchor="_Toc50717446" w:history="1">
            <w:r w:rsidR="00627A1C" w:rsidRPr="00D0622E">
              <w:rPr>
                <w:rStyle w:val="Hyperlink"/>
                <w:noProof/>
              </w:rPr>
              <w:t>Appendix D: Standard Preventative Maintenance on X-ray machines</w:t>
            </w:r>
            <w:r w:rsidR="00627A1C">
              <w:rPr>
                <w:noProof/>
                <w:webHidden/>
              </w:rPr>
              <w:tab/>
            </w:r>
            <w:r w:rsidR="00627A1C">
              <w:rPr>
                <w:noProof/>
                <w:webHidden/>
              </w:rPr>
              <w:fldChar w:fldCharType="begin"/>
            </w:r>
            <w:r w:rsidR="00627A1C">
              <w:rPr>
                <w:noProof/>
                <w:webHidden/>
              </w:rPr>
              <w:instrText xml:space="preserve"> PAGEREF _Toc50717446 \h </w:instrText>
            </w:r>
            <w:r w:rsidR="00627A1C">
              <w:rPr>
                <w:noProof/>
                <w:webHidden/>
              </w:rPr>
            </w:r>
            <w:r w:rsidR="00627A1C">
              <w:rPr>
                <w:noProof/>
                <w:webHidden/>
              </w:rPr>
              <w:fldChar w:fldCharType="separate"/>
            </w:r>
            <w:r w:rsidR="00462923">
              <w:rPr>
                <w:noProof/>
                <w:webHidden/>
              </w:rPr>
              <w:t>29</w:t>
            </w:r>
            <w:r w:rsidR="00627A1C">
              <w:rPr>
                <w:noProof/>
                <w:webHidden/>
              </w:rPr>
              <w:fldChar w:fldCharType="end"/>
            </w:r>
          </w:hyperlink>
        </w:p>
        <w:p w14:paraId="6C4E9FFA" w14:textId="343868ED" w:rsidR="00627A1C" w:rsidRDefault="0008082F">
          <w:pPr>
            <w:pStyle w:val="TOC1"/>
            <w:tabs>
              <w:tab w:val="right" w:leader="dot" w:pos="8636"/>
            </w:tabs>
            <w:rPr>
              <w:rFonts w:asciiTheme="minorHAnsi" w:eastAsiaTheme="minorEastAsia" w:hAnsiTheme="minorHAnsi" w:cstheme="minorBidi"/>
              <w:noProof/>
              <w:lang w:val="en-US"/>
            </w:rPr>
          </w:pPr>
          <w:hyperlink w:anchor="_Toc50717447" w:history="1">
            <w:r w:rsidR="00627A1C" w:rsidRPr="00D0622E">
              <w:rPr>
                <w:rStyle w:val="Hyperlink"/>
                <w:noProof/>
                <w:shd w:val="clear" w:color="auto" w:fill="FEFEFE"/>
              </w:rPr>
              <w:t>Appendix E: Radiation Protection Survey</w:t>
            </w:r>
            <w:r w:rsidR="00627A1C">
              <w:rPr>
                <w:noProof/>
                <w:webHidden/>
              </w:rPr>
              <w:tab/>
            </w:r>
            <w:r w:rsidR="00627A1C">
              <w:rPr>
                <w:noProof/>
                <w:webHidden/>
              </w:rPr>
              <w:fldChar w:fldCharType="begin"/>
            </w:r>
            <w:r w:rsidR="00627A1C">
              <w:rPr>
                <w:noProof/>
                <w:webHidden/>
              </w:rPr>
              <w:instrText xml:space="preserve"> PAGEREF _Toc50717447 \h </w:instrText>
            </w:r>
            <w:r w:rsidR="00627A1C">
              <w:rPr>
                <w:noProof/>
                <w:webHidden/>
              </w:rPr>
            </w:r>
            <w:r w:rsidR="00627A1C">
              <w:rPr>
                <w:noProof/>
                <w:webHidden/>
              </w:rPr>
              <w:fldChar w:fldCharType="separate"/>
            </w:r>
            <w:r w:rsidR="00462923">
              <w:rPr>
                <w:noProof/>
                <w:webHidden/>
              </w:rPr>
              <w:t>30</w:t>
            </w:r>
            <w:r w:rsidR="00627A1C">
              <w:rPr>
                <w:noProof/>
                <w:webHidden/>
              </w:rPr>
              <w:fldChar w:fldCharType="end"/>
            </w:r>
          </w:hyperlink>
        </w:p>
        <w:p w14:paraId="1F5C3AB3" w14:textId="00C9A82E" w:rsidR="00627A1C" w:rsidRDefault="0008082F">
          <w:pPr>
            <w:pStyle w:val="TOC1"/>
            <w:tabs>
              <w:tab w:val="right" w:leader="dot" w:pos="8636"/>
            </w:tabs>
            <w:rPr>
              <w:rFonts w:asciiTheme="minorHAnsi" w:eastAsiaTheme="minorEastAsia" w:hAnsiTheme="minorHAnsi" w:cstheme="minorBidi"/>
              <w:noProof/>
              <w:lang w:val="en-US"/>
            </w:rPr>
          </w:pPr>
          <w:hyperlink w:anchor="_Toc50717448" w:history="1">
            <w:r w:rsidR="00627A1C" w:rsidRPr="00D0622E">
              <w:rPr>
                <w:rStyle w:val="Hyperlink"/>
                <w:noProof/>
              </w:rPr>
              <w:t>Appendix F: X-ray Equipment-Specific Emergency Procedures</w:t>
            </w:r>
            <w:r w:rsidR="00627A1C">
              <w:rPr>
                <w:noProof/>
                <w:webHidden/>
              </w:rPr>
              <w:tab/>
            </w:r>
            <w:r w:rsidR="00627A1C">
              <w:rPr>
                <w:noProof/>
                <w:webHidden/>
              </w:rPr>
              <w:fldChar w:fldCharType="begin"/>
            </w:r>
            <w:r w:rsidR="00627A1C">
              <w:rPr>
                <w:noProof/>
                <w:webHidden/>
              </w:rPr>
              <w:instrText xml:space="preserve"> PAGEREF _Toc50717448 \h </w:instrText>
            </w:r>
            <w:r w:rsidR="00627A1C">
              <w:rPr>
                <w:noProof/>
                <w:webHidden/>
              </w:rPr>
            </w:r>
            <w:r w:rsidR="00627A1C">
              <w:rPr>
                <w:noProof/>
                <w:webHidden/>
              </w:rPr>
              <w:fldChar w:fldCharType="separate"/>
            </w:r>
            <w:r w:rsidR="00462923">
              <w:rPr>
                <w:noProof/>
                <w:webHidden/>
              </w:rPr>
              <w:t>31</w:t>
            </w:r>
            <w:r w:rsidR="00627A1C">
              <w:rPr>
                <w:noProof/>
                <w:webHidden/>
              </w:rPr>
              <w:fldChar w:fldCharType="end"/>
            </w:r>
          </w:hyperlink>
        </w:p>
        <w:p w14:paraId="3044A8B0" w14:textId="204061CC" w:rsidR="00627A1C" w:rsidRDefault="0008082F">
          <w:pPr>
            <w:pStyle w:val="TOC1"/>
            <w:tabs>
              <w:tab w:val="right" w:leader="dot" w:pos="8636"/>
            </w:tabs>
            <w:rPr>
              <w:rFonts w:asciiTheme="minorHAnsi" w:eastAsiaTheme="minorEastAsia" w:hAnsiTheme="minorHAnsi" w:cstheme="minorBidi"/>
              <w:noProof/>
              <w:lang w:val="en-US"/>
            </w:rPr>
          </w:pPr>
          <w:hyperlink w:anchor="_Toc50717449" w:history="1">
            <w:r w:rsidR="00627A1C" w:rsidRPr="00D0622E">
              <w:rPr>
                <w:rStyle w:val="Hyperlink"/>
                <w:noProof/>
              </w:rPr>
              <w:t>Appendix G: Hand-held X-ray devices</w:t>
            </w:r>
            <w:r w:rsidR="00627A1C">
              <w:rPr>
                <w:noProof/>
                <w:webHidden/>
              </w:rPr>
              <w:tab/>
            </w:r>
            <w:r w:rsidR="00627A1C">
              <w:rPr>
                <w:noProof/>
                <w:webHidden/>
              </w:rPr>
              <w:fldChar w:fldCharType="begin"/>
            </w:r>
            <w:r w:rsidR="00627A1C">
              <w:rPr>
                <w:noProof/>
                <w:webHidden/>
              </w:rPr>
              <w:instrText xml:space="preserve"> PAGEREF _Toc50717449 \h </w:instrText>
            </w:r>
            <w:r w:rsidR="00627A1C">
              <w:rPr>
                <w:noProof/>
                <w:webHidden/>
              </w:rPr>
            </w:r>
            <w:r w:rsidR="00627A1C">
              <w:rPr>
                <w:noProof/>
                <w:webHidden/>
              </w:rPr>
              <w:fldChar w:fldCharType="separate"/>
            </w:r>
            <w:r w:rsidR="00462923">
              <w:rPr>
                <w:noProof/>
                <w:webHidden/>
              </w:rPr>
              <w:t>32</w:t>
            </w:r>
            <w:r w:rsidR="00627A1C">
              <w:rPr>
                <w:noProof/>
                <w:webHidden/>
              </w:rPr>
              <w:fldChar w:fldCharType="end"/>
            </w:r>
          </w:hyperlink>
        </w:p>
        <w:p w14:paraId="5508429A" w14:textId="3E755622" w:rsidR="00627A1C" w:rsidRDefault="0008082F">
          <w:pPr>
            <w:pStyle w:val="TOC1"/>
            <w:tabs>
              <w:tab w:val="right" w:leader="dot" w:pos="8636"/>
            </w:tabs>
            <w:rPr>
              <w:rFonts w:asciiTheme="minorHAnsi" w:eastAsiaTheme="minorEastAsia" w:hAnsiTheme="minorHAnsi" w:cstheme="minorBidi"/>
              <w:noProof/>
              <w:lang w:val="en-US"/>
            </w:rPr>
          </w:pPr>
          <w:hyperlink w:anchor="_Toc50717450" w:history="1">
            <w:r w:rsidR="00627A1C" w:rsidRPr="00D0622E">
              <w:rPr>
                <w:rStyle w:val="Hyperlink"/>
                <w:noProof/>
              </w:rPr>
              <w:t>Appendix H: Facility Floor Plan</w:t>
            </w:r>
            <w:r w:rsidR="00627A1C">
              <w:rPr>
                <w:noProof/>
                <w:webHidden/>
              </w:rPr>
              <w:tab/>
            </w:r>
            <w:r w:rsidR="00627A1C">
              <w:rPr>
                <w:noProof/>
                <w:webHidden/>
              </w:rPr>
              <w:fldChar w:fldCharType="begin"/>
            </w:r>
            <w:r w:rsidR="00627A1C">
              <w:rPr>
                <w:noProof/>
                <w:webHidden/>
              </w:rPr>
              <w:instrText xml:space="preserve"> PAGEREF _Toc50717450 \h </w:instrText>
            </w:r>
            <w:r w:rsidR="00627A1C">
              <w:rPr>
                <w:noProof/>
                <w:webHidden/>
              </w:rPr>
            </w:r>
            <w:r w:rsidR="00627A1C">
              <w:rPr>
                <w:noProof/>
                <w:webHidden/>
              </w:rPr>
              <w:fldChar w:fldCharType="separate"/>
            </w:r>
            <w:r w:rsidR="00462923">
              <w:rPr>
                <w:noProof/>
                <w:webHidden/>
              </w:rPr>
              <w:t>33</w:t>
            </w:r>
            <w:r w:rsidR="00627A1C">
              <w:rPr>
                <w:noProof/>
                <w:webHidden/>
              </w:rPr>
              <w:fldChar w:fldCharType="end"/>
            </w:r>
          </w:hyperlink>
        </w:p>
        <w:p w14:paraId="0AB0A579" w14:textId="38EFDF8B" w:rsidR="00AA2307" w:rsidRDefault="00AA2307">
          <w:r>
            <w:rPr>
              <w:b/>
              <w:bCs/>
              <w:noProof/>
            </w:rPr>
            <w:fldChar w:fldCharType="end"/>
          </w:r>
        </w:p>
        <w:p w14:paraId="6C5E559A" w14:textId="357B6A77" w:rsidR="00B26288" w:rsidRPr="007D4C35" w:rsidRDefault="0008082F" w:rsidP="00A10FE3"/>
      </w:sdtContent>
    </w:sdt>
    <w:p w14:paraId="7A06D8AC" w14:textId="77777777" w:rsidR="00C24CC4" w:rsidRPr="00796C63" w:rsidRDefault="00C24CC4" w:rsidP="00A10FE3"/>
    <w:p w14:paraId="73B335B1" w14:textId="13442657" w:rsidR="00C24CC4" w:rsidRPr="00796C63" w:rsidRDefault="00C24CC4" w:rsidP="00C54287"/>
    <w:p w14:paraId="3642A2CC" w14:textId="77777777" w:rsidR="00BA04FD" w:rsidRDefault="00BA04FD" w:rsidP="00181526">
      <w:pPr>
        <w:pStyle w:val="Heading1"/>
        <w:sectPr w:rsidR="00BA04FD" w:rsidSect="003703AD">
          <w:headerReference w:type="default" r:id="rId15"/>
          <w:type w:val="continuous"/>
          <w:pgSz w:w="12240" w:h="15840"/>
          <w:pgMar w:top="1440" w:right="1797" w:bottom="1440" w:left="1797" w:header="720" w:footer="720" w:gutter="0"/>
          <w:pgNumType w:start="1"/>
          <w:cols w:space="720"/>
          <w:titlePg/>
          <w:docGrid w:linePitch="360"/>
        </w:sectPr>
      </w:pPr>
    </w:p>
    <w:p w14:paraId="4A65680E" w14:textId="1DE35BBA" w:rsidR="00CF4076" w:rsidRDefault="00CF4076" w:rsidP="00181526">
      <w:pPr>
        <w:pStyle w:val="Heading1"/>
        <w:sectPr w:rsidR="00CF4076" w:rsidSect="003703AD">
          <w:type w:val="continuous"/>
          <w:pgSz w:w="12240" w:h="15840"/>
          <w:pgMar w:top="1440" w:right="1797" w:bottom="1440" w:left="1797" w:header="720" w:footer="720" w:gutter="0"/>
          <w:pgNumType w:start="1"/>
          <w:cols w:space="720"/>
          <w:titlePg/>
          <w:docGrid w:linePitch="360"/>
        </w:sectPr>
      </w:pPr>
    </w:p>
    <w:p w14:paraId="0729F222" w14:textId="3123169E" w:rsidR="00326A51" w:rsidRPr="004C0B95" w:rsidRDefault="00326A51" w:rsidP="00181526">
      <w:pPr>
        <w:pStyle w:val="Heading1"/>
      </w:pPr>
      <w:bookmarkStart w:id="2" w:name="_Toc291837854"/>
      <w:bookmarkStart w:id="3" w:name="_Toc48075527"/>
      <w:bookmarkStart w:id="4" w:name="_Toc50717400"/>
      <w:r w:rsidRPr="004C0B95">
        <w:lastRenderedPageBreak/>
        <w:t>Introduction</w:t>
      </w:r>
      <w:bookmarkEnd w:id="2"/>
      <w:bookmarkEnd w:id="3"/>
      <w:bookmarkEnd w:id="4"/>
      <w:r w:rsidR="003703AD">
        <w:tab/>
      </w:r>
    </w:p>
    <w:p w14:paraId="38111233" w14:textId="0904918C" w:rsidR="00326A51" w:rsidRPr="00796C63" w:rsidRDefault="00870B9B" w:rsidP="00C54287">
      <w:r w:rsidRPr="002F766F">
        <w:rPr>
          <w:highlight w:val="yellow"/>
        </w:rPr>
        <w:t>[Company name]</w:t>
      </w:r>
      <w:r w:rsidRPr="005E366A">
        <w:rPr>
          <w:rFonts w:asciiTheme="minorHAnsi" w:hAnsiTheme="minorHAnsi"/>
        </w:rPr>
        <w:t xml:space="preserve"> </w:t>
      </w:r>
      <w:r w:rsidR="00326A51" w:rsidRPr="00796C63">
        <w:t>is committed to providing a safe working envi</w:t>
      </w:r>
      <w:r w:rsidR="008A6B00" w:rsidRPr="00796C63">
        <w:t xml:space="preserve">ronment for all its employees. </w:t>
      </w:r>
      <w:r w:rsidR="00326A51" w:rsidRPr="00796C63">
        <w:t>The company recognizes that it has a responsibility to establish and uphold standards for the maintenance o</w:t>
      </w:r>
      <w:r w:rsidR="008A6B00" w:rsidRPr="00796C63">
        <w:t>f its facilities and equipment.</w:t>
      </w:r>
      <w:r w:rsidR="00326A51" w:rsidRPr="00796C63">
        <w:t xml:space="preserve"> It accepts responsibility for providing protection, training, and other resources to promote employee safety on the job.</w:t>
      </w:r>
    </w:p>
    <w:p w14:paraId="01F408D2" w14:textId="77777777" w:rsidR="00326A51" w:rsidRPr="00796C63" w:rsidRDefault="00326A51" w:rsidP="00C54287"/>
    <w:p w14:paraId="0A030F0C" w14:textId="77777777" w:rsidR="00326A51" w:rsidRPr="00796C63" w:rsidRDefault="00326A51" w:rsidP="00C54287">
      <w:r w:rsidRPr="00796C63">
        <w:t>In support of these objectives, employees are expected to follow established work procedures and are encouraged to actively participate in making their own work environment safe and productive.</w:t>
      </w:r>
    </w:p>
    <w:p w14:paraId="32650007" w14:textId="77777777" w:rsidR="00326A51" w:rsidRPr="00796C63" w:rsidRDefault="00326A51" w:rsidP="00C54287"/>
    <w:p w14:paraId="67BECDA5" w14:textId="5408D63D" w:rsidR="00326A51" w:rsidRPr="00796C63" w:rsidRDefault="00326A51" w:rsidP="00C54287">
      <w:r w:rsidRPr="00796C63">
        <w:t xml:space="preserve">The management is committed to ensuring that </w:t>
      </w:r>
      <w:r w:rsidR="5D428333">
        <w:t>ionizing</w:t>
      </w:r>
      <w:r>
        <w:t xml:space="preserve"> </w:t>
      </w:r>
      <w:r w:rsidRPr="00796C63">
        <w:t xml:space="preserve">radiation doses to all staff and the public during routine </w:t>
      </w:r>
      <w:r w:rsidR="0043756F" w:rsidRPr="00796C63">
        <w:t xml:space="preserve">use of the X-ray </w:t>
      </w:r>
      <w:r w:rsidR="00B67BB1" w:rsidRPr="00796C63">
        <w:t>equipment</w:t>
      </w:r>
      <w:r w:rsidR="007B1C09" w:rsidRPr="00796C63">
        <w:t>,</w:t>
      </w:r>
      <w:r w:rsidRPr="00796C63">
        <w:t xml:space="preserve"> and in the event of an emergency</w:t>
      </w:r>
      <w:r w:rsidR="007B1C09" w:rsidRPr="00796C63">
        <w:t>,</w:t>
      </w:r>
      <w:r w:rsidRPr="00796C63">
        <w:t xml:space="preserve"> remain</w:t>
      </w:r>
      <w:r w:rsidRPr="00796C63">
        <w:rPr>
          <w:rFonts w:ascii="Calibri" w:hAnsi="Calibri" w:cs="Calibri"/>
        </w:rPr>
        <w:t xml:space="preserve"> </w:t>
      </w:r>
      <w:r w:rsidRPr="00796C63">
        <w:rPr>
          <w:rFonts w:ascii="Calibri" w:hAnsi="Calibri" w:cs="Calibri"/>
          <w:i/>
        </w:rPr>
        <w:t>As Low As Reasonably Achievable</w:t>
      </w:r>
      <w:r w:rsidRPr="00796C63">
        <w:rPr>
          <w:rFonts w:ascii="Calibri" w:hAnsi="Calibri" w:cs="Calibri"/>
        </w:rPr>
        <w:t xml:space="preserve"> (</w:t>
      </w:r>
      <w:r w:rsidRPr="00796C63">
        <w:rPr>
          <w:rFonts w:ascii="Calibri" w:hAnsi="Calibri" w:cs="Calibri"/>
          <w:i/>
          <w:iCs/>
        </w:rPr>
        <w:t>ALARA</w:t>
      </w:r>
      <w:r w:rsidRPr="00796C63">
        <w:rPr>
          <w:rFonts w:ascii="Calibri" w:hAnsi="Calibri" w:cs="Calibri"/>
        </w:rPr>
        <w:t xml:space="preserve">) </w:t>
      </w:r>
      <w:r w:rsidRPr="00796C63">
        <w:t xml:space="preserve">and that a high standard of </w:t>
      </w:r>
      <w:r w:rsidR="2EA55CB6">
        <w:t>X-ray</w:t>
      </w:r>
      <w:r w:rsidRPr="00796C63">
        <w:t xml:space="preserve"> safety is maintained at all times in the work environment.</w:t>
      </w:r>
    </w:p>
    <w:p w14:paraId="1DE41DFB" w14:textId="77777777" w:rsidR="00326A51" w:rsidRPr="00796C63" w:rsidRDefault="00326A51" w:rsidP="00C54287"/>
    <w:p w14:paraId="535ED8AF" w14:textId="7AB0F97A" w:rsidR="00326A51" w:rsidRPr="00796C63" w:rsidRDefault="006518A9" w:rsidP="00C54287">
      <w:r w:rsidRPr="00EB3DC7">
        <w:t xml:space="preserve">This </w:t>
      </w:r>
      <w:r w:rsidR="006D581C" w:rsidRPr="00EB3DC7">
        <w:t xml:space="preserve">safety </w:t>
      </w:r>
      <w:r w:rsidR="02B18147">
        <w:t>program</w:t>
      </w:r>
      <w:r w:rsidR="00326A51" w:rsidRPr="00EB3DC7">
        <w:t xml:space="preserve"> for </w:t>
      </w:r>
      <w:r w:rsidR="58195CF8">
        <w:t>X</w:t>
      </w:r>
      <w:r w:rsidR="009904BB" w:rsidRPr="00EB3DC7">
        <w:t>-ray</w:t>
      </w:r>
      <w:r w:rsidR="009904BB" w:rsidRPr="00796C63">
        <w:t xml:space="preserve"> </w:t>
      </w:r>
      <w:r w:rsidR="00326A51" w:rsidRPr="00796C63">
        <w:t xml:space="preserve">radiation has been established by </w:t>
      </w:r>
      <w:r w:rsidR="00111603" w:rsidRPr="002F766F">
        <w:rPr>
          <w:highlight w:val="yellow"/>
        </w:rPr>
        <w:t>[Company name]</w:t>
      </w:r>
      <w:r w:rsidR="00111603" w:rsidRPr="005E366A">
        <w:rPr>
          <w:rFonts w:asciiTheme="minorHAnsi" w:hAnsiTheme="minorHAnsi"/>
        </w:rPr>
        <w:t xml:space="preserve"> </w:t>
      </w:r>
      <w:r w:rsidR="00326A51" w:rsidRPr="00796C63">
        <w:t xml:space="preserve">in order to ensure compliance with the </w:t>
      </w:r>
      <w:r w:rsidR="0043756F" w:rsidRPr="00796C63">
        <w:t>relevant legislation (Health Canada’s Radiation Emitting Devices Act and Regulations</w:t>
      </w:r>
      <w:r w:rsidR="007B1C09" w:rsidRPr="00796C63">
        <w:t>,</w:t>
      </w:r>
      <w:r w:rsidR="0043756F" w:rsidRPr="00796C63">
        <w:t xml:space="preserve"> and </w:t>
      </w:r>
      <w:r w:rsidR="00FB7B1A" w:rsidRPr="00796C63">
        <w:t>WorkSafeBC</w:t>
      </w:r>
      <w:r w:rsidR="0043756F" w:rsidRPr="00796C63">
        <w:t>’s Occupational Health and Safety Regulation respecting X-ray Safety</w:t>
      </w:r>
      <w:r w:rsidR="002E5884" w:rsidRPr="00796C63">
        <w:t xml:space="preserve"> (Sec. 7))</w:t>
      </w:r>
      <w:r w:rsidR="0043756F" w:rsidRPr="00796C63">
        <w:t>, a</w:t>
      </w:r>
      <w:r w:rsidR="00326A51" w:rsidRPr="00796C63">
        <w:t xml:space="preserve">nd the radiological safety of </w:t>
      </w:r>
      <w:r w:rsidR="00CC6B72" w:rsidRPr="00796C63">
        <w:t xml:space="preserve">both </w:t>
      </w:r>
      <w:r w:rsidR="00326A51" w:rsidRPr="00796C63">
        <w:t>its personnel</w:t>
      </w:r>
      <w:r w:rsidR="00CC6B72" w:rsidRPr="00796C63">
        <w:t xml:space="preserve"> and members of the general public</w:t>
      </w:r>
      <w:r w:rsidR="00326A51" w:rsidRPr="00796C63">
        <w:t xml:space="preserve">.  </w:t>
      </w:r>
    </w:p>
    <w:p w14:paraId="78AB9BBF" w14:textId="77777777" w:rsidR="00326A51" w:rsidRPr="00796C63" w:rsidRDefault="00326A51" w:rsidP="00C54287"/>
    <w:p w14:paraId="6A82D6FC" w14:textId="5E414C10" w:rsidR="00326A51" w:rsidRPr="00796C63" w:rsidRDefault="00326A51" w:rsidP="00C54287">
      <w:r w:rsidRPr="00796C63">
        <w:t xml:space="preserve">Any concerns or issues regarding radiation safety should immediately be directed to the </w:t>
      </w:r>
      <w:r w:rsidR="002A5977" w:rsidRPr="00796C63">
        <w:t>X-ray Safety Officer</w:t>
      </w:r>
      <w:r>
        <w:t>.</w:t>
      </w:r>
    </w:p>
    <w:p w14:paraId="387E7144" w14:textId="77777777" w:rsidR="007B1C09" w:rsidRPr="00796C63" w:rsidRDefault="007B1C09" w:rsidP="00C54287"/>
    <w:p w14:paraId="65CC10DF" w14:textId="66F89978" w:rsidR="00326A51" w:rsidRPr="004C0B95" w:rsidRDefault="004C0B95" w:rsidP="00181526">
      <w:pPr>
        <w:pStyle w:val="Heading1"/>
      </w:pPr>
      <w:bookmarkStart w:id="5" w:name="_Toc48075528"/>
      <w:bookmarkStart w:id="6" w:name="_Toc50717401"/>
      <w:r w:rsidRPr="004C0B95">
        <w:t xml:space="preserve">Equipment Identification and </w:t>
      </w:r>
      <w:r w:rsidR="0043756F" w:rsidRPr="004C0B95">
        <w:t>Installation Acceptance</w:t>
      </w:r>
      <w:bookmarkEnd w:id="5"/>
      <w:bookmarkEnd w:id="6"/>
    </w:p>
    <w:p w14:paraId="61AED7BD" w14:textId="0F6CBDC1" w:rsidR="0043756F" w:rsidRPr="00B1327A" w:rsidRDefault="002E5884" w:rsidP="00C54287">
      <w:r>
        <w:t xml:space="preserve">This document for </w:t>
      </w:r>
      <w:r w:rsidR="002F766F" w:rsidRPr="79465AA6">
        <w:rPr>
          <w:highlight w:val="yellow"/>
        </w:rPr>
        <w:t>[Company name]</w:t>
      </w:r>
      <w:r w:rsidR="002F766F" w:rsidRPr="79465AA6">
        <w:rPr>
          <w:rFonts w:asciiTheme="minorHAnsi" w:hAnsiTheme="minorHAnsi"/>
        </w:rPr>
        <w:t xml:space="preserve"> </w:t>
      </w:r>
      <w:r w:rsidR="00326A51">
        <w:t>covers the possession, use, storage</w:t>
      </w:r>
      <w:r w:rsidR="00CB22E6">
        <w:t>, and transfer</w:t>
      </w:r>
      <w:r w:rsidR="00326A51">
        <w:t xml:space="preserve"> of the </w:t>
      </w:r>
      <w:r w:rsidR="007A4D98">
        <w:t>X</w:t>
      </w:r>
      <w:r w:rsidR="0043756F">
        <w:t>-ray source</w:t>
      </w:r>
      <w:r w:rsidR="00A7648E">
        <w:t xml:space="preserve"> </w:t>
      </w:r>
      <w:r w:rsidR="002F766F" w:rsidRPr="79465AA6">
        <w:rPr>
          <w:highlight w:val="yellow"/>
        </w:rPr>
        <w:t>[</w:t>
      </w:r>
      <w:r w:rsidRPr="79465AA6">
        <w:rPr>
          <w:highlight w:val="yellow"/>
        </w:rPr>
        <w:t>Make, Model and Serial #</w:t>
      </w:r>
      <w:r w:rsidR="002F766F">
        <w:t>]</w:t>
      </w:r>
      <w:r w:rsidR="00A7648E">
        <w:t xml:space="preserve">. </w:t>
      </w:r>
      <w:r>
        <w:t>A</w:t>
      </w:r>
      <w:r w:rsidR="00A7648E">
        <w:t xml:space="preserve"> package includ</w:t>
      </w:r>
      <w:r>
        <w:t>ing</w:t>
      </w:r>
      <w:r w:rsidR="00F47E78">
        <w:t xml:space="preserve"> f</w:t>
      </w:r>
      <w:r w:rsidR="00A7648E">
        <w:t xml:space="preserve">orms, a </w:t>
      </w:r>
      <w:r w:rsidR="00EB1AD5">
        <w:t xml:space="preserve">floor </w:t>
      </w:r>
      <w:r w:rsidR="00A7648E">
        <w:t>plan drawing</w:t>
      </w:r>
      <w:r w:rsidR="00EB1AD5">
        <w:t xml:space="preserve"> (see Appendix </w:t>
      </w:r>
      <w:r w:rsidR="496B31E0">
        <w:t>H</w:t>
      </w:r>
      <w:r w:rsidR="00EB1AD5">
        <w:t>)</w:t>
      </w:r>
      <w:r w:rsidR="00A7648E">
        <w:t xml:space="preserve">, </w:t>
      </w:r>
      <w:r w:rsidR="002156FE">
        <w:t xml:space="preserve">a </w:t>
      </w:r>
      <w:r w:rsidR="00A7648E">
        <w:t>technical manual,</w:t>
      </w:r>
      <w:r w:rsidR="008A6B00">
        <w:t xml:space="preserve"> </w:t>
      </w:r>
      <w:r>
        <w:t xml:space="preserve">a </w:t>
      </w:r>
      <w:r w:rsidR="00326A51">
        <w:t xml:space="preserve">copy of the </w:t>
      </w:r>
      <w:r w:rsidR="00FF5A5A">
        <w:t xml:space="preserve">CNSC </w:t>
      </w:r>
      <w:r w:rsidR="0043756F">
        <w:t>letter of registration acknowledgement and installation acceptance</w:t>
      </w:r>
      <w:r w:rsidR="00326A51">
        <w:t xml:space="preserve">, along with </w:t>
      </w:r>
      <w:r w:rsidR="0043756F">
        <w:t>the initial submission</w:t>
      </w:r>
      <w:r w:rsidR="00326A51">
        <w:t xml:space="preserve"> documents and a copy of this </w:t>
      </w:r>
      <w:r>
        <w:t>X-ray</w:t>
      </w:r>
      <w:r w:rsidR="00326A51">
        <w:t xml:space="preserve"> Safety </w:t>
      </w:r>
      <w:r w:rsidR="7069211E">
        <w:t>Program</w:t>
      </w:r>
      <w:r w:rsidR="00326A51">
        <w:t>, is kept in the office of</w:t>
      </w:r>
      <w:r w:rsidR="009904BB">
        <w:t xml:space="preserve"> the </w:t>
      </w:r>
      <w:r w:rsidR="002A5977">
        <w:t>X-ray Safety Officer</w:t>
      </w:r>
      <w:r w:rsidR="009904BB">
        <w:t xml:space="preserve">, </w:t>
      </w:r>
      <w:r w:rsidR="00AB436B">
        <w:t>at</w:t>
      </w:r>
      <w:r w:rsidR="006E66B9">
        <w:t xml:space="preserve"> </w:t>
      </w:r>
      <w:r w:rsidR="002F766F" w:rsidRPr="79465AA6">
        <w:rPr>
          <w:highlight w:val="yellow"/>
        </w:rPr>
        <w:t>[Location]</w:t>
      </w:r>
      <w:r w:rsidR="0043756F">
        <w:t>.</w:t>
      </w:r>
      <w:bookmarkStart w:id="7" w:name="_Toc291837856"/>
      <w:bookmarkStart w:id="8" w:name="_Ref292706382"/>
      <w:bookmarkStart w:id="9" w:name="_Ref298399753"/>
      <w:bookmarkStart w:id="10" w:name="_Ref298406555"/>
    </w:p>
    <w:p w14:paraId="0B976746" w14:textId="77777777" w:rsidR="0043756F" w:rsidRDefault="0043756F" w:rsidP="00C54287"/>
    <w:p w14:paraId="7908B646" w14:textId="77777777" w:rsidR="005B6DC8" w:rsidRPr="00B1327A" w:rsidRDefault="005B6DC8" w:rsidP="00C54287"/>
    <w:bookmarkEnd w:id="7"/>
    <w:bookmarkEnd w:id="8"/>
    <w:bookmarkEnd w:id="9"/>
    <w:bookmarkEnd w:id="10"/>
    <w:p w14:paraId="418449EA" w14:textId="285794A3" w:rsidR="00326A51" w:rsidRPr="00B1327A" w:rsidRDefault="00326A51" w:rsidP="00C54287"/>
    <w:p w14:paraId="5C646D3F" w14:textId="77777777" w:rsidR="00326A51" w:rsidRPr="00B1327A" w:rsidRDefault="00326A51" w:rsidP="00A10FE3"/>
    <w:p w14:paraId="13BFDE8F" w14:textId="77777777" w:rsidR="00027727" w:rsidRPr="00B1327A" w:rsidRDefault="00027727" w:rsidP="00A10FE3"/>
    <w:p w14:paraId="71EBF11A" w14:textId="77777777" w:rsidR="00D94400" w:rsidRDefault="00D94400" w:rsidP="00C54287">
      <w:pPr>
        <w:rPr>
          <w:rFonts w:eastAsia="Times New Roman"/>
          <w:sz w:val="32"/>
          <w:szCs w:val="32"/>
        </w:rPr>
      </w:pPr>
      <w:bookmarkStart w:id="11" w:name="_Toc291837861"/>
      <w:r>
        <w:br w:type="page"/>
      </w:r>
    </w:p>
    <w:p w14:paraId="42C9D12A" w14:textId="319543EF" w:rsidR="00326A51" w:rsidRPr="00181526" w:rsidRDefault="00826940" w:rsidP="00181526">
      <w:pPr>
        <w:pStyle w:val="Heading1"/>
      </w:pPr>
      <w:bookmarkStart w:id="12" w:name="_Toc50717402"/>
      <w:bookmarkStart w:id="13" w:name="_Toc48075529"/>
      <w:r w:rsidRPr="00181526">
        <w:lastRenderedPageBreak/>
        <w:t>Roles and</w:t>
      </w:r>
      <w:r w:rsidR="00326A51" w:rsidRPr="00181526">
        <w:t xml:space="preserve"> Responsibilities</w:t>
      </w:r>
      <w:bookmarkEnd w:id="12"/>
      <w:r w:rsidR="00326A51" w:rsidRPr="00181526">
        <w:t xml:space="preserve"> </w:t>
      </w:r>
      <w:bookmarkEnd w:id="11"/>
      <w:bookmarkEnd w:id="13"/>
    </w:p>
    <w:p w14:paraId="6F830316" w14:textId="0B45BCF3" w:rsidR="00326A51" w:rsidRPr="00973D9E" w:rsidRDefault="002F766F" w:rsidP="00C54287">
      <w:r w:rsidRPr="002F766F">
        <w:rPr>
          <w:highlight w:val="yellow"/>
        </w:rPr>
        <w:t>[Company name]</w:t>
      </w:r>
      <w:r w:rsidRPr="005E366A">
        <w:rPr>
          <w:rFonts w:asciiTheme="minorHAnsi" w:hAnsiTheme="minorHAnsi"/>
        </w:rPr>
        <w:t xml:space="preserve"> </w:t>
      </w:r>
      <w:r w:rsidR="00326A51" w:rsidRPr="00973D9E">
        <w:t xml:space="preserve">realizes that an effective </w:t>
      </w:r>
      <w:r w:rsidR="78A5D9B4">
        <w:t>X-ray</w:t>
      </w:r>
      <w:r w:rsidR="00326A51">
        <w:t xml:space="preserve"> </w:t>
      </w:r>
      <w:r w:rsidR="615E4A37">
        <w:t>S</w:t>
      </w:r>
      <w:r w:rsidR="00326A51">
        <w:t xml:space="preserve">afety </w:t>
      </w:r>
      <w:r w:rsidR="4F032849">
        <w:t>P</w:t>
      </w:r>
      <w:r w:rsidR="00326A51">
        <w:t>rogram</w:t>
      </w:r>
      <w:r w:rsidR="00326A51" w:rsidRPr="00973D9E">
        <w:t xml:space="preserve"> must have the support, commitment, and participation of management and workers.  Accordingly, management at all levels will strive to provide a positive safety culture in the workplace.  To this end, management will provide any essential human, physical and financial resources needed to support the </w:t>
      </w:r>
      <w:r w:rsidR="565FECF3">
        <w:t>X-ray S</w:t>
      </w:r>
      <w:r w:rsidR="00326A51">
        <w:t xml:space="preserve">afety </w:t>
      </w:r>
      <w:r w:rsidR="2CB9EC1B">
        <w:t>P</w:t>
      </w:r>
      <w:r w:rsidR="00326A51">
        <w:t>rogram.</w:t>
      </w:r>
    </w:p>
    <w:p w14:paraId="4DE4033F" w14:textId="45855D4D" w:rsidR="00A95543" w:rsidRPr="00181526" w:rsidRDefault="00873303" w:rsidP="00181526">
      <w:pPr>
        <w:pStyle w:val="Heading2"/>
      </w:pPr>
      <w:bookmarkStart w:id="14" w:name="_Toc48075530"/>
      <w:bookmarkStart w:id="15" w:name="_Toc50717403"/>
      <w:r w:rsidRPr="00181526">
        <w:t>Employer</w:t>
      </w:r>
      <w:bookmarkEnd w:id="14"/>
      <w:bookmarkEnd w:id="15"/>
    </w:p>
    <w:p w14:paraId="084A1AE1" w14:textId="5323838F" w:rsidR="003A1677" w:rsidRPr="003A1677" w:rsidRDefault="003A1677" w:rsidP="00A10FE3">
      <w:r w:rsidRPr="003A1677">
        <w:t xml:space="preserve">In the Province of British Columbia industrial </w:t>
      </w:r>
      <w:r w:rsidR="007A4D98">
        <w:t>X</w:t>
      </w:r>
      <w:r w:rsidRPr="003A1677">
        <w:t xml:space="preserve">-ray </w:t>
      </w:r>
      <w:r w:rsidRPr="00A10FE3">
        <w:t>equipment in manufacturing</w:t>
      </w:r>
      <w:r w:rsidRPr="003A1677">
        <w:t xml:space="preserve"> and food processing, as well as industrial lasers are governed by Division 3, section 7 of the Occupational Health and Safety Regulation</w:t>
      </w:r>
      <w:r>
        <w:t xml:space="preserve"> (“Regulation”).</w:t>
      </w:r>
      <w:r w:rsidRPr="003A1677">
        <w:t xml:space="preserve">  These documents specify that employers have certain obligations to ensure the health and safety of themselves, their workers</w:t>
      </w:r>
      <w:r w:rsidR="00C471A2" w:rsidRPr="003A1677">
        <w:t>,</w:t>
      </w:r>
      <w:r w:rsidRPr="003A1677">
        <w:t xml:space="preserve"> and the public.  </w:t>
      </w:r>
    </w:p>
    <w:p w14:paraId="7B79810E" w14:textId="77777777" w:rsidR="003A1677" w:rsidRPr="003A1677" w:rsidRDefault="003A1677" w:rsidP="00C54287"/>
    <w:p w14:paraId="7F58F529" w14:textId="5622116C" w:rsidR="003A1677" w:rsidRDefault="003A1677" w:rsidP="00C54287">
      <w:pPr>
        <w:rPr>
          <w:highlight w:val="yellow"/>
        </w:rPr>
      </w:pPr>
      <w:r w:rsidRPr="003A1677">
        <w:t xml:space="preserve">The obligations include: </w:t>
      </w:r>
    </w:p>
    <w:p w14:paraId="7A5DB397" w14:textId="4D274553" w:rsidR="00613A61" w:rsidRPr="00EB3DC7" w:rsidRDefault="00613A61" w:rsidP="00EB3DC7">
      <w:pPr>
        <w:pStyle w:val="ListParagraph"/>
      </w:pPr>
      <w:r w:rsidRPr="00EB3DC7">
        <w:t>Keeping equipment specification, maintenance and calibration information and all training, inspection, survey</w:t>
      </w:r>
      <w:r w:rsidR="00C471A2" w:rsidRPr="00EB3DC7">
        <w:t>,</w:t>
      </w:r>
      <w:r w:rsidRPr="00EB3DC7">
        <w:t xml:space="preserve"> and exposure records </w:t>
      </w:r>
    </w:p>
    <w:p w14:paraId="77BF95C6" w14:textId="22348978" w:rsidR="00613A61" w:rsidRPr="00EB3DC7" w:rsidRDefault="00613A61" w:rsidP="00EB3DC7">
      <w:pPr>
        <w:pStyle w:val="ListParagraph"/>
      </w:pPr>
      <w:r>
        <w:t xml:space="preserve">Developing an </w:t>
      </w:r>
      <w:r w:rsidR="49ED7DFE">
        <w:t>X</w:t>
      </w:r>
      <w:r>
        <w:t xml:space="preserve">-ray </w:t>
      </w:r>
      <w:r w:rsidR="6E761F07">
        <w:t>Safety Program</w:t>
      </w:r>
      <w:r>
        <w:t xml:space="preserve"> and policies, </w:t>
      </w:r>
      <w:r w:rsidR="3B86DECA">
        <w:t>including an Exposure Control Plan where required</w:t>
      </w:r>
    </w:p>
    <w:p w14:paraId="0BE1B8C1" w14:textId="77777777" w:rsidR="00613A61" w:rsidRPr="00EB3DC7" w:rsidRDefault="00613A61" w:rsidP="00EB3DC7">
      <w:pPr>
        <w:pStyle w:val="ListParagraph"/>
      </w:pPr>
      <w:r w:rsidRPr="00EB3DC7">
        <w:t xml:space="preserve">Ensuring the safe installation and operation of equipment </w:t>
      </w:r>
    </w:p>
    <w:p w14:paraId="6D798646" w14:textId="5AEEE886" w:rsidR="00613A61" w:rsidRPr="00EB3DC7" w:rsidRDefault="00613A61" w:rsidP="00EB3DC7">
      <w:pPr>
        <w:pStyle w:val="ListParagraph"/>
      </w:pPr>
      <w:r w:rsidRPr="00EB3DC7">
        <w:t xml:space="preserve">Complying with specific exposure control standards, and “As Low as Reasonably </w:t>
      </w:r>
      <w:r w:rsidR="38D708BE">
        <w:t>Achievable</w:t>
      </w:r>
      <w:r w:rsidRPr="00EB3DC7">
        <w:t>” principles</w:t>
      </w:r>
    </w:p>
    <w:p w14:paraId="6A21142D" w14:textId="6A3B2A55" w:rsidR="00613A61" w:rsidRPr="00EB3DC7" w:rsidRDefault="00613A61" w:rsidP="00EB3DC7">
      <w:pPr>
        <w:pStyle w:val="ListParagraph"/>
      </w:pPr>
      <w:r w:rsidRPr="00EB3DC7">
        <w:t>Conducting preventative maintenance and dosimetry monitoring as required.</w:t>
      </w:r>
    </w:p>
    <w:p w14:paraId="7F1ED467" w14:textId="77777777" w:rsidR="003A1677" w:rsidRPr="00833842" w:rsidRDefault="003A1677" w:rsidP="00C54287">
      <w:pPr>
        <w:rPr>
          <w:lang w:val="en-US"/>
        </w:rPr>
      </w:pPr>
    </w:p>
    <w:p w14:paraId="575ABE14" w14:textId="61C4037B" w:rsidR="00987C35" w:rsidRPr="00973D9E" w:rsidRDefault="002F766F" w:rsidP="00A10FE3">
      <w:r w:rsidRPr="002F766F">
        <w:rPr>
          <w:highlight w:val="yellow"/>
        </w:rPr>
        <w:t>[Company name]</w:t>
      </w:r>
      <w:r w:rsidRPr="005E366A">
        <w:rPr>
          <w:rFonts w:asciiTheme="minorHAnsi" w:hAnsiTheme="minorHAnsi"/>
        </w:rPr>
        <w:t xml:space="preserve"> </w:t>
      </w:r>
      <w:r w:rsidR="009B6F62" w:rsidRPr="00973D9E">
        <w:t xml:space="preserve">management is responsible for designating the </w:t>
      </w:r>
      <w:r w:rsidR="1231AD9D">
        <w:t>X</w:t>
      </w:r>
      <w:r w:rsidR="45429034">
        <w:t>-ray Safety Officer</w:t>
      </w:r>
      <w:r w:rsidR="009B6F62" w:rsidRPr="00973D9E">
        <w:t xml:space="preserve"> and advising</w:t>
      </w:r>
      <w:r w:rsidR="006C50BE">
        <w:t>, where relevant, the appropriate regulator</w:t>
      </w:r>
      <w:r w:rsidR="009B6F62" w:rsidRPr="00973D9E">
        <w:t xml:space="preserve"> in writing of the name of the person designated. </w:t>
      </w:r>
    </w:p>
    <w:p w14:paraId="0E970D21" w14:textId="77777777" w:rsidR="00305BFA" w:rsidRPr="00181526" w:rsidRDefault="00305BFA" w:rsidP="00181526">
      <w:pPr>
        <w:pStyle w:val="Heading3"/>
      </w:pPr>
      <w:bookmarkStart w:id="16" w:name="_Toc48297092"/>
      <w:bookmarkStart w:id="17" w:name="_Toc50717404"/>
      <w:bookmarkStart w:id="18" w:name="_Ref291833876"/>
      <w:bookmarkStart w:id="19" w:name="_Toc291837863"/>
      <w:bookmarkStart w:id="20" w:name="_Toc48075531"/>
      <w:r w:rsidRPr="00181526">
        <w:t>General Safety and Responsibility</w:t>
      </w:r>
      <w:bookmarkEnd w:id="16"/>
      <w:bookmarkEnd w:id="17"/>
      <w:r w:rsidRPr="00181526">
        <w:t xml:space="preserve"> </w:t>
      </w:r>
    </w:p>
    <w:p w14:paraId="53DF5D30" w14:textId="0D52EA00" w:rsidR="00305BFA" w:rsidRPr="00C52CE5" w:rsidRDefault="00E612B7" w:rsidP="00EB3DC7">
      <w:pPr>
        <w:pStyle w:val="ListParagraph"/>
        <w:numPr>
          <w:ilvl w:val="0"/>
          <w:numId w:val="29"/>
        </w:numPr>
      </w:pPr>
      <w:r>
        <w:t>A</w:t>
      </w:r>
      <w:r w:rsidR="00305BFA" w:rsidRPr="00C52CE5">
        <w:t xml:space="preserve">ssure that all </w:t>
      </w:r>
      <w:r w:rsidR="007A4D98">
        <w:t>X</w:t>
      </w:r>
      <w:r w:rsidR="00305BFA" w:rsidRPr="00C52CE5">
        <w:t xml:space="preserve">-rays and </w:t>
      </w:r>
      <w:r w:rsidR="007A4D98">
        <w:t>X</w:t>
      </w:r>
      <w:r w:rsidR="00305BFA" w:rsidRPr="00C52CE5">
        <w:t xml:space="preserve">-ray systems have been labeled by the manufacturer to indicate the appropriate hazard classification </w:t>
      </w:r>
    </w:p>
    <w:p w14:paraId="3B06EF1A" w14:textId="1677207C" w:rsidR="00305BFA" w:rsidRPr="00C52CE5" w:rsidRDefault="00E612B7" w:rsidP="00EB3DC7">
      <w:pPr>
        <w:pStyle w:val="ListParagraph"/>
        <w:numPr>
          <w:ilvl w:val="0"/>
          <w:numId w:val="29"/>
        </w:numPr>
      </w:pPr>
      <w:r>
        <w:t>E</w:t>
      </w:r>
      <w:r w:rsidR="00305BFA" w:rsidRPr="00C52CE5">
        <w:t xml:space="preserve">nsure that the product is properly classified and that the correct classification label is affixed (if this classification or label is not available or the system has been modified) </w:t>
      </w:r>
    </w:p>
    <w:p w14:paraId="140F8B2B" w14:textId="1025508E" w:rsidR="00305BFA" w:rsidRPr="00C52CE5" w:rsidRDefault="00E612B7" w:rsidP="00EB3DC7">
      <w:pPr>
        <w:pStyle w:val="ListParagraph"/>
        <w:numPr>
          <w:ilvl w:val="0"/>
          <w:numId w:val="29"/>
        </w:numPr>
      </w:pPr>
      <w:r>
        <w:t>E</w:t>
      </w:r>
      <w:r w:rsidR="00305BFA" w:rsidRPr="00C52CE5">
        <w:t xml:space="preserve">nsure that a hazard evaluation of the </w:t>
      </w:r>
      <w:r w:rsidR="007A4D98">
        <w:t>X</w:t>
      </w:r>
      <w:r w:rsidR="00305BFA" w:rsidRPr="00C52CE5">
        <w:t xml:space="preserve">-ray control area has been performed prior to </w:t>
      </w:r>
      <w:r w:rsidR="007A4D98">
        <w:t>X</w:t>
      </w:r>
      <w:r w:rsidR="00305BFA" w:rsidRPr="00C52CE5">
        <w:t xml:space="preserve">-ray operation </w:t>
      </w:r>
    </w:p>
    <w:p w14:paraId="335AB87A" w14:textId="69F702A4" w:rsidR="00305BFA" w:rsidRPr="00C52CE5" w:rsidRDefault="00E612B7" w:rsidP="00EB3DC7">
      <w:pPr>
        <w:pStyle w:val="ListParagraph"/>
        <w:numPr>
          <w:ilvl w:val="0"/>
          <w:numId w:val="29"/>
        </w:numPr>
      </w:pPr>
      <w:r>
        <w:t>I</w:t>
      </w:r>
      <w:r w:rsidR="00305BFA" w:rsidRPr="00C52CE5">
        <w:t xml:space="preserve">mmediately inform the user of imminent danger from an </w:t>
      </w:r>
      <w:r w:rsidR="007A4D98">
        <w:t>X</w:t>
      </w:r>
      <w:r w:rsidR="00305BFA" w:rsidRPr="00C52CE5">
        <w:t xml:space="preserve">-ray hazard </w:t>
      </w:r>
    </w:p>
    <w:p w14:paraId="3A640194" w14:textId="13CC96DC" w:rsidR="00305BFA" w:rsidRPr="00C52CE5" w:rsidRDefault="00E612B7" w:rsidP="00EB3DC7">
      <w:pPr>
        <w:pStyle w:val="ListParagraph"/>
        <w:numPr>
          <w:ilvl w:val="0"/>
          <w:numId w:val="29"/>
        </w:numPr>
      </w:pPr>
      <w:r>
        <w:t>E</w:t>
      </w:r>
      <w:r w:rsidR="00305BFA" w:rsidRPr="00C52CE5">
        <w:t xml:space="preserve">nsure that control measures are in effect; and periodically evaluate the effectiveness of the selected controls </w:t>
      </w:r>
    </w:p>
    <w:p w14:paraId="299D5BC4" w14:textId="429A5E0C" w:rsidR="00305BFA" w:rsidRPr="00C52CE5" w:rsidRDefault="00E612B7" w:rsidP="00EB3DC7">
      <w:pPr>
        <w:pStyle w:val="ListParagraph"/>
        <w:numPr>
          <w:ilvl w:val="0"/>
          <w:numId w:val="29"/>
        </w:numPr>
      </w:pPr>
      <w:r>
        <w:t>E</w:t>
      </w:r>
      <w:r w:rsidR="00305BFA" w:rsidRPr="00C52CE5">
        <w:t xml:space="preserve">stablish and enforce standard operating procedures  </w:t>
      </w:r>
    </w:p>
    <w:p w14:paraId="14D62F3E" w14:textId="7E4BCD3A" w:rsidR="00305BFA" w:rsidRPr="00C52CE5" w:rsidRDefault="00E612B7" w:rsidP="00EB3DC7">
      <w:pPr>
        <w:pStyle w:val="ListParagraph"/>
        <w:numPr>
          <w:ilvl w:val="0"/>
          <w:numId w:val="29"/>
        </w:numPr>
      </w:pPr>
      <w:r>
        <w:t>E</w:t>
      </w:r>
      <w:r w:rsidR="00305BFA" w:rsidRPr="00C52CE5">
        <w:t>nsure that protective equipment is available, in good working order and is used correctly</w:t>
      </w:r>
    </w:p>
    <w:p w14:paraId="77DF2A79" w14:textId="39E29638" w:rsidR="00305BFA" w:rsidRPr="00C52CE5" w:rsidRDefault="00E612B7" w:rsidP="00EB3DC7">
      <w:pPr>
        <w:pStyle w:val="ListParagraph"/>
        <w:numPr>
          <w:ilvl w:val="0"/>
          <w:numId w:val="29"/>
        </w:numPr>
      </w:pPr>
      <w:r>
        <w:t>E</w:t>
      </w:r>
      <w:r w:rsidR="00305BFA" w:rsidRPr="00C52CE5">
        <w:t xml:space="preserve">nsure that the wording on area signs and equipment labels are accurate and appropriate </w:t>
      </w:r>
    </w:p>
    <w:p w14:paraId="476D52B3" w14:textId="1CD0ECA1" w:rsidR="00305BFA" w:rsidRPr="00C52CE5" w:rsidRDefault="00EE77FE" w:rsidP="00EB3DC7">
      <w:pPr>
        <w:pStyle w:val="ListParagraph"/>
        <w:numPr>
          <w:ilvl w:val="0"/>
          <w:numId w:val="29"/>
        </w:numPr>
      </w:pPr>
      <w:r>
        <w:t>C</w:t>
      </w:r>
      <w:r w:rsidR="00305BFA" w:rsidRPr="00C52CE5">
        <w:t xml:space="preserve">onduct hazard evaluations of modifications to existing facilities or </w:t>
      </w:r>
      <w:r w:rsidR="007A4D98">
        <w:t>X</w:t>
      </w:r>
      <w:r w:rsidR="00305BFA" w:rsidRPr="00C52CE5">
        <w:t xml:space="preserve">-ray equipment  </w:t>
      </w:r>
    </w:p>
    <w:p w14:paraId="480A88D9" w14:textId="65C7333F" w:rsidR="00305BFA" w:rsidRPr="00C52CE5" w:rsidRDefault="00EE77FE" w:rsidP="00EB3DC7">
      <w:pPr>
        <w:pStyle w:val="ListParagraph"/>
        <w:numPr>
          <w:ilvl w:val="0"/>
          <w:numId w:val="29"/>
        </w:numPr>
      </w:pPr>
      <w:r>
        <w:lastRenderedPageBreak/>
        <w:t>E</w:t>
      </w:r>
      <w:r w:rsidR="00305BFA" w:rsidRPr="00C52CE5">
        <w:t xml:space="preserve">nsure that maintenance and service is carried out by qualified personnel </w:t>
      </w:r>
    </w:p>
    <w:p w14:paraId="5730D548" w14:textId="4D1CC6C3" w:rsidR="00305BFA" w:rsidRPr="00C52CE5" w:rsidRDefault="00EE77FE" w:rsidP="00EB3DC7">
      <w:pPr>
        <w:pStyle w:val="ListParagraph"/>
        <w:numPr>
          <w:ilvl w:val="0"/>
          <w:numId w:val="29"/>
        </w:numPr>
      </w:pPr>
      <w:r>
        <w:t>E</w:t>
      </w:r>
      <w:r w:rsidR="00305BFA" w:rsidRPr="00C52CE5">
        <w:t xml:space="preserve">nsure that appropriate safety education and training is provided to all personnel associated with </w:t>
      </w:r>
      <w:r w:rsidR="007A4D98">
        <w:t>X</w:t>
      </w:r>
      <w:r w:rsidR="00305BFA" w:rsidRPr="00C52CE5">
        <w:t xml:space="preserve">-rays </w:t>
      </w:r>
    </w:p>
    <w:p w14:paraId="07730CF1" w14:textId="3B540B38" w:rsidR="00305BFA" w:rsidRPr="00C52CE5" w:rsidRDefault="00EE77FE" w:rsidP="00EB3DC7">
      <w:pPr>
        <w:pStyle w:val="ListParagraph"/>
        <w:numPr>
          <w:ilvl w:val="0"/>
          <w:numId w:val="29"/>
        </w:numPr>
      </w:pPr>
      <w:r>
        <w:t>P</w:t>
      </w:r>
      <w:r w:rsidR="00305BFA" w:rsidRPr="00C52CE5">
        <w:t xml:space="preserve">rovide safety instructions, which shall be incorporated into the standard operating procedure for the </w:t>
      </w:r>
      <w:r w:rsidR="007A4D98">
        <w:t>X</w:t>
      </w:r>
      <w:r w:rsidR="00305BFA" w:rsidRPr="00C52CE5">
        <w:t xml:space="preserve">-ray (if manufacturer’s labeling safety information does not exist and cannot be obtained from the manufacturer or the distributor of the </w:t>
      </w:r>
      <w:r w:rsidR="007A4D98">
        <w:t>X</w:t>
      </w:r>
      <w:r w:rsidR="00305BFA" w:rsidRPr="00C52CE5">
        <w:t xml:space="preserve">-ray system) </w:t>
      </w:r>
    </w:p>
    <w:p w14:paraId="264DE80B" w14:textId="708DD50F" w:rsidR="00C54287" w:rsidRPr="00BB7597" w:rsidRDefault="00EE77FE" w:rsidP="00BB7597">
      <w:pPr>
        <w:pStyle w:val="ListParagraph"/>
        <w:numPr>
          <w:ilvl w:val="0"/>
          <w:numId w:val="29"/>
        </w:numPr>
      </w:pPr>
      <w:r>
        <w:t>M</w:t>
      </w:r>
      <w:r w:rsidR="00305BFA" w:rsidRPr="00C52CE5">
        <w:t xml:space="preserve">aintain necessary records </w:t>
      </w:r>
    </w:p>
    <w:p w14:paraId="3646B1F3" w14:textId="5374B0DA" w:rsidR="00326A51" w:rsidRPr="00987C35" w:rsidRDefault="002A5977" w:rsidP="00181526">
      <w:pPr>
        <w:pStyle w:val="Heading2"/>
      </w:pPr>
      <w:bookmarkStart w:id="21" w:name="_Toc50717405"/>
      <w:r w:rsidRPr="00987C35">
        <w:t>X-ray Safety Officer</w:t>
      </w:r>
      <w:r w:rsidR="00ED6023" w:rsidRPr="00987C35">
        <w:t xml:space="preserve"> (</w:t>
      </w:r>
      <w:r w:rsidRPr="00987C35">
        <w:t>XSO</w:t>
      </w:r>
      <w:r w:rsidR="00ED6023" w:rsidRPr="00987C35">
        <w:t>)</w:t>
      </w:r>
      <w:bookmarkEnd w:id="21"/>
      <w:r w:rsidR="00326A51" w:rsidRPr="00987C35">
        <w:t xml:space="preserve"> </w:t>
      </w:r>
      <w:bookmarkEnd w:id="18"/>
      <w:bookmarkEnd w:id="19"/>
      <w:bookmarkEnd w:id="20"/>
    </w:p>
    <w:p w14:paraId="28B5E3A6" w14:textId="35ECF168" w:rsidR="00326A51" w:rsidRPr="00973D9E" w:rsidRDefault="00326A51" w:rsidP="00C54287">
      <w:pPr>
        <w:rPr>
          <w:b/>
        </w:rPr>
      </w:pPr>
      <w:r w:rsidRPr="00973D9E">
        <w:t xml:space="preserve">The </w:t>
      </w:r>
      <w:r w:rsidR="002A5977" w:rsidRPr="00973D9E">
        <w:t>XSO</w:t>
      </w:r>
      <w:r w:rsidRPr="00973D9E">
        <w:t xml:space="preserve"> is the person responsible for the management, coordination, effectiveness</w:t>
      </w:r>
      <w:r w:rsidR="009E6087" w:rsidRPr="00973D9E">
        <w:t>,</w:t>
      </w:r>
      <w:r w:rsidRPr="00973D9E">
        <w:t xml:space="preserve"> and control of a</w:t>
      </w:r>
      <w:r w:rsidR="00406535" w:rsidRPr="00973D9E">
        <w:t>n employer’s</w:t>
      </w:r>
      <w:r w:rsidRPr="00973D9E">
        <w:t xml:space="preserve"> </w:t>
      </w:r>
      <w:r w:rsidR="7017335F">
        <w:t>X</w:t>
      </w:r>
      <w:r w:rsidR="00916F2E" w:rsidRPr="00973D9E">
        <w:t>-ray</w:t>
      </w:r>
      <w:r w:rsidRPr="00973D9E">
        <w:t xml:space="preserve"> </w:t>
      </w:r>
      <w:r w:rsidR="258D4F55">
        <w:t>S</w:t>
      </w:r>
      <w:r>
        <w:t xml:space="preserve">afety </w:t>
      </w:r>
      <w:r w:rsidR="6997AFCE">
        <w:t>P</w:t>
      </w:r>
      <w:r>
        <w:t>rogram</w:t>
      </w:r>
      <w:r w:rsidRPr="00973D9E">
        <w:t xml:space="preserve">. </w:t>
      </w:r>
    </w:p>
    <w:p w14:paraId="64EB3291" w14:textId="77777777" w:rsidR="00326A51" w:rsidRPr="00973D9E" w:rsidRDefault="00326A51" w:rsidP="00C54287"/>
    <w:p w14:paraId="2DFFC7A8" w14:textId="758CECA6" w:rsidR="00326A51" w:rsidRPr="00973D9E" w:rsidRDefault="00326A51" w:rsidP="00C54287">
      <w:pPr>
        <w:rPr>
          <w:b/>
        </w:rPr>
      </w:pPr>
      <w:r w:rsidRPr="00973D9E">
        <w:t xml:space="preserve">The </w:t>
      </w:r>
      <w:r w:rsidR="002A5977" w:rsidRPr="00973D9E">
        <w:t>XSO</w:t>
      </w:r>
      <w:r w:rsidRPr="00973D9E">
        <w:t xml:space="preserve"> provides the expertise to prepare and implement all aspects of the </w:t>
      </w:r>
      <w:r w:rsidR="007A4D98">
        <w:t>X</w:t>
      </w:r>
      <w:r w:rsidR="00916F2E" w:rsidRPr="00973D9E">
        <w:t>-ray</w:t>
      </w:r>
      <w:r w:rsidRPr="00973D9E">
        <w:t xml:space="preserve"> safety program.  The </w:t>
      </w:r>
      <w:r w:rsidR="002A5977" w:rsidRPr="00973D9E">
        <w:t>XSO</w:t>
      </w:r>
      <w:r w:rsidRPr="00973D9E">
        <w:t xml:space="preserve"> may also contract parts of the </w:t>
      </w:r>
      <w:r w:rsidR="007A4D98">
        <w:t>X</w:t>
      </w:r>
      <w:r w:rsidR="00916F2E" w:rsidRPr="00973D9E">
        <w:t>-ray</w:t>
      </w:r>
      <w:r w:rsidRPr="00973D9E">
        <w:t xml:space="preserve"> safety program to qualified persons, such as for training or the writing of policies. However, the </w:t>
      </w:r>
      <w:r w:rsidR="002A5977" w:rsidRPr="00973D9E">
        <w:t>XSO</w:t>
      </w:r>
      <w:r w:rsidRPr="00973D9E">
        <w:t xml:space="preserve"> remains the person ultimately responsible for the effectiveness and management of the </w:t>
      </w:r>
      <w:r w:rsidR="007A4D98">
        <w:t>X</w:t>
      </w:r>
      <w:r w:rsidR="00916F2E" w:rsidRPr="00973D9E">
        <w:t>-ray</w:t>
      </w:r>
      <w:r w:rsidRPr="00973D9E">
        <w:t xml:space="preserve"> safety program.</w:t>
      </w:r>
    </w:p>
    <w:p w14:paraId="489B4FD9" w14:textId="77777777" w:rsidR="00326A51" w:rsidRPr="00973D9E" w:rsidRDefault="00326A51" w:rsidP="00C54287"/>
    <w:p w14:paraId="09530D2E" w14:textId="7AD3F723" w:rsidR="00326A51" w:rsidRPr="00973D9E" w:rsidRDefault="00326A51" w:rsidP="00C54287">
      <w:pPr>
        <w:rPr>
          <w:b/>
        </w:rPr>
      </w:pPr>
      <w:r w:rsidRPr="00973D9E">
        <w:t xml:space="preserve">Duties of the </w:t>
      </w:r>
      <w:r w:rsidR="002A5977" w:rsidRPr="00973D9E">
        <w:t>XSO</w:t>
      </w:r>
      <w:r w:rsidRPr="00973D9E">
        <w:t xml:space="preserve"> include responsibility for the following: </w:t>
      </w:r>
    </w:p>
    <w:p w14:paraId="522D4CEA" w14:textId="77777777" w:rsidR="00E91D5F" w:rsidRPr="00973D9E" w:rsidRDefault="00E91D5F" w:rsidP="00C54287"/>
    <w:p w14:paraId="2EEC977B" w14:textId="7DDF1D2E" w:rsidR="00E91D5F" w:rsidRPr="00973D9E" w:rsidRDefault="00E91D5F" w:rsidP="00365F76">
      <w:pPr>
        <w:pStyle w:val="ListParagraph"/>
        <w:numPr>
          <w:ilvl w:val="0"/>
          <w:numId w:val="15"/>
        </w:numPr>
        <w:spacing w:before="0"/>
      </w:pPr>
      <w:r w:rsidRPr="00973D9E">
        <w:t xml:space="preserve">Monitor, advise and consult regarding issues related to the </w:t>
      </w:r>
      <w:r w:rsidR="00406535" w:rsidRPr="00973D9E">
        <w:t>use</w:t>
      </w:r>
      <w:r w:rsidRPr="00973D9E">
        <w:t xml:space="preserve"> of </w:t>
      </w:r>
      <w:r w:rsidR="00A95543" w:rsidRPr="00973D9E">
        <w:t xml:space="preserve">an </w:t>
      </w:r>
      <w:r w:rsidR="007A4D98">
        <w:t>X</w:t>
      </w:r>
      <w:r w:rsidR="00A95543" w:rsidRPr="00973D9E">
        <w:t xml:space="preserve">-ray source or </w:t>
      </w:r>
      <w:r w:rsidR="00406535" w:rsidRPr="00973D9E">
        <w:t>machine</w:t>
      </w:r>
      <w:r w:rsidRPr="00973D9E">
        <w:t xml:space="preserve"> in accordance with </w:t>
      </w:r>
      <w:r w:rsidR="00916F2E" w:rsidRPr="00973D9E">
        <w:t xml:space="preserve">all </w:t>
      </w:r>
      <w:r w:rsidRPr="00973D9E">
        <w:t xml:space="preserve">regulations and </w:t>
      </w:r>
      <w:r w:rsidR="00406535" w:rsidRPr="00973D9E">
        <w:t>guidelines</w:t>
      </w:r>
      <w:r w:rsidRPr="00973D9E">
        <w:t>. Communicate with all workers and management</w:t>
      </w:r>
    </w:p>
    <w:p w14:paraId="457C27CB" w14:textId="3482AE93" w:rsidR="00E91D5F" w:rsidRPr="00973D9E" w:rsidRDefault="00E91D5F" w:rsidP="00EB3DC7">
      <w:pPr>
        <w:pStyle w:val="ListParagraph"/>
        <w:numPr>
          <w:ilvl w:val="0"/>
          <w:numId w:val="15"/>
        </w:numPr>
      </w:pPr>
      <w:r w:rsidRPr="00973D9E">
        <w:t xml:space="preserve">Review requests for authorization to purchase or use </w:t>
      </w:r>
      <w:r w:rsidR="00406535" w:rsidRPr="00973D9E">
        <w:t xml:space="preserve">an </w:t>
      </w:r>
      <w:r w:rsidR="007A4D98">
        <w:t>X</w:t>
      </w:r>
      <w:r w:rsidR="00406535" w:rsidRPr="00973D9E">
        <w:t>-ray source/machine</w:t>
      </w:r>
      <w:r w:rsidRPr="00973D9E">
        <w:t xml:space="preserve"> in order to ensure that the </w:t>
      </w:r>
      <w:r w:rsidR="007A4D98">
        <w:t>X</w:t>
      </w:r>
      <w:r w:rsidR="00406535" w:rsidRPr="00973D9E">
        <w:t>-ray source/machine</w:t>
      </w:r>
      <w:r w:rsidRPr="00973D9E">
        <w:t xml:space="preserve">, the proposed </w:t>
      </w:r>
      <w:r w:rsidR="00406535" w:rsidRPr="00973D9E">
        <w:t>use</w:t>
      </w:r>
      <w:r w:rsidR="00A95543" w:rsidRPr="00973D9E">
        <w:t>,</w:t>
      </w:r>
      <w:r w:rsidRPr="00973D9E">
        <w:t xml:space="preserve"> and </w:t>
      </w:r>
      <w:r w:rsidR="00A95543" w:rsidRPr="00973D9E">
        <w:t xml:space="preserve">the </w:t>
      </w:r>
      <w:r w:rsidRPr="00973D9E">
        <w:t xml:space="preserve">location of </w:t>
      </w:r>
      <w:r w:rsidR="00406535" w:rsidRPr="00973D9E">
        <w:t xml:space="preserve">installation </w:t>
      </w:r>
      <w:r w:rsidRPr="00973D9E">
        <w:t xml:space="preserve">are acceptable and comply with </w:t>
      </w:r>
      <w:r w:rsidR="00916F2E" w:rsidRPr="00973D9E">
        <w:t xml:space="preserve">all </w:t>
      </w:r>
      <w:r w:rsidRPr="00973D9E">
        <w:t>the regulations</w:t>
      </w:r>
      <w:r w:rsidR="00916F2E" w:rsidRPr="00973D9E">
        <w:t>,</w:t>
      </w:r>
      <w:r w:rsidRPr="00973D9E">
        <w:t xml:space="preserve"> </w:t>
      </w:r>
      <w:r w:rsidR="00406535" w:rsidRPr="00973D9E">
        <w:t>guidelines</w:t>
      </w:r>
      <w:r w:rsidR="00916F2E" w:rsidRPr="00973D9E">
        <w:t xml:space="preserve"> and company safety policies</w:t>
      </w:r>
    </w:p>
    <w:p w14:paraId="470F75FB" w14:textId="2A91BEB3" w:rsidR="00E91D5F" w:rsidRPr="00973D9E" w:rsidRDefault="00E91D5F" w:rsidP="00EB3DC7">
      <w:pPr>
        <w:pStyle w:val="ListParagraph"/>
        <w:numPr>
          <w:ilvl w:val="0"/>
          <w:numId w:val="15"/>
        </w:numPr>
      </w:pPr>
      <w:r w:rsidRPr="00973D9E">
        <w:t xml:space="preserve">Assess the qualifications and competence of workers who will use </w:t>
      </w:r>
      <w:r w:rsidR="00406535" w:rsidRPr="00973D9E">
        <w:t xml:space="preserve">the </w:t>
      </w:r>
      <w:r w:rsidR="007A4D98">
        <w:t>X</w:t>
      </w:r>
      <w:r w:rsidR="00406535" w:rsidRPr="00973D9E">
        <w:t>-ray source/machine</w:t>
      </w:r>
      <w:r w:rsidRPr="00973D9E">
        <w:t xml:space="preserve"> to determine whether they can do so safely and in compliance with regulations and </w:t>
      </w:r>
      <w:r w:rsidR="00406535" w:rsidRPr="00973D9E">
        <w:t>guidelines</w:t>
      </w:r>
    </w:p>
    <w:p w14:paraId="372DF2DA" w14:textId="3D2BD8D4" w:rsidR="00E91D5F" w:rsidRPr="00973D9E" w:rsidRDefault="00E91D5F" w:rsidP="00EB3DC7">
      <w:pPr>
        <w:pStyle w:val="ListParagraph"/>
        <w:numPr>
          <w:ilvl w:val="1"/>
          <w:numId w:val="15"/>
        </w:numPr>
      </w:pPr>
      <w:r w:rsidRPr="00973D9E">
        <w:t xml:space="preserve">Ensure that workers who are required to </w:t>
      </w:r>
      <w:r w:rsidR="00406535" w:rsidRPr="00973D9E">
        <w:t xml:space="preserve">operate an </w:t>
      </w:r>
      <w:r w:rsidR="007A4D98">
        <w:t>X</w:t>
      </w:r>
      <w:r w:rsidR="00406535" w:rsidRPr="00973D9E">
        <w:t>-ray source/machine</w:t>
      </w:r>
      <w:r w:rsidRPr="00973D9E">
        <w:t xml:space="preserve"> are adequately trained in </w:t>
      </w:r>
      <w:r w:rsidR="007A4D98">
        <w:t>X</w:t>
      </w:r>
      <w:r w:rsidR="00916F2E" w:rsidRPr="00973D9E">
        <w:t>-ray</w:t>
      </w:r>
      <w:r w:rsidRPr="00973D9E">
        <w:t xml:space="preserve"> safety and radiation protection procedu</w:t>
      </w:r>
      <w:r w:rsidR="00406535" w:rsidRPr="00973D9E">
        <w:t>res</w:t>
      </w:r>
    </w:p>
    <w:p w14:paraId="78CA78C6" w14:textId="29C109F4" w:rsidR="00406535" w:rsidRPr="00973D9E" w:rsidRDefault="00E91D5F" w:rsidP="00EB3DC7">
      <w:pPr>
        <w:pStyle w:val="ListParagraph"/>
        <w:numPr>
          <w:ilvl w:val="1"/>
          <w:numId w:val="15"/>
        </w:numPr>
      </w:pPr>
      <w:r w:rsidRPr="00973D9E">
        <w:t xml:space="preserve">Authorize qualified workers to </w:t>
      </w:r>
      <w:r w:rsidR="00406535" w:rsidRPr="00973D9E">
        <w:t xml:space="preserve">operate an </w:t>
      </w:r>
      <w:r w:rsidR="007A4D98">
        <w:t>X</w:t>
      </w:r>
      <w:r w:rsidR="00406535" w:rsidRPr="00973D9E">
        <w:t>-ray source/machine</w:t>
      </w:r>
    </w:p>
    <w:p w14:paraId="0A882D22" w14:textId="53042A60" w:rsidR="00E91D5F" w:rsidRPr="00973D9E" w:rsidRDefault="00E91D5F" w:rsidP="00EB3DC7">
      <w:pPr>
        <w:pStyle w:val="ListParagraph"/>
        <w:numPr>
          <w:ilvl w:val="1"/>
          <w:numId w:val="15"/>
        </w:numPr>
      </w:pPr>
      <w:r w:rsidRPr="00973D9E">
        <w:t xml:space="preserve">Ensure that workers </w:t>
      </w:r>
      <w:r w:rsidR="00406535" w:rsidRPr="00973D9E">
        <w:t xml:space="preserve">in proximity to an </w:t>
      </w:r>
      <w:r w:rsidR="007A4D98">
        <w:t>X</w:t>
      </w:r>
      <w:r w:rsidR="00406535" w:rsidRPr="00973D9E">
        <w:t>-ray source/machine</w:t>
      </w:r>
      <w:r w:rsidRPr="00973D9E">
        <w:t xml:space="preserve"> receive appropriat</w:t>
      </w:r>
      <w:r w:rsidR="00DB3545" w:rsidRPr="00973D9E">
        <w:t>e training in radiation safety</w:t>
      </w:r>
    </w:p>
    <w:p w14:paraId="760C2922" w14:textId="2FF73888" w:rsidR="00A95543" w:rsidRPr="00973D9E" w:rsidRDefault="00E91D5F" w:rsidP="00EB3DC7">
      <w:pPr>
        <w:pStyle w:val="ListParagraph"/>
        <w:numPr>
          <w:ilvl w:val="0"/>
          <w:numId w:val="15"/>
        </w:numPr>
      </w:pPr>
      <w:r w:rsidRPr="00973D9E">
        <w:t xml:space="preserve">Develop and implement programs to inspect and review </w:t>
      </w:r>
      <w:r w:rsidR="00406535" w:rsidRPr="00973D9E">
        <w:t xml:space="preserve">registration and the installation acceptance of </w:t>
      </w:r>
      <w:r w:rsidR="00A95543" w:rsidRPr="00973D9E">
        <w:t xml:space="preserve">an </w:t>
      </w:r>
      <w:r w:rsidR="007A4D98">
        <w:t>X</w:t>
      </w:r>
      <w:r w:rsidR="00406535" w:rsidRPr="00973D9E">
        <w:t>-ray source/</w:t>
      </w:r>
      <w:r w:rsidR="00DB3545" w:rsidRPr="00973D9E">
        <w:t>machine</w:t>
      </w:r>
    </w:p>
    <w:p w14:paraId="4B92F204" w14:textId="0D8D6C6C" w:rsidR="00A95543" w:rsidRPr="00973D9E" w:rsidRDefault="00A95543" w:rsidP="00EB3DC7">
      <w:pPr>
        <w:pStyle w:val="ListParagraph"/>
        <w:numPr>
          <w:ilvl w:val="0"/>
          <w:numId w:val="15"/>
        </w:numPr>
      </w:pPr>
      <w:r w:rsidRPr="00973D9E">
        <w:t xml:space="preserve">Develop and implement programs to inspect and review </w:t>
      </w:r>
      <w:r w:rsidR="00E91D5F" w:rsidRPr="00973D9E">
        <w:t>the adequacy of worker training, safety proc</w:t>
      </w:r>
      <w:r w:rsidRPr="00973D9E">
        <w:t>edures and/or the work environment</w:t>
      </w:r>
    </w:p>
    <w:p w14:paraId="5F5B563F" w14:textId="339FAEBA" w:rsidR="00E91D5F" w:rsidRDefault="00E91D5F" w:rsidP="00EB3DC7">
      <w:pPr>
        <w:pStyle w:val="ListParagraph"/>
        <w:numPr>
          <w:ilvl w:val="0"/>
          <w:numId w:val="15"/>
        </w:numPr>
      </w:pPr>
      <w:r w:rsidRPr="00973D9E">
        <w:t>Implement remedial actions to correct any deficiencies identified</w:t>
      </w:r>
    </w:p>
    <w:p w14:paraId="4E08A413" w14:textId="0405716A" w:rsidR="00E91D5F" w:rsidRPr="00973D9E" w:rsidRDefault="00E91D5F" w:rsidP="00EB3DC7">
      <w:pPr>
        <w:pStyle w:val="ListParagraph"/>
        <w:numPr>
          <w:ilvl w:val="0"/>
          <w:numId w:val="15"/>
        </w:numPr>
      </w:pPr>
      <w:r w:rsidRPr="00973D9E">
        <w:t xml:space="preserve">Initiate any revisions to procedures, changes to equipment/facilities </w:t>
      </w:r>
      <w:r w:rsidR="00406535" w:rsidRPr="00973D9E">
        <w:t xml:space="preserve">registration/installation acceptance </w:t>
      </w:r>
      <w:r w:rsidRPr="00973D9E">
        <w:t>amendments required to ensure</w:t>
      </w:r>
      <w:r w:rsidR="00A95543" w:rsidRPr="00973D9E">
        <w:t>,</w:t>
      </w:r>
      <w:r w:rsidRPr="00973D9E">
        <w:t xml:space="preserve"> on an ongoing basis</w:t>
      </w:r>
      <w:r w:rsidR="00A95543" w:rsidRPr="00973D9E">
        <w:t>,</w:t>
      </w:r>
      <w:r w:rsidRPr="00973D9E">
        <w:t xml:space="preserve"> that the </w:t>
      </w:r>
      <w:r w:rsidR="00406535" w:rsidRPr="00973D9E">
        <w:t>employer’s</w:t>
      </w:r>
      <w:r w:rsidRPr="00973D9E">
        <w:t xml:space="preserve"> operations, equipment</w:t>
      </w:r>
      <w:r w:rsidR="00EE77FE" w:rsidRPr="00973D9E">
        <w:t>,</w:t>
      </w:r>
      <w:r w:rsidRPr="00973D9E">
        <w:t xml:space="preserve"> and facilities comply with</w:t>
      </w:r>
      <w:r w:rsidR="007D16C7" w:rsidRPr="00973D9E">
        <w:t xml:space="preserve"> </w:t>
      </w:r>
      <w:r w:rsidR="00FB7B1A" w:rsidRPr="00973D9E">
        <w:t>WorkSafeBC</w:t>
      </w:r>
      <w:r w:rsidR="00406535" w:rsidRPr="00973D9E">
        <w:t xml:space="preserve">’s </w:t>
      </w:r>
      <w:r w:rsidR="00DB3545" w:rsidRPr="00973D9E">
        <w:t>regulatory requirements</w:t>
      </w:r>
    </w:p>
    <w:p w14:paraId="3C8B4A0A" w14:textId="57724B2F" w:rsidR="00E91D5F" w:rsidRPr="00973D9E" w:rsidRDefault="00E91D5F" w:rsidP="00EB3DC7">
      <w:pPr>
        <w:pStyle w:val="ListParagraph"/>
        <w:numPr>
          <w:ilvl w:val="0"/>
          <w:numId w:val="15"/>
        </w:numPr>
      </w:pPr>
      <w:r w:rsidRPr="00973D9E">
        <w:lastRenderedPageBreak/>
        <w:t>Investigate all reports of overe</w:t>
      </w:r>
      <w:r w:rsidR="00916F2E" w:rsidRPr="00973D9E">
        <w:t>xpo</w:t>
      </w:r>
      <w:r w:rsidRPr="00973D9E">
        <w:t>sures to ionizing radiation and of accidents and losses involving</w:t>
      </w:r>
      <w:r w:rsidR="00406535" w:rsidRPr="00973D9E">
        <w:t xml:space="preserve"> an </w:t>
      </w:r>
      <w:r w:rsidR="007A4D98">
        <w:t>X</w:t>
      </w:r>
      <w:r w:rsidR="00406535" w:rsidRPr="00973D9E">
        <w:t>-ray source/machine,</w:t>
      </w:r>
      <w:r w:rsidRPr="00973D9E">
        <w:t xml:space="preserve"> determine pertinent facts or confirm events, and recommend appropriate actions to mitigate the consequences or to prevent recurrences. Ensure that the incidents and the results of related investigations are reported to </w:t>
      </w:r>
      <w:r w:rsidR="00FB7B1A" w:rsidRPr="00973D9E">
        <w:t>WorkSafeBC</w:t>
      </w:r>
      <w:r w:rsidR="00406535" w:rsidRPr="00973D9E">
        <w:t xml:space="preserve"> </w:t>
      </w:r>
    </w:p>
    <w:p w14:paraId="46A43301" w14:textId="63E4DF1C" w:rsidR="00E91D5F" w:rsidRPr="00973D9E" w:rsidRDefault="00E91D5F" w:rsidP="00EB3DC7">
      <w:pPr>
        <w:pStyle w:val="ListParagraph"/>
        <w:numPr>
          <w:ilvl w:val="0"/>
          <w:numId w:val="15"/>
        </w:numPr>
      </w:pPr>
      <w:r w:rsidRPr="00973D9E">
        <w:t xml:space="preserve">Ensure that </w:t>
      </w:r>
      <w:r w:rsidR="007D16C7" w:rsidRPr="00973D9E">
        <w:t xml:space="preserve">the </w:t>
      </w:r>
      <w:r w:rsidR="00406535" w:rsidRPr="00973D9E">
        <w:t>X</w:t>
      </w:r>
      <w:r w:rsidR="009F50A7" w:rsidRPr="00973D9E">
        <w:t xml:space="preserve">-ray </w:t>
      </w:r>
      <w:r w:rsidR="00B67BB1" w:rsidRPr="00973D9E">
        <w:t>equipment</w:t>
      </w:r>
      <w:r w:rsidR="00406535" w:rsidRPr="00973D9E">
        <w:t xml:space="preserve"> complies with </w:t>
      </w:r>
      <w:r w:rsidR="007015A8">
        <w:t>Health Canada Safety Codes</w:t>
      </w:r>
      <w:r w:rsidR="00C871D0">
        <w:t xml:space="preserve"> </w:t>
      </w:r>
      <w:r w:rsidR="00BF0A4C" w:rsidRPr="00973D9E">
        <w:t xml:space="preserve">by occasionally measuring </w:t>
      </w:r>
      <w:r w:rsidR="00263609" w:rsidRPr="00973D9E">
        <w:t xml:space="preserve">(or hiring a consultant to measure) </w:t>
      </w:r>
      <w:r w:rsidR="00406535" w:rsidRPr="00973D9E">
        <w:t>the air kerma rate at 5 cm from any external surface by an appropriate annually</w:t>
      </w:r>
      <w:r w:rsidR="00DB2F40" w:rsidRPr="00973D9E">
        <w:t xml:space="preserve"> </w:t>
      </w:r>
      <w:r w:rsidR="00406535" w:rsidRPr="00973D9E">
        <w:t>calibrated survey meter</w:t>
      </w:r>
      <w:r w:rsidR="00263609" w:rsidRPr="00973D9E">
        <w:t xml:space="preserve">.  Note that such measurements are required if the </w:t>
      </w:r>
      <w:r w:rsidR="00B67BB1" w:rsidRPr="00973D9E">
        <w:t>equipment</w:t>
      </w:r>
      <w:r w:rsidR="00263609" w:rsidRPr="00973D9E">
        <w:t xml:space="preserve"> is moved or damaged</w:t>
      </w:r>
    </w:p>
    <w:p w14:paraId="2445913F" w14:textId="433C96A8" w:rsidR="00E91D5F" w:rsidRPr="00973D9E" w:rsidRDefault="00E91D5F" w:rsidP="00EB3DC7">
      <w:pPr>
        <w:pStyle w:val="ListParagraph"/>
        <w:numPr>
          <w:ilvl w:val="0"/>
          <w:numId w:val="15"/>
        </w:numPr>
      </w:pPr>
      <w:r w:rsidRPr="00973D9E">
        <w:t>Coordinate or participate in emergency responses to accidents and incidents involving</w:t>
      </w:r>
      <w:r w:rsidR="00406535" w:rsidRPr="00973D9E">
        <w:t xml:space="preserve"> the </w:t>
      </w:r>
      <w:r w:rsidR="007A4D98">
        <w:t>X</w:t>
      </w:r>
      <w:r w:rsidR="00406535" w:rsidRPr="00973D9E">
        <w:t>-ray source/machine</w:t>
      </w:r>
    </w:p>
    <w:p w14:paraId="1BE1D63C" w14:textId="2BA98515" w:rsidR="00E91D5F" w:rsidRPr="00973D9E" w:rsidRDefault="00E91D5F" w:rsidP="00EB3DC7">
      <w:pPr>
        <w:pStyle w:val="ListParagraph"/>
        <w:numPr>
          <w:ilvl w:val="0"/>
          <w:numId w:val="15"/>
        </w:numPr>
      </w:pPr>
      <w:r w:rsidRPr="00973D9E">
        <w:t xml:space="preserve">Ensure that all records and reports that are required by the </w:t>
      </w:r>
      <w:r w:rsidR="00406535" w:rsidRPr="00973D9E">
        <w:t xml:space="preserve">Regulation respecting X-ray Safety </w:t>
      </w:r>
      <w:r w:rsidR="00916F2E" w:rsidRPr="00973D9E">
        <w:t xml:space="preserve">Section 7 </w:t>
      </w:r>
      <w:r w:rsidR="006F260B" w:rsidRPr="00973D9E">
        <w:t>are prepared, maintained</w:t>
      </w:r>
      <w:r w:rsidR="00EE77FE" w:rsidRPr="00973D9E">
        <w:t>,</w:t>
      </w:r>
      <w:r w:rsidR="006F260B" w:rsidRPr="00973D9E">
        <w:t xml:space="preserve"> and submitted as </w:t>
      </w:r>
      <w:r w:rsidR="006F260B" w:rsidRPr="001E19B5">
        <w:t>required</w:t>
      </w:r>
    </w:p>
    <w:p w14:paraId="41E4860D" w14:textId="77777777" w:rsidR="00FA7450" w:rsidRPr="00973D9E" w:rsidRDefault="00FA7450" w:rsidP="00C54287"/>
    <w:p w14:paraId="76F77AC9" w14:textId="77777777" w:rsidR="00326A51" w:rsidRPr="00987C35" w:rsidRDefault="00326A51" w:rsidP="00181526">
      <w:pPr>
        <w:pStyle w:val="Heading3"/>
      </w:pPr>
      <w:bookmarkStart w:id="22" w:name="_Toc291837864"/>
      <w:bookmarkStart w:id="23" w:name="_Ref298330565"/>
      <w:bookmarkStart w:id="24" w:name="_Toc48075532"/>
      <w:bookmarkStart w:id="25" w:name="_Toc50717406"/>
      <w:r w:rsidRPr="00987C35">
        <w:t>Designa</w:t>
      </w:r>
      <w:r w:rsidR="00957335" w:rsidRPr="00987C35">
        <w:t>t</w:t>
      </w:r>
      <w:r w:rsidRPr="00987C35">
        <w:t xml:space="preserve">ion of the </w:t>
      </w:r>
      <w:r w:rsidR="002A5977" w:rsidRPr="00987C35">
        <w:t>XSO</w:t>
      </w:r>
      <w:bookmarkEnd w:id="22"/>
      <w:bookmarkEnd w:id="23"/>
      <w:bookmarkEnd w:id="24"/>
      <w:bookmarkEnd w:id="25"/>
    </w:p>
    <w:p w14:paraId="7FE355AE" w14:textId="10A0ED70" w:rsidR="003B2A15" w:rsidRPr="00973D9E" w:rsidRDefault="00E74875" w:rsidP="003727A4">
      <w:r w:rsidRPr="00973D9E">
        <w:t xml:space="preserve">The </w:t>
      </w:r>
      <w:r w:rsidR="002A5977" w:rsidRPr="00973D9E">
        <w:t>XSO</w:t>
      </w:r>
      <w:r w:rsidRPr="00973D9E">
        <w:t xml:space="preserve"> for </w:t>
      </w:r>
      <w:r w:rsidR="009C31C1" w:rsidRPr="002F766F">
        <w:rPr>
          <w:highlight w:val="yellow"/>
        </w:rPr>
        <w:t>[Company name]</w:t>
      </w:r>
      <w:r w:rsidR="009C31C1" w:rsidRPr="005E366A">
        <w:rPr>
          <w:rFonts w:asciiTheme="minorHAnsi" w:hAnsiTheme="minorHAnsi"/>
        </w:rPr>
        <w:t xml:space="preserve"> </w:t>
      </w:r>
      <w:r w:rsidR="001E7519" w:rsidRPr="00973D9E">
        <w:t xml:space="preserve">is </w:t>
      </w:r>
      <w:r w:rsidR="009C31C1" w:rsidRPr="006B538D">
        <w:rPr>
          <w:highlight w:val="yellow"/>
        </w:rPr>
        <w:t>[full name of XSO]</w:t>
      </w:r>
      <w:r w:rsidR="009C31C1">
        <w:t xml:space="preserve"> </w:t>
      </w:r>
      <w:r w:rsidR="003727A4">
        <w:t xml:space="preserve">and reports to the </w:t>
      </w:r>
      <w:r w:rsidR="009C31C1">
        <w:rPr>
          <w:highlight w:val="yellow"/>
        </w:rPr>
        <w:t>[Name and Title of the XSO reporting manager</w:t>
      </w:r>
      <w:r w:rsidR="00C65D93">
        <w:rPr>
          <w:highlight w:val="yellow"/>
        </w:rPr>
        <w:t>]</w:t>
      </w:r>
      <w:r w:rsidR="003727A4" w:rsidRPr="00E9667F">
        <w:t>.</w:t>
      </w:r>
    </w:p>
    <w:p w14:paraId="4F5AF0E4" w14:textId="77777777" w:rsidR="00AD128F" w:rsidRPr="00973D9E" w:rsidRDefault="00AD128F" w:rsidP="003727A4"/>
    <w:p w14:paraId="6ED83E41" w14:textId="395236AF" w:rsidR="00AD128F" w:rsidRPr="00973D9E" w:rsidRDefault="00F71A6B" w:rsidP="003727A4">
      <w:r w:rsidRPr="00973D9E">
        <w:t>T</w:t>
      </w:r>
      <w:r w:rsidR="00AD128F" w:rsidRPr="00973D9E">
        <w:t xml:space="preserve">he </w:t>
      </w:r>
      <w:r w:rsidR="002A5977" w:rsidRPr="00973D9E">
        <w:t>XSO</w:t>
      </w:r>
      <w:r w:rsidR="00AD128F" w:rsidRPr="00973D9E">
        <w:t xml:space="preserve"> </w:t>
      </w:r>
      <w:r w:rsidR="000B2736">
        <w:t xml:space="preserve">should </w:t>
      </w:r>
      <w:r w:rsidR="00AD128F" w:rsidRPr="00973D9E">
        <w:t xml:space="preserve">be trained </w:t>
      </w:r>
      <w:r w:rsidR="00262CC7" w:rsidRPr="00973D9E">
        <w:t xml:space="preserve">through </w:t>
      </w:r>
      <w:r w:rsidR="00AD128F" w:rsidRPr="00973D9E">
        <w:t xml:space="preserve">a course designed to meet the expectations of </w:t>
      </w:r>
      <w:r w:rsidR="00CF03E9">
        <w:t xml:space="preserve">a </w:t>
      </w:r>
      <w:r w:rsidR="00630662">
        <w:t xml:space="preserve">qualified person </w:t>
      </w:r>
      <w:r w:rsidR="00A138D8" w:rsidRPr="00973D9E">
        <w:t xml:space="preserve">with regards to </w:t>
      </w:r>
      <w:r w:rsidR="002A5977" w:rsidRPr="00973D9E">
        <w:t>XSO</w:t>
      </w:r>
      <w:r w:rsidR="00A138D8" w:rsidRPr="00973D9E">
        <w:t xml:space="preserve"> training</w:t>
      </w:r>
      <w:r w:rsidR="00B46F01" w:rsidRPr="00973D9E">
        <w:t>.</w:t>
      </w:r>
    </w:p>
    <w:p w14:paraId="78D9453C" w14:textId="1D64FEDC" w:rsidR="003B2A15" w:rsidRPr="00973D9E" w:rsidRDefault="000B2736" w:rsidP="006B538D">
      <w:pPr>
        <w:tabs>
          <w:tab w:val="left" w:pos="6386"/>
        </w:tabs>
      </w:pPr>
      <w:r>
        <w:tab/>
      </w:r>
    </w:p>
    <w:p w14:paraId="3BE37E30" w14:textId="27D572F1" w:rsidR="006F2B56" w:rsidRPr="00973D9E" w:rsidRDefault="00E9667F" w:rsidP="003727A4">
      <w:r w:rsidRPr="002F766F">
        <w:rPr>
          <w:highlight w:val="yellow"/>
        </w:rPr>
        <w:t>[Company name]</w:t>
      </w:r>
      <w:r w:rsidRPr="005E366A">
        <w:rPr>
          <w:rFonts w:asciiTheme="minorHAnsi" w:hAnsiTheme="minorHAnsi"/>
        </w:rPr>
        <w:t xml:space="preserve"> </w:t>
      </w:r>
      <w:r w:rsidR="006F2B56" w:rsidRPr="00973D9E">
        <w:t xml:space="preserve">will maintain an up-to-date contact listing for staff, including a contact number for the </w:t>
      </w:r>
      <w:r w:rsidR="002A5977" w:rsidRPr="00973D9E">
        <w:t>XSO</w:t>
      </w:r>
      <w:r w:rsidR="006F2B56" w:rsidRPr="00973D9E">
        <w:t>.</w:t>
      </w:r>
    </w:p>
    <w:p w14:paraId="216CC9C9" w14:textId="77777777" w:rsidR="00551848" w:rsidRPr="00973D9E" w:rsidRDefault="00551848" w:rsidP="003727A4"/>
    <w:p w14:paraId="2275061A" w14:textId="4FBD5AF6" w:rsidR="00EA5F95" w:rsidRDefault="00EA5F95" w:rsidP="00181526">
      <w:pPr>
        <w:pStyle w:val="Heading2"/>
      </w:pPr>
      <w:bookmarkStart w:id="26" w:name="_Toc48075533"/>
      <w:bookmarkStart w:id="27" w:name="_Toc50717407"/>
      <w:bookmarkStart w:id="28" w:name="_Toc291837865"/>
      <w:bookmarkStart w:id="29" w:name="_Ref298228965"/>
      <w:bookmarkStart w:id="30" w:name="_Ref298228998"/>
      <w:bookmarkStart w:id="31" w:name="_Ref327278737"/>
      <w:r>
        <w:t xml:space="preserve">Authorized </w:t>
      </w:r>
      <w:r w:rsidR="00FD6C34">
        <w:t>Operators</w:t>
      </w:r>
      <w:bookmarkEnd w:id="26"/>
      <w:bookmarkEnd w:id="27"/>
    </w:p>
    <w:bookmarkEnd w:id="28"/>
    <w:bookmarkEnd w:id="29"/>
    <w:bookmarkEnd w:id="30"/>
    <w:bookmarkEnd w:id="31"/>
    <w:p w14:paraId="3619B518" w14:textId="55CCF6D4" w:rsidR="00326A51" w:rsidRPr="00973D9E" w:rsidRDefault="00862FC6" w:rsidP="00A10FE3">
      <w:r w:rsidRPr="00973D9E">
        <w:t xml:space="preserve">Authorized </w:t>
      </w:r>
      <w:r w:rsidR="00031DE1" w:rsidRPr="00973D9E">
        <w:t>operators</w:t>
      </w:r>
      <w:r w:rsidR="00326A51" w:rsidRPr="00973D9E">
        <w:t xml:space="preserve"> </w:t>
      </w:r>
      <w:r w:rsidR="00BD1D92">
        <w:t xml:space="preserve">are those employees who are </w:t>
      </w:r>
      <w:r w:rsidR="00326A51" w:rsidRPr="00973D9E">
        <w:t xml:space="preserve">required to perform </w:t>
      </w:r>
      <w:r w:rsidR="00737BE3">
        <w:t xml:space="preserve">work </w:t>
      </w:r>
      <w:r w:rsidR="00326A51" w:rsidRPr="00973D9E">
        <w:t xml:space="preserve">using the </w:t>
      </w:r>
      <w:r w:rsidR="007A4D98">
        <w:t>X</w:t>
      </w:r>
      <w:r w:rsidR="00031DE1" w:rsidRPr="00973D9E">
        <w:t>-ray source/machine</w:t>
      </w:r>
      <w:r w:rsidR="00BD1D92">
        <w:t>.  These workers</w:t>
      </w:r>
      <w:r w:rsidR="00031DE1" w:rsidRPr="00973D9E">
        <w:t xml:space="preserve"> </w:t>
      </w:r>
      <w:r w:rsidR="00326A51" w:rsidRPr="00973D9E">
        <w:t xml:space="preserve">will have the following duties over and above their </w:t>
      </w:r>
      <w:r w:rsidR="00E4461E" w:rsidRPr="00973D9E">
        <w:t>regular duties</w:t>
      </w:r>
      <w:r w:rsidR="002D11A2">
        <w:t>:</w:t>
      </w:r>
    </w:p>
    <w:p w14:paraId="5CD2B4EB" w14:textId="575041F7" w:rsidR="00326A51" w:rsidRPr="00A10FE3" w:rsidRDefault="00326A51" w:rsidP="00EB3DC7">
      <w:pPr>
        <w:pStyle w:val="ListParagraph"/>
        <w:numPr>
          <w:ilvl w:val="0"/>
          <w:numId w:val="6"/>
        </w:numPr>
      </w:pPr>
      <w:r w:rsidRPr="00973D9E">
        <w:t xml:space="preserve">Use </w:t>
      </w:r>
      <w:r w:rsidR="00031DE1" w:rsidRPr="00973D9E">
        <w:t xml:space="preserve">an </w:t>
      </w:r>
      <w:r w:rsidR="007A4D98">
        <w:t>X</w:t>
      </w:r>
      <w:r w:rsidR="00031DE1" w:rsidRPr="00973D9E">
        <w:t>-ray source/machine i</w:t>
      </w:r>
      <w:r w:rsidRPr="00973D9E">
        <w:t>n a safe manner</w:t>
      </w:r>
    </w:p>
    <w:p w14:paraId="1A73864C" w14:textId="324CEAD9" w:rsidR="00326A51" w:rsidRPr="00A10FE3" w:rsidRDefault="00031DE1" w:rsidP="00EB3DC7">
      <w:pPr>
        <w:pStyle w:val="ListParagraph"/>
        <w:numPr>
          <w:ilvl w:val="0"/>
          <w:numId w:val="6"/>
        </w:numPr>
      </w:pPr>
      <w:r w:rsidRPr="00A10FE3">
        <w:t xml:space="preserve">Ensure access to the </w:t>
      </w:r>
      <w:r w:rsidR="007A4D98">
        <w:t>X</w:t>
      </w:r>
      <w:r w:rsidRPr="00A10FE3">
        <w:t>-ray source/machine is restricted when not is use</w:t>
      </w:r>
    </w:p>
    <w:p w14:paraId="5CF3CCCD" w14:textId="774FC755" w:rsidR="00326A51" w:rsidRPr="003727A4" w:rsidRDefault="00326A51" w:rsidP="00EB3DC7">
      <w:pPr>
        <w:pStyle w:val="ListParagraph"/>
        <w:numPr>
          <w:ilvl w:val="0"/>
          <w:numId w:val="6"/>
        </w:numPr>
      </w:pPr>
      <w:r w:rsidRPr="003727A4">
        <w:t>Perform maintenance as per manufacturer’s instructions</w:t>
      </w:r>
    </w:p>
    <w:p w14:paraId="1004C159" w14:textId="4A9F0263" w:rsidR="00326A51" w:rsidRPr="00A10FE3" w:rsidRDefault="00326A51" w:rsidP="00EB3DC7">
      <w:pPr>
        <w:pStyle w:val="ListParagraph"/>
        <w:numPr>
          <w:ilvl w:val="0"/>
          <w:numId w:val="6"/>
        </w:numPr>
      </w:pPr>
      <w:r w:rsidRPr="003727A4">
        <w:t>Undergo all required safety training</w:t>
      </w:r>
    </w:p>
    <w:p w14:paraId="697D98EA" w14:textId="77777777" w:rsidR="00060008" w:rsidRDefault="00060008">
      <w:pPr>
        <w:rPr>
          <w:rFonts w:eastAsia="Times New Roman"/>
          <w:color w:val="1F497D" w:themeColor="text2"/>
          <w:sz w:val="24"/>
          <w:szCs w:val="26"/>
        </w:rPr>
      </w:pPr>
      <w:r>
        <w:br w:type="page"/>
      </w:r>
    </w:p>
    <w:p w14:paraId="3EDA226D" w14:textId="4428BA3D" w:rsidR="00B4745A" w:rsidRPr="00E12B16" w:rsidRDefault="00B4745A" w:rsidP="00181526">
      <w:pPr>
        <w:pStyle w:val="Heading2"/>
      </w:pPr>
      <w:bookmarkStart w:id="32" w:name="_Toc50717408"/>
      <w:r w:rsidRPr="003727A4">
        <w:lastRenderedPageBreak/>
        <w:t>Joint Health and Safety Committee</w:t>
      </w:r>
      <w:r w:rsidR="00E12B16" w:rsidRPr="003727A4">
        <w:t xml:space="preserve"> (JHSC)</w:t>
      </w:r>
      <w:bookmarkEnd w:id="32"/>
    </w:p>
    <w:p w14:paraId="54D0DA3C" w14:textId="77777777" w:rsidR="00E12B16" w:rsidRDefault="00E12B16" w:rsidP="003727A4"/>
    <w:p w14:paraId="422D45CF" w14:textId="35B7508C" w:rsidR="00B4745A" w:rsidRDefault="00B4745A" w:rsidP="003727A4">
      <w:r>
        <w:t xml:space="preserve">Roles and Responsibilities of the </w:t>
      </w:r>
      <w:r w:rsidR="00E12B16">
        <w:t>JHSC</w:t>
      </w:r>
      <w:r>
        <w:t xml:space="preserve"> include:</w:t>
      </w:r>
    </w:p>
    <w:p w14:paraId="6F54D0A5" w14:textId="10E15902" w:rsidR="009A0350" w:rsidRDefault="009A0350" w:rsidP="00EB3DC7">
      <w:pPr>
        <w:pStyle w:val="ListParagraph"/>
        <w:numPr>
          <w:ilvl w:val="0"/>
          <w:numId w:val="28"/>
        </w:numPr>
      </w:pPr>
      <w:r>
        <w:t xml:space="preserve">Receive appropriate </w:t>
      </w:r>
      <w:r w:rsidR="007A4D98">
        <w:t>X</w:t>
      </w:r>
      <w:r>
        <w:t>-ray safety training</w:t>
      </w:r>
    </w:p>
    <w:p w14:paraId="23D53DEF" w14:textId="6503EB74" w:rsidR="009A0350" w:rsidRDefault="009A0350" w:rsidP="00EB3DC7">
      <w:pPr>
        <w:pStyle w:val="ListParagraph"/>
        <w:numPr>
          <w:ilvl w:val="0"/>
          <w:numId w:val="28"/>
        </w:numPr>
      </w:pPr>
      <w:r>
        <w:t xml:space="preserve">Conduct monthly inspections of all </w:t>
      </w:r>
      <w:r w:rsidR="007A4D98">
        <w:t>X</w:t>
      </w:r>
      <w:r>
        <w:t>-ray source equipment</w:t>
      </w:r>
    </w:p>
    <w:p w14:paraId="46B5B431" w14:textId="3FF2993B" w:rsidR="009A0350" w:rsidRDefault="009A0350" w:rsidP="00EB3DC7">
      <w:pPr>
        <w:pStyle w:val="ListParagraph"/>
        <w:numPr>
          <w:ilvl w:val="0"/>
          <w:numId w:val="28"/>
        </w:numPr>
      </w:pPr>
      <w:r>
        <w:t>Investigate all complaints regarding the exposure control program, equipment malfunctions that may have resulted in increased radiation levels or overexposure or safety procedure non-compliance</w:t>
      </w:r>
    </w:p>
    <w:p w14:paraId="43CEA8BF" w14:textId="00F76202" w:rsidR="009A0350" w:rsidRDefault="009A0350" w:rsidP="00EB3DC7">
      <w:pPr>
        <w:pStyle w:val="ListParagraph"/>
        <w:numPr>
          <w:ilvl w:val="0"/>
          <w:numId w:val="28"/>
        </w:numPr>
      </w:pPr>
      <w:r>
        <w:t xml:space="preserve">Incident investigations and reporting regarding exposure to </w:t>
      </w:r>
      <w:r w:rsidR="007A4D98">
        <w:t>X</w:t>
      </w:r>
      <w:r>
        <w:t>-ray radiation and safety and security policy breeches</w:t>
      </w:r>
    </w:p>
    <w:p w14:paraId="6A2C8545" w14:textId="5F219D0C" w:rsidR="009A0350" w:rsidRDefault="009A0350" w:rsidP="00EB3DC7">
      <w:pPr>
        <w:pStyle w:val="ListParagraph"/>
        <w:numPr>
          <w:ilvl w:val="0"/>
          <w:numId w:val="28"/>
        </w:numPr>
      </w:pPr>
      <w:r>
        <w:t xml:space="preserve">Oversight of all </w:t>
      </w:r>
      <w:r w:rsidR="007A4D98">
        <w:t>X</w:t>
      </w:r>
      <w:r>
        <w:t>-ray level surveys of equipment or facilities and exposure monitoring of personnel</w:t>
      </w:r>
    </w:p>
    <w:p w14:paraId="490198C2" w14:textId="338E33C1" w:rsidR="009A0350" w:rsidRDefault="009A0350" w:rsidP="00EB3DC7">
      <w:pPr>
        <w:pStyle w:val="ListParagraph"/>
        <w:numPr>
          <w:ilvl w:val="0"/>
          <w:numId w:val="28"/>
        </w:numPr>
      </w:pPr>
      <w:r>
        <w:t>Receive exposure, survey</w:t>
      </w:r>
      <w:r w:rsidR="00EE77FE">
        <w:t>,</w:t>
      </w:r>
      <w:r>
        <w:t xml:space="preserve"> and incident reports regarding </w:t>
      </w:r>
      <w:r w:rsidR="007A4D98">
        <w:t>X</w:t>
      </w:r>
      <w:r>
        <w:t>-ray equipment</w:t>
      </w:r>
    </w:p>
    <w:p w14:paraId="5D4E2B82" w14:textId="33EDE53C" w:rsidR="009A0350" w:rsidRDefault="009A0350" w:rsidP="00EB3DC7">
      <w:pPr>
        <w:pStyle w:val="ListParagraph"/>
        <w:numPr>
          <w:ilvl w:val="0"/>
          <w:numId w:val="28"/>
        </w:numPr>
      </w:pPr>
      <w:r>
        <w:t>Review training and exposure records to ensure they are adequate and up-to-date</w:t>
      </w:r>
    </w:p>
    <w:p w14:paraId="1AE7FCAF" w14:textId="1253EDB2" w:rsidR="009A0350" w:rsidRDefault="009A0350" w:rsidP="00EB3DC7">
      <w:pPr>
        <w:pStyle w:val="ListParagraph"/>
        <w:numPr>
          <w:ilvl w:val="0"/>
          <w:numId w:val="28"/>
        </w:numPr>
      </w:pPr>
      <w:r>
        <w:t xml:space="preserve">Follow-up on all action items regarding the </w:t>
      </w:r>
      <w:r w:rsidR="007A4D98">
        <w:t>X</w:t>
      </w:r>
      <w:r>
        <w:t xml:space="preserve">-ray exposure program </w:t>
      </w:r>
    </w:p>
    <w:p w14:paraId="07459234" w14:textId="137EDECE" w:rsidR="00B4745A" w:rsidRDefault="00B4745A" w:rsidP="003727A4"/>
    <w:p w14:paraId="05364A39" w14:textId="77777777" w:rsidR="00FC1EA0" w:rsidRPr="00E12B16" w:rsidRDefault="00FC1EA0" w:rsidP="003727A4"/>
    <w:p w14:paraId="5B26CD62" w14:textId="5D4CD963" w:rsidR="00515410" w:rsidRDefault="00515410" w:rsidP="00181526">
      <w:pPr>
        <w:pStyle w:val="Heading1"/>
      </w:pPr>
      <w:bookmarkStart w:id="33" w:name="_Toc48075534"/>
      <w:bookmarkStart w:id="34" w:name="_Toc50717409"/>
      <w:bookmarkStart w:id="35" w:name="_Toc291837866"/>
      <w:bookmarkStart w:id="36" w:name="_Ref298228970"/>
      <w:bookmarkStart w:id="37" w:name="_Ref298229000"/>
      <w:bookmarkStart w:id="38" w:name="_Ref298407035"/>
      <w:bookmarkStart w:id="39" w:name="_Ref327278741"/>
      <w:bookmarkStart w:id="40" w:name="_Ref450060091"/>
      <w:bookmarkStart w:id="41" w:name="_Ref450233353"/>
      <w:bookmarkStart w:id="42" w:name="_Ref450233359"/>
      <w:r w:rsidRPr="000C01F1">
        <w:t>Dose Limits</w:t>
      </w:r>
      <w:r>
        <w:t xml:space="preserve"> and Monitoring</w:t>
      </w:r>
      <w:bookmarkEnd w:id="33"/>
      <w:bookmarkEnd w:id="34"/>
      <w:r w:rsidRPr="00474426">
        <w:t xml:space="preserve"> </w:t>
      </w:r>
    </w:p>
    <w:p w14:paraId="7AA20463" w14:textId="12603249" w:rsidR="00515410" w:rsidRPr="00474426" w:rsidRDefault="00515410" w:rsidP="00A10FE3">
      <w:r w:rsidRPr="00474426">
        <w:t xml:space="preserve">The dose limits for these workers, from the Regulations are </w:t>
      </w:r>
      <w:r w:rsidR="00410341">
        <w:t xml:space="preserve">shown </w:t>
      </w:r>
      <w:r w:rsidR="00410341" w:rsidRPr="0021550B">
        <w:t xml:space="preserve">in </w:t>
      </w:r>
      <w:r w:rsidR="0026113C" w:rsidRPr="0021550B">
        <w:t>Appendix B.</w:t>
      </w:r>
    </w:p>
    <w:p w14:paraId="5A9E62BA" w14:textId="77777777" w:rsidR="00515410" w:rsidRPr="00474426" w:rsidRDefault="00515410" w:rsidP="003727A4"/>
    <w:p w14:paraId="19908786" w14:textId="77777777" w:rsidR="00FF5A5A" w:rsidRPr="003727A4" w:rsidRDefault="001057C0" w:rsidP="00FF5A5A">
      <w:pPr>
        <w:ind w:left="540" w:hanging="180"/>
        <w:rPr>
          <w:i/>
          <w:iCs/>
        </w:rPr>
      </w:pPr>
      <w:r w:rsidRPr="003727A4">
        <w:rPr>
          <w:i/>
          <w:iCs/>
        </w:rPr>
        <w:t xml:space="preserve">* </w:t>
      </w:r>
      <w:r w:rsidR="00FF5A5A" w:rsidRPr="003727A4">
        <w:rPr>
          <w:i/>
          <w:iCs/>
        </w:rPr>
        <w:t xml:space="preserve">The annual limits do include any dose equivalent received by a worker, because of </w:t>
      </w:r>
      <w:r w:rsidR="00FF5A5A">
        <w:rPr>
          <w:i/>
          <w:iCs/>
        </w:rPr>
        <w:t xml:space="preserve">their </w:t>
      </w:r>
      <w:r w:rsidR="00FF5A5A" w:rsidRPr="003727A4">
        <w:rPr>
          <w:i/>
          <w:iCs/>
        </w:rPr>
        <w:t>occupation, from all sources of ionizing radiation.</w:t>
      </w:r>
    </w:p>
    <w:p w14:paraId="093E4D7F" w14:textId="1024B7A4" w:rsidR="00515410" w:rsidRPr="003727A4" w:rsidRDefault="00FF5A5A" w:rsidP="003727A4">
      <w:pPr>
        <w:ind w:left="540" w:hanging="180"/>
        <w:rPr>
          <w:i/>
          <w:iCs/>
        </w:rPr>
      </w:pPr>
      <w:r>
        <w:rPr>
          <w:i/>
          <w:iCs/>
        </w:rPr>
        <w:t xml:space="preserve">* </w:t>
      </w:r>
      <w:r w:rsidR="00515410" w:rsidRPr="003727A4">
        <w:rPr>
          <w:i/>
          <w:iCs/>
        </w:rPr>
        <w:t xml:space="preserve">The annual limits do not include any dose equivalent received by a worker from background sources or received as a patient undergoing diagnostic or therapeutic procedures.  </w:t>
      </w:r>
    </w:p>
    <w:p w14:paraId="265F1F4C" w14:textId="77777777" w:rsidR="00515410" w:rsidRPr="000C01F1" w:rsidRDefault="00515410" w:rsidP="00181526">
      <w:pPr>
        <w:pStyle w:val="Heading2"/>
      </w:pPr>
      <w:bookmarkStart w:id="43" w:name="_Toc48075535"/>
      <w:bookmarkStart w:id="44" w:name="_Toc50717410"/>
      <w:r w:rsidRPr="000C01F1">
        <w:t>Personal Dose Monitoring</w:t>
      </w:r>
      <w:bookmarkEnd w:id="43"/>
      <w:bookmarkEnd w:id="44"/>
    </w:p>
    <w:p w14:paraId="2A405B10" w14:textId="0F969A99" w:rsidR="00515410" w:rsidRPr="00474426" w:rsidRDefault="00515410" w:rsidP="003727A4">
      <w:pPr>
        <w:rPr>
          <w:lang w:val="en-GB"/>
        </w:rPr>
      </w:pPr>
      <w:r w:rsidRPr="00474426">
        <w:rPr>
          <w:lang w:val="en-GB"/>
        </w:rPr>
        <w:t xml:space="preserve">BC’s Regulation </w:t>
      </w:r>
      <w:r w:rsidR="00932304">
        <w:rPr>
          <w:lang w:val="en-GB"/>
        </w:rPr>
        <w:t>in respect to</w:t>
      </w:r>
      <w:r w:rsidRPr="00474426">
        <w:rPr>
          <w:lang w:val="en-GB"/>
        </w:rPr>
        <w:t xml:space="preserve"> X-ray Safety (Sec. 7) specify that personal monitoring is required for each X-ray worker who has a reasonable probability of receiving a radiation dose of 1 mSv/year (whole body) or greater.</w:t>
      </w:r>
    </w:p>
    <w:p w14:paraId="01F22DFD" w14:textId="77777777" w:rsidR="00515410" w:rsidRPr="00474426" w:rsidRDefault="00515410" w:rsidP="003727A4"/>
    <w:p w14:paraId="42DAE6BA" w14:textId="7C23BAB0" w:rsidR="00515410" w:rsidRPr="00474426" w:rsidRDefault="00515410" w:rsidP="00A10FE3">
      <w:r w:rsidRPr="00474426">
        <w:t xml:space="preserve">When proper procedures are followed, X-ray equipment operators do not require dosimetry, as doses are not expected to approach </w:t>
      </w:r>
      <w:r>
        <w:t>1</w:t>
      </w:r>
      <w:r w:rsidRPr="00474426">
        <w:t xml:space="preserve"> mSv per year</w:t>
      </w:r>
      <w:r>
        <w:t xml:space="preserve">. </w:t>
      </w:r>
      <w:r w:rsidRPr="00474426">
        <w:t xml:space="preserve">Moreover, in most emergencies, the </w:t>
      </w:r>
      <w:r w:rsidR="007A4D98">
        <w:t>X</w:t>
      </w:r>
      <w:r w:rsidRPr="00474426">
        <w:t xml:space="preserve">-ray source is shut off (not energized) so </w:t>
      </w:r>
      <w:r w:rsidR="007A4D98">
        <w:t>X</w:t>
      </w:r>
      <w:r w:rsidRPr="00474426">
        <w:t>-ray exposure is not possible.</w:t>
      </w:r>
    </w:p>
    <w:p w14:paraId="6124DDB6" w14:textId="77777777" w:rsidR="002B1099" w:rsidRDefault="002B1099">
      <w:pPr>
        <w:rPr>
          <w:rFonts w:eastAsia="Times New Roman"/>
          <w:sz w:val="32"/>
          <w:szCs w:val="32"/>
        </w:rPr>
      </w:pPr>
      <w:bookmarkStart w:id="45" w:name="_Toc48075536"/>
      <w:r>
        <w:br w:type="page"/>
      </w:r>
    </w:p>
    <w:p w14:paraId="1BDE7DBD" w14:textId="5F29C985" w:rsidR="00326A51" w:rsidRPr="000C01F1" w:rsidRDefault="00326A51" w:rsidP="00181526">
      <w:pPr>
        <w:pStyle w:val="Heading1"/>
      </w:pPr>
      <w:bookmarkStart w:id="46" w:name="_Toc50717411"/>
      <w:r w:rsidRPr="000C01F1">
        <w:lastRenderedPageBreak/>
        <w:t xml:space="preserve">Classification of </w:t>
      </w:r>
      <w:r w:rsidR="00613F69" w:rsidRPr="000C01F1">
        <w:t>W</w:t>
      </w:r>
      <w:r w:rsidRPr="000C01F1">
        <w:t>orkers</w:t>
      </w:r>
      <w:bookmarkEnd w:id="46"/>
      <w:r w:rsidR="009C47E5">
        <w:t xml:space="preserve"> </w:t>
      </w:r>
      <w:bookmarkEnd w:id="35"/>
      <w:bookmarkEnd w:id="36"/>
      <w:bookmarkEnd w:id="37"/>
      <w:bookmarkEnd w:id="38"/>
      <w:bookmarkEnd w:id="39"/>
      <w:bookmarkEnd w:id="40"/>
      <w:bookmarkEnd w:id="41"/>
      <w:bookmarkEnd w:id="42"/>
      <w:bookmarkEnd w:id="45"/>
    </w:p>
    <w:p w14:paraId="2030641E" w14:textId="7114BF9E" w:rsidR="00326A51" w:rsidRPr="000C01F1" w:rsidRDefault="000E03C0" w:rsidP="00181526">
      <w:pPr>
        <w:pStyle w:val="Heading2"/>
      </w:pPr>
      <w:bookmarkStart w:id="47" w:name="_Toc50717412"/>
      <w:r>
        <w:t xml:space="preserve">General Facility </w:t>
      </w:r>
      <w:r w:rsidR="00C25F75">
        <w:t>Personnel</w:t>
      </w:r>
      <w:bookmarkEnd w:id="47"/>
    </w:p>
    <w:p w14:paraId="1BFD2701" w14:textId="5AF29FB7" w:rsidR="00326A51" w:rsidRPr="00082D1D" w:rsidRDefault="00FF5A5A" w:rsidP="003727A4">
      <w:r>
        <w:t>Typically</w:t>
      </w:r>
      <w:r w:rsidR="00323287" w:rsidRPr="00082D1D">
        <w:t xml:space="preserve">, </w:t>
      </w:r>
      <w:r w:rsidR="000E03C0">
        <w:t>general facility</w:t>
      </w:r>
      <w:r w:rsidR="00031DE1" w:rsidRPr="00082D1D">
        <w:t xml:space="preserve"> </w:t>
      </w:r>
      <w:r w:rsidR="00C25F75">
        <w:t>personnel</w:t>
      </w:r>
      <w:r w:rsidR="00C25F75" w:rsidRPr="00082D1D">
        <w:t xml:space="preserve"> </w:t>
      </w:r>
      <w:r w:rsidR="00326A51" w:rsidRPr="00082D1D">
        <w:t>include</w:t>
      </w:r>
      <w:r w:rsidR="00EE77FE">
        <w:t>s</w:t>
      </w:r>
      <w:r w:rsidR="00326A51" w:rsidRPr="00082D1D">
        <w:t xml:space="preserve"> employees whose assigned duties do not include the use </w:t>
      </w:r>
      <w:r w:rsidR="00C25F75" w:rsidRPr="00082D1D">
        <w:t xml:space="preserve"> </w:t>
      </w:r>
      <w:r w:rsidR="00326A51" w:rsidRPr="00082D1D">
        <w:t xml:space="preserve">of </w:t>
      </w:r>
      <w:r w:rsidR="00031DE1" w:rsidRPr="00082D1D">
        <w:t xml:space="preserve">an </w:t>
      </w:r>
      <w:r w:rsidR="007A4D98">
        <w:t>X</w:t>
      </w:r>
      <w:r w:rsidR="00031DE1" w:rsidRPr="00082D1D">
        <w:t>-ray source/machine</w:t>
      </w:r>
      <w:r w:rsidR="00326A51" w:rsidRPr="00082D1D">
        <w:t>, but who work in the vicinity.</w:t>
      </w:r>
      <w:r w:rsidR="00323287" w:rsidRPr="00082D1D">
        <w:t xml:space="preserve"> </w:t>
      </w:r>
    </w:p>
    <w:p w14:paraId="59CE0909" w14:textId="77777777" w:rsidR="00326A51" w:rsidRPr="00082D1D" w:rsidRDefault="00326A51" w:rsidP="00395C52"/>
    <w:p w14:paraId="503D7689" w14:textId="7AEDA174" w:rsidR="00526AAA" w:rsidRPr="00082D1D" w:rsidRDefault="00326A51" w:rsidP="00395C52">
      <w:r w:rsidRPr="00082D1D">
        <w:t xml:space="preserve">In general, </w:t>
      </w:r>
      <w:r w:rsidR="007A4D98">
        <w:t>X</w:t>
      </w:r>
      <w:r w:rsidR="00031DE1" w:rsidRPr="00082D1D">
        <w:t>-ray sources/machines</w:t>
      </w:r>
      <w:r w:rsidRPr="00082D1D">
        <w:t xml:space="preserve"> should be </w:t>
      </w:r>
      <w:r w:rsidR="00031DE1" w:rsidRPr="00082D1D">
        <w:t>located</w:t>
      </w:r>
      <w:r w:rsidRPr="00082D1D">
        <w:t xml:space="preserve"> as far away as possible from areas o</w:t>
      </w:r>
      <w:r w:rsidR="00662090" w:rsidRPr="00082D1D">
        <w:t xml:space="preserve">ccupied by </w:t>
      </w:r>
      <w:r w:rsidR="00BD3F77">
        <w:t>general facility personnel</w:t>
      </w:r>
      <w:r w:rsidRPr="00082D1D">
        <w:t xml:space="preserve">.  </w:t>
      </w:r>
      <w:r w:rsidR="00031DE1" w:rsidRPr="00082D1D">
        <w:t>Employers</w:t>
      </w:r>
      <w:r w:rsidRPr="00082D1D">
        <w:t xml:space="preserve"> must ensure </w:t>
      </w:r>
      <w:r w:rsidR="00346B06" w:rsidRPr="00082D1D">
        <w:t xml:space="preserve">not only </w:t>
      </w:r>
      <w:r w:rsidRPr="00082D1D">
        <w:t xml:space="preserve">that the radiation levels in areas adjacent to </w:t>
      </w:r>
      <w:r w:rsidR="007A4D98">
        <w:t>X</w:t>
      </w:r>
      <w:r w:rsidR="00031DE1" w:rsidRPr="00082D1D">
        <w:t xml:space="preserve">-ray source/machine </w:t>
      </w:r>
      <w:r w:rsidRPr="00082D1D">
        <w:t>locations do not</w:t>
      </w:r>
      <w:r w:rsidR="00323287" w:rsidRPr="00082D1D">
        <w:t xml:space="preserve"> lead to</w:t>
      </w:r>
      <w:r w:rsidRPr="00082D1D">
        <w:t xml:space="preserve"> dose limits for </w:t>
      </w:r>
      <w:r w:rsidR="00C25F75">
        <w:t>general facility</w:t>
      </w:r>
      <w:r w:rsidR="00031DE1" w:rsidRPr="00082D1D">
        <w:t xml:space="preserve"> </w:t>
      </w:r>
      <w:r w:rsidR="00BD3F77">
        <w:t>personnel</w:t>
      </w:r>
      <w:r w:rsidR="00323287" w:rsidRPr="00082D1D">
        <w:t xml:space="preserve"> being exceeded</w:t>
      </w:r>
      <w:r w:rsidR="00346B06" w:rsidRPr="00082D1D">
        <w:t>, but that doses remain As Low As Reasonably Achievable</w:t>
      </w:r>
      <w:r w:rsidR="00BB7597">
        <w:t xml:space="preserve">. </w:t>
      </w:r>
      <w:r w:rsidRPr="00082D1D">
        <w:t>This can be done by calculation, measurement, or both.</w:t>
      </w:r>
      <w:r w:rsidR="00012034" w:rsidRPr="00082D1D">
        <w:t xml:space="preserve"> </w:t>
      </w:r>
    </w:p>
    <w:p w14:paraId="00032A95" w14:textId="32333D59" w:rsidR="00233B63" w:rsidRDefault="00233B63" w:rsidP="00181526">
      <w:pPr>
        <w:pStyle w:val="Heading2"/>
      </w:pPr>
      <w:bookmarkStart w:id="48" w:name="_Toc50717413"/>
      <w:bookmarkStart w:id="49" w:name="_Toc291837868"/>
      <w:bookmarkStart w:id="50" w:name="_Ref298226330"/>
      <w:bookmarkStart w:id="51" w:name="_Ref298226578"/>
      <w:bookmarkStart w:id="52" w:name="_Ref298226582"/>
      <w:bookmarkStart w:id="53" w:name="_Toc448323204"/>
      <w:bookmarkStart w:id="54" w:name="_Toc48075538"/>
      <w:r w:rsidRPr="000C01F1">
        <w:t xml:space="preserve">Authorized </w:t>
      </w:r>
      <w:r w:rsidR="007F6098">
        <w:t>Operators</w:t>
      </w:r>
      <w:bookmarkEnd w:id="48"/>
    </w:p>
    <w:p w14:paraId="1CF69372" w14:textId="09C1547F" w:rsidR="0033221C" w:rsidRPr="00973D9E" w:rsidRDefault="0033221C" w:rsidP="00395C52">
      <w:r w:rsidRPr="00973D9E">
        <w:t xml:space="preserve">Only workers who have been authorized by the employer (via the XSO) will be allowed to operate the </w:t>
      </w:r>
      <w:r w:rsidR="007A4D98">
        <w:t>X</w:t>
      </w:r>
      <w:r w:rsidRPr="00973D9E">
        <w:t xml:space="preserve">-ray source/machine.  Records of each authorized operator, including his/her up-to-date training record will be provided to WorkSafeBC upon request. </w:t>
      </w:r>
    </w:p>
    <w:p w14:paraId="3A8349AA" w14:textId="77777777" w:rsidR="0033221C" w:rsidRPr="00973D9E" w:rsidRDefault="0033221C" w:rsidP="00395C52"/>
    <w:p w14:paraId="52C7B50F" w14:textId="73F08083" w:rsidR="00737BE3" w:rsidRPr="00737BE3" w:rsidRDefault="00676B84" w:rsidP="00395C52">
      <w:r w:rsidRPr="00EB3DC7">
        <w:rPr>
          <w:highlight w:val="yellow"/>
        </w:rPr>
        <w:t>[</w:t>
      </w:r>
      <w:r w:rsidR="00E9667F">
        <w:rPr>
          <w:highlight w:val="yellow"/>
        </w:rPr>
        <w:t>quantity</w:t>
      </w:r>
      <w:r w:rsidR="0092667D" w:rsidRPr="00EB3DC7">
        <w:rPr>
          <w:highlight w:val="yellow"/>
        </w:rPr>
        <w:t>]</w:t>
      </w:r>
      <w:r>
        <w:t xml:space="preserve"> </w:t>
      </w:r>
      <w:r w:rsidR="0033221C" w:rsidRPr="00474426">
        <w:t>workers will be designated as authorized operators. A list of authorized operators will be updated regularly, as required.  Before becoming an authorized operator, the worker must undergo training</w:t>
      </w:r>
      <w:r w:rsidR="0033221C" w:rsidRPr="00E12B16">
        <w:t xml:space="preserve">. </w:t>
      </w:r>
    </w:p>
    <w:p w14:paraId="54E1D727" w14:textId="3CD18979" w:rsidR="00326A51" w:rsidRDefault="004635AA" w:rsidP="00181526">
      <w:pPr>
        <w:pStyle w:val="Heading2"/>
      </w:pPr>
      <w:bookmarkStart w:id="55" w:name="_Toc50717414"/>
      <w:bookmarkEnd w:id="49"/>
      <w:bookmarkEnd w:id="50"/>
      <w:bookmarkEnd w:id="51"/>
      <w:bookmarkEnd w:id="52"/>
      <w:bookmarkEnd w:id="53"/>
      <w:r>
        <w:t xml:space="preserve">X-ray </w:t>
      </w:r>
      <w:r w:rsidR="00FF4B4F" w:rsidRPr="000C01F1">
        <w:t>Workers</w:t>
      </w:r>
      <w:bookmarkEnd w:id="54"/>
      <w:bookmarkEnd w:id="55"/>
    </w:p>
    <w:p w14:paraId="0424F6D0" w14:textId="1713B907" w:rsidR="00326A51" w:rsidRPr="00082D1D" w:rsidRDefault="00737BE3" w:rsidP="00132AC4">
      <w:pPr>
        <w:rPr>
          <w:lang w:val="en-GB"/>
        </w:rPr>
      </w:pPr>
      <w:r>
        <w:rPr>
          <w:lang w:val="en-GB"/>
        </w:rPr>
        <w:t>A type of Authorized user, a</w:t>
      </w:r>
      <w:r w:rsidR="004635AA">
        <w:rPr>
          <w:lang w:val="en-GB"/>
        </w:rPr>
        <w:t>n “</w:t>
      </w:r>
      <w:r w:rsidR="00FD764B">
        <w:rPr>
          <w:lang w:val="en-GB"/>
        </w:rPr>
        <w:t>X</w:t>
      </w:r>
      <w:r w:rsidR="004635AA">
        <w:rPr>
          <w:lang w:val="en-GB"/>
        </w:rPr>
        <w:t>-ray</w:t>
      </w:r>
      <w:r w:rsidR="00233B63">
        <w:rPr>
          <w:lang w:val="en-GB"/>
        </w:rPr>
        <w:t xml:space="preserve"> </w:t>
      </w:r>
      <w:r w:rsidR="00FD764B">
        <w:rPr>
          <w:lang w:val="en-GB"/>
        </w:rPr>
        <w:t>W</w:t>
      </w:r>
      <w:r w:rsidR="00031DE1" w:rsidRPr="00082D1D">
        <w:rPr>
          <w:lang w:val="en-GB"/>
        </w:rPr>
        <w:t>orker</w:t>
      </w:r>
      <w:r w:rsidR="004635AA">
        <w:rPr>
          <w:lang w:val="en-GB"/>
        </w:rPr>
        <w:t>”</w:t>
      </w:r>
      <w:r w:rsidR="00326A51" w:rsidRPr="00082D1D">
        <w:rPr>
          <w:lang w:val="en-GB"/>
        </w:rPr>
        <w:t xml:space="preserve"> is a worker who</w:t>
      </w:r>
      <w:r w:rsidR="00031DE1" w:rsidRPr="00082D1D">
        <w:rPr>
          <w:lang w:val="en-GB"/>
        </w:rPr>
        <w:t>,</w:t>
      </w:r>
      <w:r w:rsidR="00326A51" w:rsidRPr="00082D1D">
        <w:rPr>
          <w:lang w:val="en-GB"/>
        </w:rPr>
        <w:t xml:space="preserve"> </w:t>
      </w:r>
      <w:r w:rsidR="00031DE1" w:rsidRPr="00082D1D">
        <w:rPr>
          <w:lang w:val="en-GB"/>
        </w:rPr>
        <w:t xml:space="preserve">as a necessary part of their employment, </w:t>
      </w:r>
      <w:r w:rsidR="007D3A5D" w:rsidRPr="00082D1D">
        <w:rPr>
          <w:lang w:val="en-GB"/>
        </w:rPr>
        <w:t xml:space="preserve">has </w:t>
      </w:r>
      <w:r w:rsidR="00326A51" w:rsidRPr="00082D1D">
        <w:rPr>
          <w:lang w:val="en-GB"/>
        </w:rPr>
        <w:t xml:space="preserve">a reasonable probability of receiving a radiation dose greater than </w:t>
      </w:r>
      <w:r w:rsidR="00FF68F9">
        <w:rPr>
          <w:lang w:val="en-GB"/>
        </w:rPr>
        <w:t>1</w:t>
      </w:r>
      <w:r w:rsidR="00FF68F9" w:rsidRPr="00082D1D">
        <w:rPr>
          <w:lang w:val="en-GB"/>
        </w:rPr>
        <w:t xml:space="preserve"> </w:t>
      </w:r>
      <w:r w:rsidR="00326A51" w:rsidRPr="00082D1D">
        <w:rPr>
          <w:lang w:val="en-GB"/>
        </w:rPr>
        <w:t xml:space="preserve">mSv </w:t>
      </w:r>
      <w:r w:rsidR="00031DE1" w:rsidRPr="00082D1D">
        <w:rPr>
          <w:lang w:val="en-GB"/>
        </w:rPr>
        <w:t xml:space="preserve">(whole body) </w:t>
      </w:r>
      <w:r w:rsidR="00326A51" w:rsidRPr="00082D1D">
        <w:rPr>
          <w:lang w:val="en-GB"/>
        </w:rPr>
        <w:t>per calendar year in the course of their work.</w:t>
      </w:r>
    </w:p>
    <w:p w14:paraId="191D3A0B" w14:textId="77777777" w:rsidR="00326A51" w:rsidRPr="00082D1D" w:rsidRDefault="00326A51" w:rsidP="00132AC4">
      <w:pPr>
        <w:rPr>
          <w:lang w:val="en-GB"/>
        </w:rPr>
      </w:pPr>
    </w:p>
    <w:p w14:paraId="11487F7B" w14:textId="6DA48BE1" w:rsidR="00326A51" w:rsidRPr="00082D1D" w:rsidRDefault="00E4617A" w:rsidP="00A355C0">
      <w:pPr>
        <w:rPr>
          <w:lang w:val="en-GB"/>
        </w:rPr>
      </w:pPr>
      <w:r>
        <w:rPr>
          <w:lang w:val="en-GB"/>
        </w:rPr>
        <w:t xml:space="preserve">As a best practice, </w:t>
      </w:r>
      <w:r w:rsidR="00447202">
        <w:rPr>
          <w:lang w:val="en-GB"/>
        </w:rPr>
        <w:t>X-ray</w:t>
      </w:r>
      <w:r w:rsidR="00447202" w:rsidRPr="00082D1D">
        <w:rPr>
          <w:lang w:val="en-GB"/>
        </w:rPr>
        <w:t xml:space="preserve"> </w:t>
      </w:r>
      <w:r w:rsidR="00FD764B">
        <w:rPr>
          <w:lang w:val="en-GB"/>
        </w:rPr>
        <w:t>W</w:t>
      </w:r>
      <w:r w:rsidR="00031DE1" w:rsidRPr="00082D1D">
        <w:rPr>
          <w:lang w:val="en-GB"/>
        </w:rPr>
        <w:t>orkers</w:t>
      </w:r>
      <w:r w:rsidR="00096674" w:rsidRPr="00082D1D">
        <w:rPr>
          <w:lang w:val="en-GB"/>
        </w:rPr>
        <w:t xml:space="preserve"> should</w:t>
      </w:r>
      <w:r w:rsidR="00326A51" w:rsidRPr="00082D1D">
        <w:rPr>
          <w:lang w:val="en-GB"/>
        </w:rPr>
        <w:t xml:space="preserve"> be notified, in writing, of their status as </w:t>
      </w:r>
      <w:r w:rsidR="00FD764B">
        <w:rPr>
          <w:lang w:val="en-GB"/>
        </w:rPr>
        <w:t>X-ray W</w:t>
      </w:r>
      <w:r w:rsidR="00031DE1" w:rsidRPr="00082D1D">
        <w:rPr>
          <w:lang w:val="en-GB"/>
        </w:rPr>
        <w:t>orkers</w:t>
      </w:r>
      <w:r w:rsidR="003972F3" w:rsidRPr="00082D1D">
        <w:rPr>
          <w:lang w:val="en-GB"/>
        </w:rPr>
        <w:t>, as well as</w:t>
      </w:r>
      <w:r w:rsidR="00326A51" w:rsidRPr="00082D1D">
        <w:rPr>
          <w:lang w:val="en-GB"/>
        </w:rPr>
        <w:t xml:space="preserve"> all associated implications</w:t>
      </w:r>
      <w:r w:rsidR="00031DE1" w:rsidRPr="00082D1D">
        <w:rPr>
          <w:lang w:val="en-GB"/>
        </w:rPr>
        <w:t xml:space="preserve"> (dose limits)</w:t>
      </w:r>
      <w:r w:rsidR="00326A51" w:rsidRPr="00082D1D">
        <w:rPr>
          <w:lang w:val="en-GB"/>
        </w:rPr>
        <w:t xml:space="preserve">.  These include the risks associated with radiation to which </w:t>
      </w:r>
      <w:r w:rsidR="00031DE1" w:rsidRPr="00082D1D">
        <w:rPr>
          <w:lang w:val="en-GB"/>
        </w:rPr>
        <w:t>they</w:t>
      </w:r>
      <w:r w:rsidR="00326A51" w:rsidRPr="00082D1D">
        <w:rPr>
          <w:lang w:val="en-GB"/>
        </w:rPr>
        <w:t xml:space="preserve"> may be e</w:t>
      </w:r>
      <w:r w:rsidR="005B6DA4" w:rsidRPr="00082D1D">
        <w:rPr>
          <w:lang w:val="en-GB"/>
        </w:rPr>
        <w:t>xpo</w:t>
      </w:r>
      <w:r w:rsidR="00326A51" w:rsidRPr="00082D1D">
        <w:rPr>
          <w:lang w:val="en-GB"/>
        </w:rPr>
        <w:t>sed (see</w:t>
      </w:r>
      <w:r w:rsidR="00C01BE3" w:rsidRPr="00082D1D">
        <w:t xml:space="preserve"> </w:t>
      </w:r>
      <w:r w:rsidR="00641A5E" w:rsidRPr="00885BD4">
        <w:fldChar w:fldCharType="begin"/>
      </w:r>
      <w:r w:rsidR="00C01BE3" w:rsidRPr="00885BD4">
        <w:instrText xml:space="preserve"> REF _Ref298414478 \h </w:instrText>
      </w:r>
      <w:r w:rsidR="000C01F1" w:rsidRPr="00885BD4">
        <w:instrText xml:space="preserve"> \* MERGEFORMAT </w:instrText>
      </w:r>
      <w:r w:rsidR="00641A5E" w:rsidRPr="00885BD4">
        <w:fldChar w:fldCharType="separate"/>
      </w:r>
      <w:r w:rsidR="004B2E75" w:rsidRPr="00E70F6A">
        <w:t>Appendix A</w:t>
      </w:r>
      <w:r w:rsidR="004B2E75">
        <w:t xml:space="preserve">: </w:t>
      </w:r>
      <w:r w:rsidR="004B2E75" w:rsidRPr="006946CD">
        <w:t>Information on Health Effects from Exposure to Ionizing Radiation</w:t>
      </w:r>
      <w:r w:rsidR="00641A5E" w:rsidRPr="00885BD4">
        <w:fldChar w:fldCharType="end"/>
      </w:r>
      <w:r w:rsidR="00A355C0" w:rsidRPr="00885BD4">
        <w:t>,</w:t>
      </w:r>
      <w:r w:rsidR="00885BD4">
        <w:t xml:space="preserve"> and</w:t>
      </w:r>
      <w:r w:rsidR="00A355C0" w:rsidRPr="00885BD4">
        <w:t xml:space="preserve"> Appendix B – E</w:t>
      </w:r>
      <w:r w:rsidR="00A355C0">
        <w:t>xposure Limits</w:t>
      </w:r>
      <w:r w:rsidR="005D456D">
        <w:t>)</w:t>
      </w:r>
      <w:r w:rsidR="00885BD4">
        <w:t>.</w:t>
      </w:r>
    </w:p>
    <w:p w14:paraId="254F501A" w14:textId="77777777" w:rsidR="00326A51" w:rsidRPr="00082D1D" w:rsidRDefault="00326A51" w:rsidP="00A355C0">
      <w:pPr>
        <w:rPr>
          <w:lang w:val="en-GB"/>
        </w:rPr>
      </w:pPr>
    </w:p>
    <w:p w14:paraId="6EC0B4AF" w14:textId="77035113" w:rsidR="00326A51" w:rsidRPr="003A43D8" w:rsidRDefault="00096674" w:rsidP="00A355C0">
      <w:pPr>
        <w:rPr>
          <w:lang w:val="en-GB"/>
        </w:rPr>
      </w:pPr>
      <w:r w:rsidRPr="00082D1D">
        <w:rPr>
          <w:b/>
          <w:bCs/>
          <w:lang w:val="en-GB"/>
        </w:rPr>
        <w:t>Note:</w:t>
      </w:r>
      <w:r w:rsidRPr="00082D1D">
        <w:rPr>
          <w:lang w:val="en-GB"/>
        </w:rPr>
        <w:t xml:space="preserve"> </w:t>
      </w:r>
      <w:r w:rsidR="00031DE1" w:rsidRPr="00082D1D">
        <w:rPr>
          <w:lang w:val="en-GB"/>
        </w:rPr>
        <w:t>A</w:t>
      </w:r>
      <w:r w:rsidR="00326A51" w:rsidRPr="00082D1D">
        <w:rPr>
          <w:lang w:val="en-GB"/>
        </w:rPr>
        <w:t xml:space="preserve"> pregnant </w:t>
      </w:r>
      <w:r w:rsidR="00031DE1" w:rsidRPr="00082D1D">
        <w:rPr>
          <w:lang w:val="en-GB"/>
        </w:rPr>
        <w:t>X-ray</w:t>
      </w:r>
      <w:r w:rsidR="00326A51" w:rsidRPr="00082D1D">
        <w:rPr>
          <w:lang w:val="en-GB"/>
        </w:rPr>
        <w:t xml:space="preserve"> worker</w:t>
      </w:r>
      <w:r w:rsidR="00031DE1" w:rsidRPr="00082D1D">
        <w:rPr>
          <w:lang w:val="en-GB"/>
        </w:rPr>
        <w:t xml:space="preserve"> should</w:t>
      </w:r>
      <w:r w:rsidR="00326A51" w:rsidRPr="00082D1D">
        <w:rPr>
          <w:lang w:val="en-GB"/>
        </w:rPr>
        <w:t xml:space="preserve"> inform </w:t>
      </w:r>
      <w:r w:rsidR="00DD0CE0" w:rsidRPr="00082D1D">
        <w:rPr>
          <w:lang w:val="en-GB"/>
        </w:rPr>
        <w:t xml:space="preserve">the </w:t>
      </w:r>
      <w:r w:rsidR="002A5977" w:rsidRPr="00082D1D">
        <w:rPr>
          <w:lang w:val="en-GB"/>
        </w:rPr>
        <w:t>XSO</w:t>
      </w:r>
      <w:r w:rsidR="00326A51" w:rsidRPr="00082D1D">
        <w:rPr>
          <w:lang w:val="en-GB"/>
        </w:rPr>
        <w:t xml:space="preserve"> immediately</w:t>
      </w:r>
      <w:r w:rsidR="00903227" w:rsidRPr="00082D1D">
        <w:rPr>
          <w:lang w:val="en-GB"/>
        </w:rPr>
        <w:t>, in writing,</w:t>
      </w:r>
      <w:r w:rsidR="00326A51" w:rsidRPr="00082D1D">
        <w:rPr>
          <w:lang w:val="en-GB"/>
        </w:rPr>
        <w:t xml:space="preserve"> when she becomes aware of the pregnancy</w:t>
      </w:r>
      <w:r w:rsidR="001D0C6F" w:rsidRPr="00082D1D">
        <w:rPr>
          <w:lang w:val="en-GB"/>
        </w:rPr>
        <w:t xml:space="preserve">. </w:t>
      </w:r>
      <w:r w:rsidR="002E26A0" w:rsidRPr="00082D1D">
        <w:rPr>
          <w:lang w:val="en-GB"/>
        </w:rPr>
        <w:t>Upon be</w:t>
      </w:r>
      <w:r w:rsidR="00903227" w:rsidRPr="00082D1D">
        <w:rPr>
          <w:lang w:val="en-GB"/>
        </w:rPr>
        <w:t>ing informed</w:t>
      </w:r>
      <w:r w:rsidR="002E26A0" w:rsidRPr="00082D1D">
        <w:rPr>
          <w:lang w:val="en-GB"/>
        </w:rPr>
        <w:t xml:space="preserve"> that a</w:t>
      </w:r>
      <w:r w:rsidR="00031DE1" w:rsidRPr="00082D1D">
        <w:rPr>
          <w:lang w:val="en-GB"/>
        </w:rPr>
        <w:t>n</w:t>
      </w:r>
      <w:r w:rsidR="002E26A0" w:rsidRPr="00082D1D">
        <w:rPr>
          <w:lang w:val="en-GB"/>
        </w:rPr>
        <w:t xml:space="preserve"> </w:t>
      </w:r>
      <w:r w:rsidR="00264D9D" w:rsidRPr="00082D1D">
        <w:rPr>
          <w:lang w:val="en-GB"/>
        </w:rPr>
        <w:t xml:space="preserve">X-ray </w:t>
      </w:r>
      <w:r w:rsidR="00B67BB1" w:rsidRPr="00323DC9">
        <w:rPr>
          <w:lang w:val="en-GB"/>
        </w:rPr>
        <w:t>equipment</w:t>
      </w:r>
      <w:r w:rsidR="00031DE1" w:rsidRPr="00323DC9">
        <w:rPr>
          <w:lang w:val="en-GB"/>
        </w:rPr>
        <w:t xml:space="preserve"> operator</w:t>
      </w:r>
      <w:r w:rsidR="002E26A0" w:rsidRPr="00323DC9">
        <w:rPr>
          <w:lang w:val="en-GB"/>
        </w:rPr>
        <w:t xml:space="preserve"> has become pregnant, </w:t>
      </w:r>
      <w:r w:rsidR="00111603" w:rsidRPr="002F766F">
        <w:rPr>
          <w:highlight w:val="yellow"/>
        </w:rPr>
        <w:t>[Company name]</w:t>
      </w:r>
      <w:r w:rsidR="00111603" w:rsidRPr="005E366A">
        <w:rPr>
          <w:rFonts w:asciiTheme="minorHAnsi" w:hAnsiTheme="minorHAnsi"/>
        </w:rPr>
        <w:t xml:space="preserve"> </w:t>
      </w:r>
      <w:r w:rsidR="002E26A0" w:rsidRPr="00323DC9">
        <w:rPr>
          <w:lang w:val="en-GB"/>
        </w:rPr>
        <w:t xml:space="preserve">will </w:t>
      </w:r>
      <w:r w:rsidR="00031DE1" w:rsidRPr="00323DC9">
        <w:rPr>
          <w:lang w:val="en-GB"/>
        </w:rPr>
        <w:t xml:space="preserve">evaluate the risk and may </w:t>
      </w:r>
      <w:r w:rsidR="002E26A0" w:rsidRPr="00323DC9">
        <w:rPr>
          <w:lang w:val="en-GB"/>
        </w:rPr>
        <w:t>reassign that worker</w:t>
      </w:r>
      <w:r w:rsidR="00BB0370" w:rsidRPr="00323DC9">
        <w:rPr>
          <w:lang w:val="en-GB"/>
        </w:rPr>
        <w:t xml:space="preserve"> to other tasks and duties that will not lead to increasing the worker’s radiation dose.</w:t>
      </w:r>
      <w:r w:rsidR="00031DE1" w:rsidRPr="00323DC9">
        <w:rPr>
          <w:lang w:val="en-GB"/>
        </w:rPr>
        <w:t xml:space="preserve"> </w:t>
      </w:r>
      <w:r w:rsidR="00031DE1" w:rsidRPr="00323DC9">
        <w:rPr>
          <w:b/>
          <w:lang w:val="en-GB"/>
        </w:rPr>
        <w:t xml:space="preserve">Note: There should be no increased </w:t>
      </w:r>
      <w:r w:rsidR="00031DE1" w:rsidRPr="003A43D8">
        <w:rPr>
          <w:b/>
          <w:lang w:val="en-GB"/>
        </w:rPr>
        <w:t xml:space="preserve">risk related to the operation of a properly functioning </w:t>
      </w:r>
      <w:r w:rsidR="007A4D98">
        <w:rPr>
          <w:b/>
          <w:lang w:val="en-GB"/>
        </w:rPr>
        <w:t>X</w:t>
      </w:r>
      <w:r w:rsidR="00031DE1" w:rsidRPr="003A43D8">
        <w:rPr>
          <w:b/>
          <w:lang w:val="en-GB"/>
        </w:rPr>
        <w:t xml:space="preserve">-ray </w:t>
      </w:r>
      <w:r w:rsidR="00B67BB1" w:rsidRPr="003A43D8">
        <w:rPr>
          <w:b/>
          <w:lang w:val="en-GB"/>
        </w:rPr>
        <w:t>equipment</w:t>
      </w:r>
      <w:r w:rsidR="0095278C" w:rsidRPr="003A43D8">
        <w:rPr>
          <w:b/>
          <w:lang w:val="en-GB"/>
        </w:rPr>
        <w:t xml:space="preserve"> system</w:t>
      </w:r>
      <w:r w:rsidR="00031DE1" w:rsidRPr="003A43D8">
        <w:rPr>
          <w:b/>
          <w:lang w:val="en-GB"/>
        </w:rPr>
        <w:t>.</w:t>
      </w:r>
    </w:p>
    <w:p w14:paraId="71E08319" w14:textId="77777777" w:rsidR="00326A51" w:rsidRPr="003A43D8" w:rsidRDefault="00326A51" w:rsidP="00A355C0">
      <w:pPr>
        <w:rPr>
          <w:lang w:val="en-GB"/>
        </w:rPr>
      </w:pPr>
    </w:p>
    <w:p w14:paraId="79F2E5BD" w14:textId="77777777" w:rsidR="004B2E75" w:rsidRDefault="00326A51" w:rsidP="004B2E75">
      <w:r w:rsidRPr="003A43D8">
        <w:rPr>
          <w:lang w:val="en-GB"/>
        </w:rPr>
        <w:t xml:space="preserve">A written acknowledgement from each </w:t>
      </w:r>
      <w:r w:rsidR="00031DE1" w:rsidRPr="003A43D8">
        <w:rPr>
          <w:lang w:val="en-GB"/>
        </w:rPr>
        <w:t xml:space="preserve">X-ray </w:t>
      </w:r>
      <w:r w:rsidRPr="003A43D8">
        <w:rPr>
          <w:lang w:val="en-GB"/>
        </w:rPr>
        <w:t>worker that this information has been received will be kept in the records.</w:t>
      </w:r>
      <w:r w:rsidR="008100B5" w:rsidRPr="003A43D8">
        <w:rPr>
          <w:lang w:val="en-GB"/>
        </w:rPr>
        <w:t xml:space="preserve">  </w:t>
      </w:r>
      <w:r w:rsidR="008100B5" w:rsidRPr="00A82C90">
        <w:rPr>
          <w:lang w:val="en-GB"/>
        </w:rPr>
        <w:t>A</w:t>
      </w:r>
      <w:r w:rsidR="0095278C" w:rsidRPr="00923FBA">
        <w:rPr>
          <w:lang w:val="en-GB"/>
        </w:rPr>
        <w:t xml:space="preserve">n example </w:t>
      </w:r>
      <w:r w:rsidR="008100B5" w:rsidRPr="000C01F1">
        <w:rPr>
          <w:lang w:val="en-GB"/>
        </w:rPr>
        <w:t>of this form is attached as</w:t>
      </w:r>
      <w:r w:rsidR="00C01BE3" w:rsidRPr="000C01F1">
        <w:t xml:space="preserve"> </w:t>
      </w:r>
      <w:r w:rsidR="00641A5E" w:rsidRPr="00923FBA">
        <w:fldChar w:fldCharType="begin"/>
      </w:r>
      <w:r w:rsidR="0095278C" w:rsidRPr="000C01F1">
        <w:instrText xml:space="preserve"> REF _Ref366763781 \h </w:instrText>
      </w:r>
      <w:r w:rsidR="000C01F1">
        <w:instrText xml:space="preserve"> \* MERGEFORMAT</w:instrText>
      </w:r>
      <w:r w:rsidR="000C01F1" w:rsidRPr="00923FBA">
        <w:instrText xml:space="preserve"> </w:instrText>
      </w:r>
      <w:r w:rsidR="00641A5E" w:rsidRPr="00923FBA">
        <w:fldChar w:fldCharType="separate"/>
      </w:r>
      <w:r w:rsidR="004B2E75" w:rsidRPr="004B2E75">
        <w:rPr>
          <w:lang w:val="en-GB"/>
        </w:rPr>
        <w:t xml:space="preserve">Appendix B –BC worker X-ray exposure limit </w:t>
      </w:r>
      <w:r w:rsidR="004B2E75" w:rsidRPr="00896769">
        <w:t>table</w:t>
      </w:r>
    </w:p>
    <w:p w14:paraId="76646A16" w14:textId="77777777" w:rsidR="004B2E75" w:rsidRDefault="004B2E75" w:rsidP="00164CED">
      <w:r>
        <w:t>T</w:t>
      </w:r>
      <w:r w:rsidRPr="00580F3F">
        <w:t>ypically</w:t>
      </w:r>
      <w:r>
        <w:t>,</w:t>
      </w:r>
      <w:r w:rsidRPr="00580F3F">
        <w:t xml:space="preserve"> </w:t>
      </w:r>
      <w:r>
        <w:t>a</w:t>
      </w:r>
      <w:r w:rsidRPr="00580F3F">
        <w:t xml:space="preserve">n authorized worker operating a food </w:t>
      </w:r>
      <w:r>
        <w:t>X</w:t>
      </w:r>
      <w:r w:rsidRPr="00580F3F">
        <w:t>-ray inspection machine or an X-ray cabinet in a manufacturing operation is not expected to receive exposures above 1mSv per year</w:t>
      </w:r>
      <w:r>
        <w:t>.  This is</w:t>
      </w:r>
      <w:r w:rsidRPr="00580F3F">
        <w:t xml:space="preserve"> below normal background levels of approximately 2</w:t>
      </w:r>
      <w:r>
        <w:t xml:space="preserve"> – 4 </w:t>
      </w:r>
      <w:r w:rsidRPr="00580F3F">
        <w:t xml:space="preserve">mSv per year (ref. CNSC website).  </w:t>
      </w:r>
    </w:p>
    <w:p w14:paraId="0546B386" w14:textId="77777777" w:rsidR="004B2E75" w:rsidRDefault="004B2E75" w:rsidP="00164CED"/>
    <w:p w14:paraId="0461D3F4" w14:textId="77777777" w:rsidR="004B2E75" w:rsidRDefault="004B2E75" w:rsidP="00164CED">
      <w:r w:rsidRPr="00EB3DC7">
        <w:t xml:space="preserve">If a worker has the potential to exceed the </w:t>
      </w:r>
      <w:r>
        <w:t>1</w:t>
      </w:r>
      <w:r w:rsidRPr="00EB3DC7">
        <w:t xml:space="preserve">mSv </w:t>
      </w:r>
      <w:r>
        <w:t>action</w:t>
      </w:r>
      <w:r w:rsidRPr="00EB3DC7">
        <w:t xml:space="preserve"> limit, </w:t>
      </w:r>
      <w:r>
        <w:t>the employer is required to have an “Exposure Control Program” (sec. 7.20 (1)) and personal monitoring (sec. 7.22).</w:t>
      </w:r>
    </w:p>
    <w:p w14:paraId="380CFAED" w14:textId="77777777" w:rsidR="004B2E75" w:rsidRPr="00A10FE3" w:rsidRDefault="004B2E75" w:rsidP="00164CED"/>
    <w:tbl>
      <w:tblPr>
        <w:tblStyle w:val="GridTable5Dark-Accent1"/>
        <w:tblW w:w="8635" w:type="dxa"/>
        <w:tblLook w:val="02A0" w:firstRow="1" w:lastRow="0" w:firstColumn="1" w:lastColumn="0" w:noHBand="1" w:noVBand="0"/>
      </w:tblPr>
      <w:tblGrid>
        <w:gridCol w:w="1899"/>
        <w:gridCol w:w="5026"/>
        <w:gridCol w:w="1710"/>
      </w:tblGrid>
      <w:tr w:rsidR="004B2E75" w14:paraId="56A8CD30" w14:textId="77777777" w:rsidTr="00DC791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9" w:type="dxa"/>
            <w:vMerge w:val="restart"/>
            <w:tcBorders>
              <w:right w:val="single" w:sz="4" w:space="0" w:color="FFFFFF" w:themeColor="background1"/>
            </w:tcBorders>
            <w:vAlign w:val="center"/>
          </w:tcPr>
          <w:p w14:paraId="65033448" w14:textId="77777777" w:rsidR="004B2E75" w:rsidRPr="00580F3F" w:rsidRDefault="004B2E75" w:rsidP="00DC791A">
            <w:r w:rsidRPr="00580F3F">
              <w:t>PART OF BODY IRRADIATED</w:t>
            </w:r>
          </w:p>
        </w:tc>
        <w:tc>
          <w:tcPr>
            <w:cnfStyle w:val="000010000000" w:firstRow="0" w:lastRow="0" w:firstColumn="0" w:lastColumn="0" w:oddVBand="1" w:evenVBand="0" w:oddHBand="0" w:evenHBand="0" w:firstRowFirstColumn="0" w:firstRowLastColumn="0" w:lastRowFirstColumn="0" w:lastRowLastColumn="0"/>
            <w:tcW w:w="5026" w:type="dxa"/>
            <w:vMerge w:val="restart"/>
            <w:tcBorders>
              <w:left w:val="single" w:sz="4" w:space="0" w:color="FFFFFF" w:themeColor="background1"/>
            </w:tcBorders>
            <w:vAlign w:val="center"/>
          </w:tcPr>
          <w:p w14:paraId="46F9945C" w14:textId="77777777" w:rsidR="004B2E75" w:rsidRPr="00580F3F" w:rsidRDefault="004B2E75" w:rsidP="00DC791A">
            <w:r w:rsidRPr="00580F3F">
              <w:t>EXPOSURE CONDITIONS AND COMMENTS</w:t>
            </w:r>
          </w:p>
          <w:p w14:paraId="6FBD5DF8" w14:textId="77777777" w:rsidR="004B2E75" w:rsidRPr="00580F3F" w:rsidRDefault="004B2E75" w:rsidP="00DC791A"/>
        </w:tc>
        <w:tc>
          <w:tcPr>
            <w:tcW w:w="1710" w:type="dxa"/>
            <w:vMerge w:val="restart"/>
            <w:tcBorders>
              <w:left w:val="single" w:sz="4" w:space="0" w:color="FFFFFF" w:themeColor="background1"/>
            </w:tcBorders>
            <w:vAlign w:val="center"/>
          </w:tcPr>
          <w:p w14:paraId="4ECAD70C" w14:textId="77777777" w:rsidR="004B2E75" w:rsidRPr="00580F3F" w:rsidRDefault="004B2E75" w:rsidP="00DC791A">
            <w:pPr>
              <w:cnfStyle w:val="100000000000" w:firstRow="1" w:lastRow="0" w:firstColumn="0" w:lastColumn="0" w:oddVBand="0" w:evenVBand="0" w:oddHBand="0" w:evenHBand="0" w:firstRowFirstColumn="0" w:firstRowLastColumn="0" w:lastRowFirstColumn="0" w:lastRowLastColumn="0"/>
            </w:pPr>
            <w:r>
              <w:t>EXPOSURE LIMIT (mSv)</w:t>
            </w:r>
          </w:p>
        </w:tc>
      </w:tr>
      <w:tr w:rsidR="004B2E75" w14:paraId="723C295F" w14:textId="77777777" w:rsidTr="00DC791A">
        <w:trPr>
          <w:trHeight w:val="450"/>
        </w:trPr>
        <w:tc>
          <w:tcPr>
            <w:cnfStyle w:val="001000000000" w:firstRow="0" w:lastRow="0" w:firstColumn="1" w:lastColumn="0" w:oddVBand="0" w:evenVBand="0" w:oddHBand="0" w:evenHBand="0" w:firstRowFirstColumn="0" w:firstRowLastColumn="0" w:lastRowFirstColumn="0" w:lastRowLastColumn="0"/>
            <w:tcW w:w="1899" w:type="dxa"/>
            <w:vMerge/>
            <w:tcBorders>
              <w:bottom w:val="single" w:sz="4" w:space="0" w:color="FFFFFF" w:themeColor="background1"/>
              <w:right w:val="single" w:sz="4" w:space="0" w:color="FFFFFF" w:themeColor="background1"/>
            </w:tcBorders>
            <w:hideMark/>
          </w:tcPr>
          <w:p w14:paraId="24D47E82" w14:textId="77777777" w:rsidR="004B2E75" w:rsidRPr="00580F3F" w:rsidRDefault="004B2E75" w:rsidP="00DC791A"/>
        </w:tc>
        <w:tc>
          <w:tcPr>
            <w:cnfStyle w:val="000010000000" w:firstRow="0" w:lastRow="0" w:firstColumn="0" w:lastColumn="0" w:oddVBand="1" w:evenVBand="0" w:oddHBand="0" w:evenHBand="0" w:firstRowFirstColumn="0" w:firstRowLastColumn="0" w:lastRowFirstColumn="0" w:lastRowLastColumn="0"/>
            <w:tcW w:w="5026" w:type="dxa"/>
            <w:vMerge/>
            <w:tcBorders>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706136D" w14:textId="77777777" w:rsidR="004B2E75" w:rsidRPr="00580F3F" w:rsidRDefault="004B2E75" w:rsidP="00DC791A"/>
        </w:tc>
        <w:tc>
          <w:tcPr>
            <w:tcW w:w="1710" w:type="dxa"/>
            <w:vMerge/>
            <w:tcBorders>
              <w:left w:val="single" w:sz="4" w:space="0" w:color="FFFFFF" w:themeColor="background1"/>
              <w:bottom w:val="single" w:sz="4" w:space="0" w:color="FFFFFF" w:themeColor="background1"/>
            </w:tcBorders>
            <w:shd w:val="clear" w:color="auto" w:fill="4F81BD" w:themeFill="accent1"/>
          </w:tcPr>
          <w:p w14:paraId="0F23FA0B" w14:textId="77777777" w:rsidR="004B2E75" w:rsidRPr="00886324" w:rsidDel="00097002" w:rsidRDefault="004B2E75" w:rsidP="00DC791A">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4B2E75" w14:paraId="3F86C0EF" w14:textId="77777777" w:rsidTr="00DC791A">
        <w:trPr>
          <w:trHeight w:val="818"/>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090C1641" w14:textId="77777777" w:rsidR="004B2E75" w:rsidRPr="007F0E3E" w:rsidRDefault="004B2E75" w:rsidP="00DC791A">
            <w:pPr>
              <w:rPr>
                <w:color w:val="auto"/>
              </w:rPr>
            </w:pPr>
            <w:r w:rsidRPr="007F0E3E">
              <w:rPr>
                <w:color w:val="auto"/>
              </w:rPr>
              <w:t>Whole body or trunk of body</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2FBE6F17" w14:textId="77777777" w:rsidR="004B2E75" w:rsidRDefault="004B2E75" w:rsidP="00DC791A">
            <w:r>
              <w:t>Uniform irradiation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37B89707"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20</w:t>
            </w:r>
          </w:p>
        </w:tc>
      </w:tr>
      <w:tr w:rsidR="004B2E75" w14:paraId="4357634B" w14:textId="77777777" w:rsidTr="00DC791A">
        <w:trPr>
          <w:trHeight w:val="436"/>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2FA45F0D" w14:textId="77777777" w:rsidR="004B2E75" w:rsidRPr="007F0E3E" w:rsidRDefault="004B2E75" w:rsidP="00DC791A">
            <w:pPr>
              <w:rPr>
                <w:color w:val="auto"/>
              </w:rPr>
            </w:pPr>
            <w:r w:rsidRPr="007F0E3E">
              <w:rPr>
                <w:color w:val="auto"/>
              </w:rPr>
              <w:t>Lens of eye</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FDF4179" w14:textId="77777777" w:rsidR="004B2E75" w:rsidRDefault="004B2E75" w:rsidP="00DC791A">
            <w:r>
              <w:t>Irradiated alone or with other organs or tissues</w:t>
            </w:r>
          </w:p>
          <w:p w14:paraId="42DFB14C" w14:textId="77777777" w:rsidR="004B2E75" w:rsidRDefault="004B2E75" w:rsidP="00DC791A"/>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1AA1917F"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150</w:t>
            </w:r>
          </w:p>
        </w:tc>
      </w:tr>
      <w:tr w:rsidR="004B2E75" w14:paraId="49748BFF" w14:textId="77777777" w:rsidTr="00DC791A">
        <w:trPr>
          <w:trHeight w:val="1079"/>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hideMark/>
          </w:tcPr>
          <w:p w14:paraId="0A8909E5" w14:textId="77777777" w:rsidR="004B2E75" w:rsidRPr="007F0E3E" w:rsidRDefault="004B2E75" w:rsidP="00DC791A">
            <w:pPr>
              <w:rPr>
                <w:color w:val="auto"/>
              </w:rPr>
            </w:pPr>
            <w:r w:rsidRPr="007F0E3E">
              <w:rPr>
                <w:color w:val="auto"/>
              </w:rPr>
              <w:t>Skin</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hideMark/>
          </w:tcPr>
          <w:p w14:paraId="464D3AE8" w14:textId="77777777" w:rsidR="004B2E75" w:rsidRDefault="004B2E75" w:rsidP="00DC791A">
            <w:pPr>
              <w:rPr>
                <w:vertAlign w:val="superscript"/>
              </w:rPr>
            </w:pPr>
            <w:r>
              <w:t>The limit applies to the mean dose equivalent averaged over any area of skin of 1 cm</w:t>
            </w:r>
            <w:r w:rsidRPr="004B2E75">
              <w:t>2</w:t>
            </w:r>
            <w:r>
              <w:t>, at a nominal depth of 7mg/cm</w:t>
            </w:r>
            <w:r w:rsidRPr="004B2E75">
              <w:t>2</w:t>
            </w:r>
            <w:r>
              <w:rPr>
                <w:vertAlign w:val="superscript"/>
              </w:rPr>
              <w:t xml:space="preserve">   </w:t>
            </w:r>
          </w:p>
          <w:p w14:paraId="1BD9B046" w14:textId="77777777" w:rsidR="004B2E75" w:rsidRDefault="004B2E75" w:rsidP="00DC791A">
            <w:r>
              <w:rPr>
                <w:vertAlign w:val="superscript"/>
              </w:rPr>
              <w:t xml:space="preserve">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94C26AE"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500</w:t>
            </w:r>
          </w:p>
        </w:tc>
      </w:tr>
      <w:tr w:rsidR="004B2E75" w14:paraId="6CC48ACB" w14:textId="77777777" w:rsidTr="00DC791A">
        <w:trPr>
          <w:trHeight w:val="1079"/>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right w:val="single" w:sz="4" w:space="0" w:color="FFFFFF" w:themeColor="background1"/>
            </w:tcBorders>
            <w:shd w:val="clear" w:color="auto" w:fill="D6E3BC" w:themeFill="accent3" w:themeFillTint="66"/>
            <w:hideMark/>
          </w:tcPr>
          <w:p w14:paraId="172B849D" w14:textId="77777777" w:rsidR="004B2E75" w:rsidRPr="007F0E3E" w:rsidRDefault="004B2E75" w:rsidP="00DC791A">
            <w:pPr>
              <w:rPr>
                <w:color w:val="auto"/>
              </w:rPr>
            </w:pPr>
            <w:r w:rsidRPr="007F0E3E">
              <w:rPr>
                <w:color w:val="auto"/>
              </w:rPr>
              <w:t>Individual organs or tissues other than lens of eye or skin (eg. Hands and feet)</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7B8B3FBE" w14:textId="77777777" w:rsidR="004B2E75" w:rsidRDefault="004B2E75" w:rsidP="00DC791A">
            <w:r>
              <w:t>The limit on effective dose equivalent applies, with an overriding limit on the dose equivalent to the individual organ or tissue</w:t>
            </w:r>
          </w:p>
          <w:p w14:paraId="28194B85" w14:textId="77777777" w:rsidR="004B2E75" w:rsidRDefault="004B2E75" w:rsidP="00DC791A"/>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6D72EB94"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500</w:t>
            </w:r>
          </w:p>
        </w:tc>
      </w:tr>
    </w:tbl>
    <w:p w14:paraId="4B0D7BAA" w14:textId="77777777" w:rsidR="004B2E75" w:rsidRDefault="004B2E75" w:rsidP="00164CED"/>
    <w:p w14:paraId="5F4E1494" w14:textId="77777777" w:rsidR="004B2E75" w:rsidRDefault="004B2E75" w:rsidP="00164CED">
      <w:pPr>
        <w:rPr>
          <w:sz w:val="32"/>
          <w:szCs w:val="32"/>
          <w:lang w:val="en-GB"/>
        </w:rPr>
      </w:pPr>
      <w:r>
        <w:rPr>
          <w:lang w:val="en-GB"/>
        </w:rPr>
        <w:t>If a worker declares her pregnancy to the employer, her effective dose limit for the duration of the pregnancy is 4mSv.</w:t>
      </w:r>
      <w:r>
        <w:rPr>
          <w:lang w:val="en-GB"/>
        </w:rPr>
        <w:br w:type="page"/>
      </w:r>
    </w:p>
    <w:p w14:paraId="4D125B14" w14:textId="1129D1C4" w:rsidR="00326A51" w:rsidRPr="003A43D8" w:rsidRDefault="004B2E75" w:rsidP="00A355C0">
      <w:pPr>
        <w:rPr>
          <w:lang w:val="en-GB"/>
        </w:rPr>
      </w:pPr>
      <w:r w:rsidRPr="006679F2">
        <w:lastRenderedPageBreak/>
        <w:t>Appendix C – Notification of X-ray Worker Status</w:t>
      </w:r>
      <w:r w:rsidR="00641A5E" w:rsidRPr="00923FBA">
        <w:fldChar w:fldCharType="end"/>
      </w:r>
      <w:r w:rsidR="00031DE1" w:rsidRPr="00A82C90">
        <w:t>.</w:t>
      </w:r>
      <w:r w:rsidR="00031DE1" w:rsidRPr="00923FBA">
        <w:rPr>
          <w:lang w:val="en-GB"/>
        </w:rPr>
        <w:t xml:space="preserve"> </w:t>
      </w:r>
    </w:p>
    <w:p w14:paraId="720E012B" w14:textId="77777777" w:rsidR="00B201FA" w:rsidRDefault="00B201FA" w:rsidP="00A355C0">
      <w:pPr>
        <w:rPr>
          <w:lang w:val="en-GB"/>
        </w:rPr>
      </w:pPr>
    </w:p>
    <w:p w14:paraId="42028A10" w14:textId="3A394E9E" w:rsidR="00326A51" w:rsidRPr="003A43D8" w:rsidRDefault="00326A51" w:rsidP="00A355C0">
      <w:pPr>
        <w:rPr>
          <w:lang w:val="en-GB"/>
        </w:rPr>
      </w:pPr>
      <w:r w:rsidRPr="003A43D8">
        <w:rPr>
          <w:lang w:val="en-GB"/>
        </w:rPr>
        <w:t>Workers who are autho</w:t>
      </w:r>
      <w:r w:rsidR="00B45506" w:rsidRPr="003A43D8">
        <w:rPr>
          <w:lang w:val="en-GB"/>
        </w:rPr>
        <w:t xml:space="preserve">rized to </w:t>
      </w:r>
      <w:r w:rsidR="00031DE1" w:rsidRPr="003A43D8">
        <w:rPr>
          <w:lang w:val="en-GB"/>
        </w:rPr>
        <w:t xml:space="preserve">operate an </w:t>
      </w:r>
      <w:r w:rsidR="007A4D98">
        <w:rPr>
          <w:lang w:val="en-GB"/>
        </w:rPr>
        <w:t>X</w:t>
      </w:r>
      <w:r w:rsidR="00031DE1" w:rsidRPr="003A43D8">
        <w:rPr>
          <w:lang w:val="en-GB"/>
        </w:rPr>
        <w:t>-ray source/machine</w:t>
      </w:r>
      <w:r w:rsidR="00382664" w:rsidRPr="003A43D8">
        <w:rPr>
          <w:lang w:val="en-GB"/>
        </w:rPr>
        <w:t xml:space="preserve"> as a regular part of their job</w:t>
      </w:r>
      <w:r w:rsidRPr="003A43D8">
        <w:rPr>
          <w:lang w:val="en-GB"/>
        </w:rPr>
        <w:t xml:space="preserve"> will be </w:t>
      </w:r>
      <w:r w:rsidR="00903227" w:rsidRPr="003A43D8">
        <w:rPr>
          <w:lang w:val="en-GB"/>
        </w:rPr>
        <w:t>required to be</w:t>
      </w:r>
      <w:r w:rsidR="00C01BE3" w:rsidRPr="003A43D8">
        <w:rPr>
          <w:lang w:val="en-GB"/>
        </w:rPr>
        <w:t xml:space="preserve"> </w:t>
      </w:r>
      <w:r w:rsidR="00031DE1" w:rsidRPr="003A43D8">
        <w:rPr>
          <w:lang w:val="en-GB"/>
        </w:rPr>
        <w:t>X-ray</w:t>
      </w:r>
      <w:r w:rsidR="00C01BE3" w:rsidRPr="003A43D8">
        <w:rPr>
          <w:lang w:val="en-GB"/>
        </w:rPr>
        <w:t xml:space="preserve"> Workers</w:t>
      </w:r>
      <w:r w:rsidR="002E26A0" w:rsidRPr="003A43D8">
        <w:rPr>
          <w:lang w:val="en-GB"/>
        </w:rPr>
        <w:t xml:space="preserve"> only when the</w:t>
      </w:r>
      <w:r w:rsidR="00031DE1" w:rsidRPr="003A43D8">
        <w:rPr>
          <w:lang w:val="en-GB"/>
        </w:rPr>
        <w:t>ir</w:t>
      </w:r>
      <w:r w:rsidR="002E26A0" w:rsidRPr="003A43D8">
        <w:rPr>
          <w:lang w:val="en-GB"/>
        </w:rPr>
        <w:t xml:space="preserve"> </w:t>
      </w:r>
      <w:r w:rsidR="00031DE1" w:rsidRPr="003A43D8">
        <w:rPr>
          <w:lang w:val="en-GB"/>
        </w:rPr>
        <w:t>annual dose equivalent</w:t>
      </w:r>
      <w:r w:rsidR="002E26A0" w:rsidRPr="003A43D8">
        <w:rPr>
          <w:lang w:val="en-GB"/>
        </w:rPr>
        <w:t xml:space="preserve"> </w:t>
      </w:r>
      <w:r w:rsidR="003972F3" w:rsidRPr="003A43D8">
        <w:rPr>
          <w:lang w:val="en-GB"/>
        </w:rPr>
        <w:t xml:space="preserve">is reasonably likely to exceed </w:t>
      </w:r>
      <w:r w:rsidR="00885BD4">
        <w:rPr>
          <w:lang w:val="en-GB"/>
        </w:rPr>
        <w:t>1</w:t>
      </w:r>
      <w:r w:rsidR="002E26A0" w:rsidRPr="003A43D8">
        <w:rPr>
          <w:lang w:val="en-GB"/>
        </w:rPr>
        <w:t xml:space="preserve"> mSv</w:t>
      </w:r>
      <w:r w:rsidR="00031DE1" w:rsidRPr="003A43D8">
        <w:rPr>
          <w:lang w:val="en-GB"/>
        </w:rPr>
        <w:t xml:space="preserve"> (whole body)</w:t>
      </w:r>
      <w:r w:rsidR="00C01BE3" w:rsidRPr="003A43D8">
        <w:rPr>
          <w:lang w:val="en-GB"/>
        </w:rPr>
        <w:t>.</w:t>
      </w:r>
      <w:r w:rsidR="002E26A0" w:rsidRPr="003A43D8">
        <w:rPr>
          <w:lang w:val="en-GB"/>
        </w:rPr>
        <w:t xml:space="preserve"> </w:t>
      </w:r>
      <w:r w:rsidR="00C01BE3" w:rsidRPr="003A43D8">
        <w:rPr>
          <w:lang w:val="en-GB"/>
        </w:rPr>
        <w:t xml:space="preserve"> </w:t>
      </w:r>
    </w:p>
    <w:p w14:paraId="46957AD1" w14:textId="153BB8CF" w:rsidR="00326A51" w:rsidRDefault="00E42663" w:rsidP="00181526">
      <w:pPr>
        <w:pStyle w:val="Heading1"/>
      </w:pPr>
      <w:bookmarkStart w:id="56" w:name="_Toc48075540"/>
      <w:bookmarkStart w:id="57" w:name="_Toc50717415"/>
      <w:r>
        <w:t>Training Requirements</w:t>
      </w:r>
      <w:bookmarkEnd w:id="56"/>
      <w:bookmarkEnd w:id="57"/>
    </w:p>
    <w:p w14:paraId="53F2A64A" w14:textId="1B7A9904" w:rsidR="009D77BB" w:rsidRPr="00A2187C" w:rsidRDefault="002A5977" w:rsidP="00181526">
      <w:pPr>
        <w:pStyle w:val="Heading2"/>
      </w:pPr>
      <w:bookmarkStart w:id="58" w:name="_Toc48075541"/>
      <w:bookmarkStart w:id="59" w:name="_Toc50717416"/>
      <w:r w:rsidRPr="00A2187C">
        <w:t>X-ray Safety Officer</w:t>
      </w:r>
      <w:bookmarkEnd w:id="58"/>
      <w:bookmarkEnd w:id="59"/>
    </w:p>
    <w:p w14:paraId="6A4D7CB4" w14:textId="026309A9" w:rsidR="006F78BA" w:rsidRPr="004C2105" w:rsidRDefault="009D77BB" w:rsidP="003727A4">
      <w:r w:rsidRPr="004C2105">
        <w:t xml:space="preserve">The </w:t>
      </w:r>
      <w:r w:rsidR="002A5977" w:rsidRPr="004C2105">
        <w:t>X-ray Safety Officer</w:t>
      </w:r>
      <w:r w:rsidR="00F95F9F" w:rsidRPr="004C2105">
        <w:t xml:space="preserve"> (</w:t>
      </w:r>
      <w:r w:rsidR="002A5977" w:rsidRPr="004C2105">
        <w:t>XSO</w:t>
      </w:r>
      <w:r w:rsidR="00F95F9F" w:rsidRPr="004C2105">
        <w:t>)</w:t>
      </w:r>
      <w:r w:rsidRPr="004C2105">
        <w:t xml:space="preserve"> </w:t>
      </w:r>
      <w:r w:rsidR="000F6211">
        <w:t>should</w:t>
      </w:r>
      <w:r w:rsidR="000F6211" w:rsidRPr="004C2105">
        <w:t xml:space="preserve"> </w:t>
      </w:r>
      <w:r w:rsidRPr="004C2105">
        <w:t xml:space="preserve">have sufficient training and qualifications to allow him/her to </w:t>
      </w:r>
      <w:r w:rsidR="00EE77FE" w:rsidRPr="004C2105">
        <w:t>effectively</w:t>
      </w:r>
      <w:r w:rsidRPr="004C2105">
        <w:t xml:space="preserve"> manage the radiation safety program of </w:t>
      </w:r>
      <w:r w:rsidR="00E9667F" w:rsidRPr="002F766F">
        <w:rPr>
          <w:highlight w:val="yellow"/>
        </w:rPr>
        <w:t>[Company name]</w:t>
      </w:r>
      <w:r w:rsidRPr="004C2105">
        <w:t>, including the components of training and oversight of authorized users.</w:t>
      </w:r>
    </w:p>
    <w:p w14:paraId="39B5E812" w14:textId="77777777" w:rsidR="009D77BB" w:rsidRPr="004C2105" w:rsidRDefault="009D77BB" w:rsidP="00395C52"/>
    <w:p w14:paraId="1294DCD9" w14:textId="77777777" w:rsidR="009D77BB" w:rsidRPr="004C2105" w:rsidRDefault="00750538" w:rsidP="00410341">
      <w:r w:rsidRPr="004C2105">
        <w:t xml:space="preserve">Training materials for the </w:t>
      </w:r>
      <w:r w:rsidR="002A5977" w:rsidRPr="004C2105">
        <w:t>XSO</w:t>
      </w:r>
      <w:r w:rsidRPr="004C2105">
        <w:t xml:space="preserve"> must include the following topics:</w:t>
      </w:r>
    </w:p>
    <w:p w14:paraId="73E9304B" w14:textId="77777777" w:rsidR="00750538" w:rsidRPr="004C2105" w:rsidRDefault="00750538" w:rsidP="00EB3DC7">
      <w:pPr>
        <w:pStyle w:val="ListParagraph"/>
        <w:numPr>
          <w:ilvl w:val="0"/>
          <w:numId w:val="19"/>
        </w:numPr>
      </w:pPr>
      <w:r w:rsidRPr="004C2105">
        <w:t>Structure of matter</w:t>
      </w:r>
    </w:p>
    <w:p w14:paraId="53EEA7AE" w14:textId="77777777" w:rsidR="00750538" w:rsidRPr="004C2105" w:rsidRDefault="00750538" w:rsidP="00EB3DC7">
      <w:pPr>
        <w:pStyle w:val="ListParagraph"/>
        <w:numPr>
          <w:ilvl w:val="0"/>
          <w:numId w:val="19"/>
        </w:numPr>
      </w:pPr>
      <w:r w:rsidRPr="004C2105">
        <w:t>Radiation</w:t>
      </w:r>
    </w:p>
    <w:p w14:paraId="05A39090" w14:textId="77777777" w:rsidR="00750538" w:rsidRPr="004C2105" w:rsidRDefault="00750538" w:rsidP="00EB3DC7">
      <w:pPr>
        <w:pStyle w:val="ListParagraph"/>
        <w:numPr>
          <w:ilvl w:val="0"/>
          <w:numId w:val="19"/>
        </w:numPr>
      </w:pPr>
      <w:r w:rsidRPr="004C2105">
        <w:t>Radiation quantities and units</w:t>
      </w:r>
    </w:p>
    <w:p w14:paraId="6EED8953" w14:textId="77777777" w:rsidR="00750538" w:rsidRPr="004C2105" w:rsidRDefault="00750538" w:rsidP="00EB3DC7">
      <w:pPr>
        <w:pStyle w:val="ListParagraph"/>
        <w:numPr>
          <w:ilvl w:val="0"/>
          <w:numId w:val="19"/>
        </w:numPr>
      </w:pPr>
      <w:r w:rsidRPr="004C2105">
        <w:t>Radiation detection instrumentation, and dosimetry</w:t>
      </w:r>
    </w:p>
    <w:p w14:paraId="29BA2B04" w14:textId="77777777" w:rsidR="00750538" w:rsidRPr="004C2105" w:rsidRDefault="00750538" w:rsidP="00EB3DC7">
      <w:pPr>
        <w:pStyle w:val="ListParagraph"/>
        <w:numPr>
          <w:ilvl w:val="0"/>
          <w:numId w:val="19"/>
        </w:numPr>
      </w:pPr>
      <w:r w:rsidRPr="004C2105">
        <w:t>Biological and health effects of radiation e</w:t>
      </w:r>
      <w:r w:rsidR="00096674" w:rsidRPr="004C2105">
        <w:t>xpo</w:t>
      </w:r>
      <w:r w:rsidRPr="004C2105">
        <w:t>sure</w:t>
      </w:r>
    </w:p>
    <w:p w14:paraId="661107A6" w14:textId="77777777" w:rsidR="00750538" w:rsidRPr="004C2105" w:rsidRDefault="00750538" w:rsidP="00EB3DC7">
      <w:pPr>
        <w:pStyle w:val="ListParagraph"/>
        <w:numPr>
          <w:ilvl w:val="0"/>
          <w:numId w:val="19"/>
        </w:numPr>
      </w:pPr>
      <w:r w:rsidRPr="004C2105">
        <w:t>Radiation prote</w:t>
      </w:r>
      <w:r w:rsidR="001A19B0" w:rsidRPr="004C2105">
        <w:t>ction principles and practices</w:t>
      </w:r>
    </w:p>
    <w:p w14:paraId="365F6B48" w14:textId="36B4FF06" w:rsidR="00750538" w:rsidRPr="004C2105" w:rsidRDefault="001A19B0" w:rsidP="00EB3DC7">
      <w:pPr>
        <w:pStyle w:val="ListParagraph"/>
        <w:numPr>
          <w:ilvl w:val="0"/>
          <w:numId w:val="19"/>
        </w:numPr>
      </w:pPr>
      <w:r w:rsidRPr="004C2105">
        <w:t>X-ray sources</w:t>
      </w:r>
      <w:r w:rsidR="00750538" w:rsidRPr="004C2105">
        <w:t xml:space="preserve"> and their applications</w:t>
      </w:r>
    </w:p>
    <w:p w14:paraId="05A38C4A" w14:textId="77777777" w:rsidR="00750538" w:rsidRPr="004C2105" w:rsidRDefault="00750538" w:rsidP="00EB3DC7">
      <w:pPr>
        <w:pStyle w:val="ListParagraph"/>
        <w:numPr>
          <w:ilvl w:val="0"/>
          <w:numId w:val="19"/>
        </w:numPr>
      </w:pPr>
      <w:r w:rsidRPr="004C2105">
        <w:t>Workplace radiation safety program:  organization and administration</w:t>
      </w:r>
    </w:p>
    <w:p w14:paraId="6E49B245" w14:textId="77777777" w:rsidR="00750538" w:rsidRPr="004C2105" w:rsidRDefault="00750538" w:rsidP="00EB3DC7">
      <w:pPr>
        <w:pStyle w:val="ListParagraph"/>
        <w:numPr>
          <w:ilvl w:val="0"/>
          <w:numId w:val="19"/>
        </w:numPr>
      </w:pPr>
      <w:r w:rsidRPr="004C2105">
        <w:t>Emergency procedures</w:t>
      </w:r>
    </w:p>
    <w:p w14:paraId="1C48F489" w14:textId="77777777" w:rsidR="00750538" w:rsidRPr="004C2105" w:rsidRDefault="00750538" w:rsidP="00EB3DC7">
      <w:pPr>
        <w:pStyle w:val="ListParagraph"/>
        <w:numPr>
          <w:ilvl w:val="0"/>
          <w:numId w:val="19"/>
        </w:numPr>
      </w:pPr>
      <w:r w:rsidRPr="004C2105">
        <w:t>Employee training</w:t>
      </w:r>
    </w:p>
    <w:p w14:paraId="35D9DBCD" w14:textId="77777777" w:rsidR="00750538" w:rsidRPr="004C2105" w:rsidRDefault="00750538" w:rsidP="00EB3DC7">
      <w:pPr>
        <w:pStyle w:val="ListParagraph"/>
        <w:numPr>
          <w:ilvl w:val="0"/>
          <w:numId w:val="19"/>
        </w:numPr>
      </w:pPr>
      <w:r w:rsidRPr="004C2105">
        <w:t>Workplace inspections and audits</w:t>
      </w:r>
    </w:p>
    <w:p w14:paraId="01D20B83" w14:textId="77777777" w:rsidR="00750538" w:rsidRPr="004C2105" w:rsidRDefault="00750538" w:rsidP="00EB3DC7">
      <w:pPr>
        <w:pStyle w:val="ListParagraph"/>
        <w:numPr>
          <w:ilvl w:val="0"/>
          <w:numId w:val="19"/>
        </w:numPr>
      </w:pPr>
      <w:r w:rsidRPr="004C2105">
        <w:t>Regulatory agencies and standard-setting organizations</w:t>
      </w:r>
    </w:p>
    <w:p w14:paraId="7210515E" w14:textId="4E6A2E4F" w:rsidR="00750538" w:rsidRPr="004C2105" w:rsidRDefault="001A19B0" w:rsidP="00EB3DC7">
      <w:pPr>
        <w:pStyle w:val="ListParagraph"/>
        <w:numPr>
          <w:ilvl w:val="0"/>
          <w:numId w:val="19"/>
        </w:numPr>
      </w:pPr>
      <w:r w:rsidRPr="004C2105">
        <w:t>Registration</w:t>
      </w:r>
      <w:r w:rsidR="00F95F9F" w:rsidRPr="004C2105">
        <w:t>,</w:t>
      </w:r>
      <w:r w:rsidRPr="004C2105">
        <w:t xml:space="preserve"> installation</w:t>
      </w:r>
      <w:r w:rsidR="00F95F9F" w:rsidRPr="004C2105">
        <w:t>, and</w:t>
      </w:r>
      <w:r w:rsidRPr="004C2105">
        <w:t xml:space="preserve"> approval </w:t>
      </w:r>
      <w:r w:rsidR="00750538" w:rsidRPr="004C2105">
        <w:t xml:space="preserve">of </w:t>
      </w:r>
      <w:r w:rsidR="007A4D98">
        <w:t>X</w:t>
      </w:r>
      <w:r w:rsidRPr="004C2105">
        <w:t>-ray sources/machines</w:t>
      </w:r>
    </w:p>
    <w:p w14:paraId="770E6681" w14:textId="34105239" w:rsidR="00750538" w:rsidRPr="004C2105" w:rsidRDefault="00750538" w:rsidP="00EB3DC7">
      <w:pPr>
        <w:pStyle w:val="ListParagraph"/>
        <w:numPr>
          <w:ilvl w:val="0"/>
          <w:numId w:val="19"/>
        </w:numPr>
      </w:pPr>
      <w:r w:rsidRPr="004C2105">
        <w:t xml:space="preserve">Key sections of the </w:t>
      </w:r>
      <w:r w:rsidR="00A00C69">
        <w:t xml:space="preserve">OHS </w:t>
      </w:r>
      <w:r w:rsidR="001A19B0" w:rsidRPr="004C2105">
        <w:t xml:space="preserve">Regulation respecting X-ray safety </w:t>
      </w:r>
      <w:r w:rsidR="00A00C69">
        <w:t>(Section 7, Div 3)</w:t>
      </w:r>
      <w:r w:rsidR="001A19B0" w:rsidRPr="004C2105">
        <w:t>, Part XIV (Analytical X-ray Equipment) of the Radiation Emitting Devices Regulations and Safety Code 32 (Safety Requirements and Guidance for Analytical X-ray Equipment)</w:t>
      </w:r>
      <w:r w:rsidRPr="004C2105">
        <w:t>.</w:t>
      </w:r>
    </w:p>
    <w:p w14:paraId="7E7F4E3B" w14:textId="77777777" w:rsidR="00611E18" w:rsidRPr="004C2105" w:rsidRDefault="00611E18" w:rsidP="00A355C0"/>
    <w:p w14:paraId="74E938DF" w14:textId="65D46269" w:rsidR="00F95F9F" w:rsidRPr="004C2105" w:rsidRDefault="00F95F9F" w:rsidP="00A355C0">
      <w:r w:rsidRPr="004C2105">
        <w:t xml:space="preserve">The </w:t>
      </w:r>
      <w:r w:rsidR="002A5977" w:rsidRPr="004C2105">
        <w:t>XSO</w:t>
      </w:r>
      <w:r w:rsidRPr="004C2105">
        <w:t xml:space="preserve"> </w:t>
      </w:r>
      <w:r w:rsidR="00A00C69">
        <w:t>should</w:t>
      </w:r>
      <w:r w:rsidR="00A00C69" w:rsidRPr="004C2105">
        <w:t xml:space="preserve"> </w:t>
      </w:r>
      <w:r w:rsidRPr="004C2105">
        <w:t>have appropriate X</w:t>
      </w:r>
      <w:r w:rsidR="007A4D98">
        <w:t>-</w:t>
      </w:r>
      <w:r w:rsidRPr="004C2105">
        <w:t>ray Safety Officer training, experience with X</w:t>
      </w:r>
      <w:r w:rsidR="00147EA4" w:rsidRPr="004C2105">
        <w:t xml:space="preserve">-ray </w:t>
      </w:r>
      <w:r w:rsidR="00B67BB1" w:rsidRPr="004C2105">
        <w:t>equipment</w:t>
      </w:r>
      <w:r w:rsidRPr="004C2105">
        <w:t xml:space="preserve"> operation and will be familiar with </w:t>
      </w:r>
      <w:r w:rsidR="00DB42F7" w:rsidRPr="004C2105">
        <w:t>a</w:t>
      </w:r>
      <w:r w:rsidRPr="004C2105">
        <w:t xml:space="preserve">ll </w:t>
      </w:r>
      <w:r w:rsidR="007A4D98">
        <w:t>X</w:t>
      </w:r>
      <w:r w:rsidRPr="004C2105">
        <w:t xml:space="preserve">-ray sources/machines </w:t>
      </w:r>
      <w:r w:rsidR="00E57613">
        <w:t>in the company’s</w:t>
      </w:r>
      <w:r w:rsidR="00E9667F" w:rsidRPr="005E366A">
        <w:rPr>
          <w:rFonts w:asciiTheme="minorHAnsi" w:hAnsiTheme="minorHAnsi"/>
        </w:rPr>
        <w:t xml:space="preserve"> </w:t>
      </w:r>
      <w:r w:rsidRPr="004C2105">
        <w:t>possession.</w:t>
      </w:r>
    </w:p>
    <w:p w14:paraId="207CA467" w14:textId="5A1D7CF3" w:rsidR="006F78BA" w:rsidRDefault="006F78BA" w:rsidP="00181526">
      <w:pPr>
        <w:pStyle w:val="Heading2"/>
      </w:pPr>
      <w:bookmarkStart w:id="60" w:name="_Toc48075542"/>
      <w:bookmarkStart w:id="61" w:name="_Toc50717417"/>
      <w:r>
        <w:t xml:space="preserve">Authorized </w:t>
      </w:r>
      <w:r w:rsidR="00BA5141">
        <w:t>Operators</w:t>
      </w:r>
      <w:bookmarkEnd w:id="60"/>
      <w:bookmarkEnd w:id="61"/>
    </w:p>
    <w:p w14:paraId="15B96898" w14:textId="52FC60A1" w:rsidR="00A2187C" w:rsidRPr="00474426" w:rsidRDefault="00E9667F" w:rsidP="00A355C0">
      <w:r w:rsidRPr="002F766F">
        <w:rPr>
          <w:highlight w:val="yellow"/>
        </w:rPr>
        <w:t>[Company name]</w:t>
      </w:r>
      <w:r w:rsidRPr="005E366A">
        <w:rPr>
          <w:rFonts w:asciiTheme="minorHAnsi" w:hAnsiTheme="minorHAnsi"/>
        </w:rPr>
        <w:t xml:space="preserve"> </w:t>
      </w:r>
      <w:r w:rsidR="00A2187C" w:rsidRPr="00474426">
        <w:t xml:space="preserve">workers who will be using the X-ray equipment are designated as authorized users. Authorized users must be sufficiently trained in the safe use of the X-ray equipment, to ensure that doses to the workers and the public are kept ALARA. </w:t>
      </w:r>
    </w:p>
    <w:p w14:paraId="68BBBFF5" w14:textId="77777777" w:rsidR="006F78BA" w:rsidRPr="00A82C90" w:rsidRDefault="006F78BA" w:rsidP="00A355C0"/>
    <w:p w14:paraId="05C01138" w14:textId="0EB7452F" w:rsidR="00382664" w:rsidRPr="00A82C90" w:rsidRDefault="00355F15" w:rsidP="00A355C0">
      <w:r w:rsidRPr="00A82C90">
        <w:t xml:space="preserve">Prior to being authorized to directly </w:t>
      </w:r>
      <w:r w:rsidR="00BA5141" w:rsidRPr="00A82C90">
        <w:t>operate the X</w:t>
      </w:r>
      <w:r w:rsidR="00147EA4" w:rsidRPr="00A82C90">
        <w:t xml:space="preserve">-ray </w:t>
      </w:r>
      <w:r w:rsidR="00B67BB1" w:rsidRPr="00A82C90">
        <w:t>equipment</w:t>
      </w:r>
      <w:r w:rsidRPr="00A82C90">
        <w:t>, a</w:t>
      </w:r>
      <w:r w:rsidR="00326A51" w:rsidRPr="00A82C90">
        <w:t xml:space="preserve">ll workers </w:t>
      </w:r>
      <w:r w:rsidR="00D932C3">
        <w:t>should</w:t>
      </w:r>
      <w:r w:rsidR="00326A51" w:rsidRPr="00A82C90">
        <w:t xml:space="preserve"> successfully complete </w:t>
      </w:r>
      <w:r w:rsidRPr="00A82C90">
        <w:t xml:space="preserve">training as </w:t>
      </w:r>
      <w:r w:rsidR="00573FDE">
        <w:t>described</w:t>
      </w:r>
      <w:r w:rsidR="00573FDE" w:rsidRPr="00A82C90">
        <w:t xml:space="preserve"> </w:t>
      </w:r>
      <w:r w:rsidRPr="00A82C90">
        <w:t>below</w:t>
      </w:r>
      <w:r w:rsidR="00B5373E" w:rsidRPr="00A82C90">
        <w:t xml:space="preserve">. The training will be given by the </w:t>
      </w:r>
      <w:r w:rsidR="002A5977" w:rsidRPr="00A82C90">
        <w:t>XSO</w:t>
      </w:r>
      <w:r w:rsidR="00B5373E" w:rsidRPr="00A82C90">
        <w:t>, or another q</w:t>
      </w:r>
      <w:r w:rsidR="00FB480B" w:rsidRPr="00A82C90">
        <w:t>ualified worker</w:t>
      </w:r>
      <w:r w:rsidR="00F802D4" w:rsidRPr="00A82C90">
        <w:t xml:space="preserve"> or consultant.</w:t>
      </w:r>
    </w:p>
    <w:p w14:paraId="34614472" w14:textId="77777777" w:rsidR="00F802D4" w:rsidRPr="00A82C90" w:rsidRDefault="00F802D4" w:rsidP="00A355C0"/>
    <w:p w14:paraId="128B9E9C" w14:textId="53C8F85C" w:rsidR="00F802D4" w:rsidRPr="00A82C90" w:rsidRDefault="00F802D4" w:rsidP="00A355C0">
      <w:r w:rsidRPr="00A82C90">
        <w:t xml:space="preserve">The training for authorized </w:t>
      </w:r>
      <w:r w:rsidR="00BA5141" w:rsidRPr="00A82C90">
        <w:t>operators</w:t>
      </w:r>
      <w:r w:rsidR="00675984">
        <w:t xml:space="preserve"> typically </w:t>
      </w:r>
      <w:r w:rsidR="00EE77FE" w:rsidRPr="00A82C90">
        <w:t>includes</w:t>
      </w:r>
      <w:r w:rsidRPr="00A82C90">
        <w:t xml:space="preserve"> the following topics:</w:t>
      </w:r>
    </w:p>
    <w:p w14:paraId="11508E4E" w14:textId="77777777" w:rsidR="00877F7F" w:rsidRPr="00A82C90" w:rsidRDefault="00877F7F" w:rsidP="00EB3DC7">
      <w:pPr>
        <w:pStyle w:val="ListParagraph"/>
        <w:numPr>
          <w:ilvl w:val="0"/>
          <w:numId w:val="17"/>
        </w:numPr>
      </w:pPr>
      <w:r w:rsidRPr="00A82C90">
        <w:lastRenderedPageBreak/>
        <w:t>Properties of radiation (transmission, attenuation)</w:t>
      </w:r>
    </w:p>
    <w:p w14:paraId="5A7012B0" w14:textId="77777777" w:rsidR="00877F7F" w:rsidRPr="00A82C90" w:rsidRDefault="00877F7F" w:rsidP="00EB3DC7">
      <w:pPr>
        <w:pStyle w:val="ListParagraph"/>
        <w:numPr>
          <w:ilvl w:val="0"/>
          <w:numId w:val="17"/>
        </w:numPr>
      </w:pPr>
      <w:r w:rsidRPr="00A82C90">
        <w:t>Interactions of radiation</w:t>
      </w:r>
    </w:p>
    <w:p w14:paraId="1889C74D" w14:textId="77777777" w:rsidR="00877F7F" w:rsidRPr="00A82C90" w:rsidRDefault="00877F7F" w:rsidP="00EB3DC7">
      <w:pPr>
        <w:pStyle w:val="ListParagraph"/>
        <w:numPr>
          <w:ilvl w:val="0"/>
          <w:numId w:val="17"/>
        </w:numPr>
      </w:pPr>
      <w:r w:rsidRPr="00A82C90">
        <w:t>Biological effects of radiation (health effects)</w:t>
      </w:r>
    </w:p>
    <w:p w14:paraId="78AF94E2" w14:textId="77777777" w:rsidR="00877F7F" w:rsidRPr="00A82C90" w:rsidRDefault="00877F7F" w:rsidP="00EB3DC7">
      <w:pPr>
        <w:pStyle w:val="ListParagraph"/>
        <w:numPr>
          <w:ilvl w:val="0"/>
          <w:numId w:val="17"/>
        </w:numPr>
      </w:pPr>
      <w:r w:rsidRPr="00A82C90">
        <w:t>Background radiation</w:t>
      </w:r>
    </w:p>
    <w:p w14:paraId="02EF9FFC" w14:textId="77777777" w:rsidR="00877F7F" w:rsidRPr="00A82C90" w:rsidRDefault="00877F7F" w:rsidP="00EB3DC7">
      <w:pPr>
        <w:pStyle w:val="ListParagraph"/>
        <w:numPr>
          <w:ilvl w:val="0"/>
          <w:numId w:val="17"/>
        </w:numPr>
      </w:pPr>
      <w:r w:rsidRPr="00A82C90">
        <w:t>Measurement of radiation (survey meters, dosimetry)</w:t>
      </w:r>
    </w:p>
    <w:p w14:paraId="3DD94004" w14:textId="37077E02" w:rsidR="00877F7F" w:rsidRPr="00A82C90" w:rsidRDefault="00877F7F" w:rsidP="00EB3DC7">
      <w:pPr>
        <w:pStyle w:val="ListParagraph"/>
        <w:numPr>
          <w:ilvl w:val="0"/>
          <w:numId w:val="17"/>
        </w:numPr>
      </w:pPr>
      <w:r w:rsidRPr="00A82C90">
        <w:t xml:space="preserve">Production and characteristics of </w:t>
      </w:r>
      <w:r w:rsidR="007A4D98">
        <w:t>X</w:t>
      </w:r>
      <w:r w:rsidRPr="00A82C90">
        <w:t>-rays</w:t>
      </w:r>
    </w:p>
    <w:p w14:paraId="5279BF82" w14:textId="780C30B5" w:rsidR="00877F7F" w:rsidRPr="00A82C90" w:rsidRDefault="00877F7F" w:rsidP="00EB3DC7">
      <w:pPr>
        <w:pStyle w:val="ListParagraph"/>
        <w:numPr>
          <w:ilvl w:val="0"/>
          <w:numId w:val="17"/>
        </w:numPr>
      </w:pPr>
      <w:r w:rsidRPr="00A82C90">
        <w:t>Radiation protection legislation</w:t>
      </w:r>
    </w:p>
    <w:p w14:paraId="23B4B7D8" w14:textId="1E368DBA" w:rsidR="00877F7F" w:rsidRPr="00A82C90" w:rsidRDefault="00877F7F" w:rsidP="00EB3DC7">
      <w:pPr>
        <w:pStyle w:val="ListParagraph"/>
        <w:numPr>
          <w:ilvl w:val="0"/>
          <w:numId w:val="17"/>
        </w:numPr>
      </w:pPr>
      <w:r w:rsidRPr="00A82C90">
        <w:t xml:space="preserve">Control of radiation hazards (customized overview of the warning labels, safety devices, and shielding, which are particular to the </w:t>
      </w:r>
      <w:r w:rsidR="007A4D98">
        <w:t>X</w:t>
      </w:r>
      <w:r w:rsidRPr="00A82C90">
        <w:t>-ray machine being used)</w:t>
      </w:r>
    </w:p>
    <w:p w14:paraId="397DCBE6" w14:textId="77777777" w:rsidR="00A355C0" w:rsidRDefault="00F802D4" w:rsidP="00EB3DC7">
      <w:pPr>
        <w:pStyle w:val="ListParagraph"/>
        <w:numPr>
          <w:ilvl w:val="0"/>
          <w:numId w:val="17"/>
        </w:numPr>
      </w:pPr>
      <w:r w:rsidRPr="00A82C90">
        <w:t xml:space="preserve">Controlling </w:t>
      </w:r>
      <w:r w:rsidR="00BD25FC" w:rsidRPr="00A82C90">
        <w:t>r</w:t>
      </w:r>
      <w:r w:rsidRPr="00A82C90">
        <w:t xml:space="preserve">adiation </w:t>
      </w:r>
      <w:r w:rsidR="00BD25FC" w:rsidRPr="00A82C90">
        <w:t>e</w:t>
      </w:r>
      <w:r w:rsidR="00ED5518" w:rsidRPr="00A82C90">
        <w:t>xpo</w:t>
      </w:r>
      <w:r w:rsidRPr="00A82C90">
        <w:t>sures</w:t>
      </w:r>
    </w:p>
    <w:p w14:paraId="2979618D" w14:textId="20535F5A" w:rsidR="00F802D4" w:rsidRPr="00A82C90" w:rsidRDefault="00F802D4" w:rsidP="00EB3DC7">
      <w:pPr>
        <w:pStyle w:val="ListParagraph"/>
        <w:numPr>
          <w:ilvl w:val="0"/>
          <w:numId w:val="17"/>
        </w:numPr>
      </w:pPr>
      <w:r w:rsidRPr="00A82C90">
        <w:t>Security</w:t>
      </w:r>
    </w:p>
    <w:p w14:paraId="30A02B53" w14:textId="6B20F997" w:rsidR="00F802D4" w:rsidRPr="00A82C90" w:rsidRDefault="00F802D4" w:rsidP="00EB3DC7">
      <w:pPr>
        <w:pStyle w:val="ListParagraph"/>
        <w:numPr>
          <w:ilvl w:val="0"/>
          <w:numId w:val="12"/>
        </w:numPr>
      </w:pPr>
      <w:r w:rsidRPr="00A82C90">
        <w:t xml:space="preserve">Safety features of the </w:t>
      </w:r>
      <w:r w:rsidR="0026557A" w:rsidRPr="00A82C90">
        <w:t xml:space="preserve">X–ray </w:t>
      </w:r>
      <w:r w:rsidR="00B67BB1" w:rsidRPr="00A82C90">
        <w:t>equipment</w:t>
      </w:r>
    </w:p>
    <w:p w14:paraId="0BAAE579" w14:textId="30BC97D5" w:rsidR="00F802D4" w:rsidRPr="00A82C90" w:rsidRDefault="00F802D4" w:rsidP="00EB3DC7">
      <w:pPr>
        <w:pStyle w:val="ListParagraph"/>
        <w:numPr>
          <w:ilvl w:val="0"/>
          <w:numId w:val="12"/>
        </w:numPr>
      </w:pPr>
      <w:r w:rsidRPr="00A82C90">
        <w:t xml:space="preserve">Procedures for the safe </w:t>
      </w:r>
      <w:r w:rsidR="00EF4DDE" w:rsidRPr="00A82C90">
        <w:t xml:space="preserve">operation, inspection, and </w:t>
      </w:r>
      <w:r w:rsidRPr="00A82C90">
        <w:t xml:space="preserve">maintenance of the </w:t>
      </w:r>
      <w:r w:rsidR="00BA5141" w:rsidRPr="00A82C90">
        <w:t>X</w:t>
      </w:r>
      <w:r w:rsidR="0026557A" w:rsidRPr="00A82C90">
        <w:t xml:space="preserve">-ray </w:t>
      </w:r>
      <w:r w:rsidR="00B67BB1" w:rsidRPr="00A82C90">
        <w:t>equipment</w:t>
      </w:r>
      <w:r w:rsidR="00F95F9F" w:rsidRPr="00A82C90">
        <w:t>, per the manufacturer’s manual</w:t>
      </w:r>
    </w:p>
    <w:p w14:paraId="36321006" w14:textId="77777777" w:rsidR="00F802D4" w:rsidRPr="00A82C90" w:rsidRDefault="00F802D4" w:rsidP="00EB3DC7">
      <w:pPr>
        <w:pStyle w:val="ListParagraph"/>
        <w:numPr>
          <w:ilvl w:val="0"/>
          <w:numId w:val="12"/>
        </w:numPr>
      </w:pPr>
      <w:r w:rsidRPr="00A82C90">
        <w:t xml:space="preserve">Procedures for the use and maintenance of </w:t>
      </w:r>
      <w:r w:rsidR="00BA5141" w:rsidRPr="00A82C90">
        <w:t>a</w:t>
      </w:r>
      <w:r w:rsidR="00F95F9F" w:rsidRPr="00A82C90">
        <w:t xml:space="preserve"> survey meter</w:t>
      </w:r>
    </w:p>
    <w:p w14:paraId="3752A233" w14:textId="4912EB48" w:rsidR="00A355C0" w:rsidRDefault="00F802D4" w:rsidP="00EB3DC7">
      <w:pPr>
        <w:pStyle w:val="ListParagraph"/>
        <w:numPr>
          <w:ilvl w:val="0"/>
          <w:numId w:val="12"/>
        </w:numPr>
      </w:pPr>
      <w:r w:rsidRPr="00A82C90">
        <w:t xml:space="preserve">How to </w:t>
      </w:r>
      <w:r w:rsidR="00BA5141" w:rsidRPr="00A82C90">
        <w:t>diagnose a problem with the X</w:t>
      </w:r>
      <w:r w:rsidR="0026557A" w:rsidRPr="00A82C90">
        <w:t xml:space="preserve">-ray </w:t>
      </w:r>
      <w:r w:rsidR="00B67BB1" w:rsidRPr="00A82C90">
        <w:t>equipment</w:t>
      </w:r>
      <w:r w:rsidR="00BA5141" w:rsidRPr="00A82C90">
        <w:t xml:space="preserve"> a</w:t>
      </w:r>
      <w:r w:rsidR="00F95F9F" w:rsidRPr="00A82C90">
        <w:t>nd/or survey meter</w:t>
      </w:r>
    </w:p>
    <w:p w14:paraId="6CE17F07" w14:textId="465B4AD5" w:rsidR="00F802D4" w:rsidRPr="00A82C90" w:rsidRDefault="00D777A1" w:rsidP="00EB3DC7">
      <w:pPr>
        <w:pStyle w:val="ListParagraph"/>
        <w:numPr>
          <w:ilvl w:val="0"/>
          <w:numId w:val="12"/>
        </w:numPr>
      </w:pPr>
      <w:r w:rsidRPr="00A82C90">
        <w:t>E</w:t>
      </w:r>
      <w:r w:rsidR="00F802D4" w:rsidRPr="00A82C90">
        <w:t>mergency procedures</w:t>
      </w:r>
    </w:p>
    <w:p w14:paraId="21D32DB9" w14:textId="77777777" w:rsidR="00F802D4" w:rsidRPr="00A82C90" w:rsidRDefault="00F802D4" w:rsidP="00A10FE3"/>
    <w:p w14:paraId="3D8DE78D" w14:textId="3F3415EC" w:rsidR="00326A51" w:rsidRPr="00A82C90" w:rsidRDefault="002C1952" w:rsidP="00A10FE3">
      <w:r w:rsidRPr="00A82C90">
        <w:t xml:space="preserve">A test </w:t>
      </w:r>
      <w:r w:rsidR="00A2187C" w:rsidRPr="00A82C90">
        <w:t>may</w:t>
      </w:r>
      <w:r w:rsidRPr="00A82C90">
        <w:t xml:space="preserve"> be administered following the training. </w:t>
      </w:r>
      <w:r w:rsidR="00326A51" w:rsidRPr="00A82C90">
        <w:t xml:space="preserve">Once the course </w:t>
      </w:r>
      <w:r w:rsidRPr="00A82C90">
        <w:t xml:space="preserve">and the test </w:t>
      </w:r>
      <w:r w:rsidR="00326A51" w:rsidRPr="00A82C90">
        <w:t>ha</w:t>
      </w:r>
      <w:r w:rsidRPr="00A82C90">
        <w:t xml:space="preserve">ve </w:t>
      </w:r>
      <w:r w:rsidR="00326A51" w:rsidRPr="00A82C90">
        <w:t xml:space="preserve">been </w:t>
      </w:r>
      <w:r w:rsidRPr="00A82C90">
        <w:t xml:space="preserve">successfully </w:t>
      </w:r>
      <w:r w:rsidR="00326A51" w:rsidRPr="00A82C90">
        <w:t>completed</w:t>
      </w:r>
      <w:r w:rsidRPr="00A82C90">
        <w:t xml:space="preserve">, </w:t>
      </w:r>
      <w:r w:rsidR="00326A51" w:rsidRPr="00A82C90">
        <w:t xml:space="preserve">a </w:t>
      </w:r>
      <w:r w:rsidR="000523F8" w:rsidRPr="00A82C90">
        <w:t>record of the worker’s training</w:t>
      </w:r>
      <w:r w:rsidR="00326A51" w:rsidRPr="00A82C90">
        <w:t xml:space="preserve"> will be </w:t>
      </w:r>
      <w:r w:rsidR="000523F8" w:rsidRPr="00A82C90">
        <w:t xml:space="preserve">produced and kept by the </w:t>
      </w:r>
      <w:r w:rsidR="002A5977" w:rsidRPr="00A82C90">
        <w:t>XSO</w:t>
      </w:r>
      <w:r w:rsidR="00326A51" w:rsidRPr="00A82C90">
        <w:t xml:space="preserve">.   </w:t>
      </w:r>
    </w:p>
    <w:p w14:paraId="07F8E1CB" w14:textId="77777777" w:rsidR="008100B5" w:rsidRPr="00A82C90" w:rsidRDefault="008100B5" w:rsidP="003727A4"/>
    <w:p w14:paraId="71FAECDA" w14:textId="21BF1D87" w:rsidR="00A15FFE" w:rsidRPr="00A82C90" w:rsidRDefault="00A15FFE" w:rsidP="003727A4">
      <w:r w:rsidRPr="00A82C90">
        <w:t xml:space="preserve">Workers who are required to </w:t>
      </w:r>
      <w:r w:rsidR="009D2CE2" w:rsidRPr="00A82C90">
        <w:t>operate the X</w:t>
      </w:r>
      <w:r w:rsidR="0026557A" w:rsidRPr="00A82C90">
        <w:t xml:space="preserve">-ray </w:t>
      </w:r>
      <w:r w:rsidR="00B67BB1" w:rsidRPr="00A82C90">
        <w:t>equipment</w:t>
      </w:r>
      <w:r w:rsidRPr="00A82C90">
        <w:t xml:space="preserve"> must also read this Safety Manual</w:t>
      </w:r>
      <w:r w:rsidR="00272F0C">
        <w:t>.</w:t>
      </w:r>
    </w:p>
    <w:p w14:paraId="425D6BAB" w14:textId="77777777" w:rsidR="00D42D0C" w:rsidRPr="00A82C90" w:rsidRDefault="00D42D0C" w:rsidP="00395C52"/>
    <w:p w14:paraId="14F85E5C" w14:textId="13F8F9F5" w:rsidR="00D42D0C" w:rsidRPr="00A82C90" w:rsidRDefault="00D42D0C" w:rsidP="00410341">
      <w:r w:rsidRPr="00A82C90">
        <w:t>Once the above training is completed, the</w:t>
      </w:r>
      <w:r w:rsidR="00382664" w:rsidRPr="00A82C90">
        <w:t xml:space="preserve"> </w:t>
      </w:r>
      <w:r w:rsidR="002A5977" w:rsidRPr="00A82C90">
        <w:t>XSO</w:t>
      </w:r>
      <w:r w:rsidR="00B5373E" w:rsidRPr="00A82C90">
        <w:t xml:space="preserve"> </w:t>
      </w:r>
      <w:r w:rsidR="002A69C2" w:rsidRPr="00A82C90">
        <w:t xml:space="preserve">will ensure that the </w:t>
      </w:r>
      <w:r w:rsidR="0026557A" w:rsidRPr="00A82C90">
        <w:t xml:space="preserve">X-ray </w:t>
      </w:r>
      <w:r w:rsidR="00B67BB1" w:rsidRPr="00A82C90">
        <w:t>equipment</w:t>
      </w:r>
      <w:r w:rsidR="00250EF8" w:rsidRPr="00A82C90">
        <w:t xml:space="preserve"> operator</w:t>
      </w:r>
      <w:r w:rsidR="002A69C2" w:rsidRPr="00A82C90">
        <w:t xml:space="preserve"> receives</w:t>
      </w:r>
      <w:r w:rsidRPr="00A82C90">
        <w:t xml:space="preserve"> hands-on training on the safe use of the </w:t>
      </w:r>
      <w:r w:rsidR="00B67BB1" w:rsidRPr="00A82C90">
        <w:t>equipment</w:t>
      </w:r>
      <w:r w:rsidR="00B5373E" w:rsidRPr="00A82C90">
        <w:t>.</w:t>
      </w:r>
      <w:r w:rsidRPr="00A82C90">
        <w:t xml:space="preserve"> </w:t>
      </w:r>
      <w:r w:rsidR="00482AA9" w:rsidRPr="00A82C90">
        <w:t xml:space="preserve">The </w:t>
      </w:r>
      <w:r w:rsidR="002A5977" w:rsidRPr="00A82C90">
        <w:t>XSO</w:t>
      </w:r>
      <w:r w:rsidR="00482AA9" w:rsidRPr="00A82C90">
        <w:t xml:space="preserve"> will review, with the worker:</w:t>
      </w:r>
    </w:p>
    <w:p w14:paraId="17489DBB" w14:textId="6B140559" w:rsidR="00482AA9" w:rsidRPr="00A82C90" w:rsidRDefault="004363E6" w:rsidP="00EB3DC7">
      <w:pPr>
        <w:pStyle w:val="ListParagraph"/>
        <w:numPr>
          <w:ilvl w:val="0"/>
          <w:numId w:val="12"/>
        </w:numPr>
      </w:pPr>
      <w:r w:rsidRPr="00A82C90">
        <w:t>T</w:t>
      </w:r>
      <w:r w:rsidR="00482AA9" w:rsidRPr="00A82C90">
        <w:t xml:space="preserve">he safety features of the </w:t>
      </w:r>
      <w:r w:rsidR="00250EF8" w:rsidRPr="00A82C90">
        <w:t>X</w:t>
      </w:r>
      <w:r w:rsidR="0026557A" w:rsidRPr="00A82C90">
        <w:t xml:space="preserve">-ray </w:t>
      </w:r>
      <w:r w:rsidR="00B67BB1" w:rsidRPr="00A82C90">
        <w:t>equipment</w:t>
      </w:r>
    </w:p>
    <w:p w14:paraId="57D7CC26" w14:textId="7A1E0BF5" w:rsidR="00195690" w:rsidRPr="00A82C90" w:rsidRDefault="004363E6" w:rsidP="00EB3DC7">
      <w:pPr>
        <w:pStyle w:val="ListParagraph"/>
        <w:numPr>
          <w:ilvl w:val="0"/>
          <w:numId w:val="12"/>
        </w:numPr>
      </w:pPr>
      <w:r w:rsidRPr="00A82C90">
        <w:t>T</w:t>
      </w:r>
      <w:r w:rsidR="00482AA9" w:rsidRPr="00A82C90">
        <w:t xml:space="preserve">he procedures for the safe use </w:t>
      </w:r>
      <w:r w:rsidR="000F3F27" w:rsidRPr="00A82C90">
        <w:t xml:space="preserve">and maintenance </w:t>
      </w:r>
      <w:r w:rsidR="00482AA9" w:rsidRPr="00A82C90">
        <w:t xml:space="preserve">of the </w:t>
      </w:r>
      <w:r w:rsidR="0026557A" w:rsidRPr="00A82C90">
        <w:t xml:space="preserve">X-ray </w:t>
      </w:r>
      <w:r w:rsidR="00B67BB1" w:rsidRPr="00A82C90">
        <w:t>equipment</w:t>
      </w:r>
      <w:r w:rsidR="00250EF8" w:rsidRPr="00A82C90">
        <w:t xml:space="preserve"> </w:t>
      </w:r>
      <w:r w:rsidR="00355F15" w:rsidRPr="00A82C90">
        <w:t xml:space="preserve">as per the </w:t>
      </w:r>
      <w:r w:rsidR="002A69C2" w:rsidRPr="00A82C90">
        <w:t>manufacturer’s</w:t>
      </w:r>
      <w:r w:rsidR="00355F15" w:rsidRPr="00A82C90">
        <w:t xml:space="preserve"> manuals</w:t>
      </w:r>
    </w:p>
    <w:p w14:paraId="0CBFB702" w14:textId="1DA08EE2" w:rsidR="00482AA9" w:rsidRPr="00A82C90" w:rsidRDefault="004363E6" w:rsidP="00EB3DC7">
      <w:pPr>
        <w:pStyle w:val="ListParagraph"/>
        <w:numPr>
          <w:ilvl w:val="0"/>
          <w:numId w:val="12"/>
        </w:numPr>
      </w:pPr>
      <w:r w:rsidRPr="00A82C90">
        <w:t>H</w:t>
      </w:r>
      <w:r w:rsidR="000F3F27" w:rsidRPr="00A82C90">
        <w:t xml:space="preserve">ow to </w:t>
      </w:r>
      <w:r w:rsidR="00C6267A" w:rsidRPr="00A82C90">
        <w:t>determine</w:t>
      </w:r>
      <w:r w:rsidR="00482AA9" w:rsidRPr="00A82C90">
        <w:t xml:space="preserve"> a problem with the </w:t>
      </w:r>
      <w:r w:rsidR="00250EF8" w:rsidRPr="00A82C90">
        <w:t>X</w:t>
      </w:r>
      <w:r w:rsidR="0026557A" w:rsidRPr="00A82C90">
        <w:t xml:space="preserve">-ray </w:t>
      </w:r>
      <w:r w:rsidR="00B67BB1" w:rsidRPr="00A82C90">
        <w:t>equipment</w:t>
      </w:r>
      <w:r w:rsidR="00250EF8" w:rsidRPr="00A82C90">
        <w:t xml:space="preserve"> </w:t>
      </w:r>
      <w:r w:rsidR="00195690" w:rsidRPr="00A82C90">
        <w:t>and/or survey meter</w:t>
      </w:r>
      <w:r w:rsidR="00250EF8" w:rsidRPr="00A82C90">
        <w:t xml:space="preserve"> </w:t>
      </w:r>
      <w:r w:rsidR="00BF577E">
        <w:t xml:space="preserve">(if present) </w:t>
      </w:r>
      <w:r w:rsidR="00250EF8" w:rsidRPr="00A82C90">
        <w:t>when conducting leakage measurements</w:t>
      </w:r>
    </w:p>
    <w:p w14:paraId="31DC7C1A" w14:textId="77777777" w:rsidR="00482AA9" w:rsidRPr="00A82C90" w:rsidRDefault="004363E6" w:rsidP="00EB3DC7">
      <w:pPr>
        <w:pStyle w:val="ListParagraph"/>
        <w:numPr>
          <w:ilvl w:val="0"/>
          <w:numId w:val="12"/>
        </w:numPr>
      </w:pPr>
      <w:r w:rsidRPr="00A82C90">
        <w:t>A</w:t>
      </w:r>
      <w:r w:rsidR="000F3F27" w:rsidRPr="00A82C90">
        <w:t xml:space="preserve">ll </w:t>
      </w:r>
      <w:r w:rsidRPr="00A82C90">
        <w:t>emergency procedures.</w:t>
      </w:r>
    </w:p>
    <w:p w14:paraId="7291CA02" w14:textId="77777777" w:rsidR="000F3F27" w:rsidRPr="00A82C90" w:rsidRDefault="000F3F27" w:rsidP="00A355C0"/>
    <w:p w14:paraId="5DFFA363" w14:textId="40577650" w:rsidR="000F3F27" w:rsidRPr="00A82C90" w:rsidRDefault="000F3F27" w:rsidP="00A355C0">
      <w:r w:rsidRPr="00A82C90">
        <w:t xml:space="preserve">The </w:t>
      </w:r>
      <w:r w:rsidR="002A5977" w:rsidRPr="00A82C90">
        <w:t>XSO</w:t>
      </w:r>
      <w:r w:rsidRPr="00A82C90">
        <w:t xml:space="preserve"> will then determine, based on the training and the prior experience of the worker, whether the worker should be supervised by a more experienced worker before </w:t>
      </w:r>
      <w:r w:rsidR="00F95F9F" w:rsidRPr="00A82C90">
        <w:t xml:space="preserve">independently </w:t>
      </w:r>
      <w:r w:rsidRPr="00A82C90">
        <w:t xml:space="preserve">using the </w:t>
      </w:r>
      <w:r w:rsidR="00F95F9F" w:rsidRPr="00A82C90">
        <w:t>X</w:t>
      </w:r>
      <w:r w:rsidR="0026557A" w:rsidRPr="00A82C90">
        <w:t xml:space="preserve">-ray </w:t>
      </w:r>
      <w:r w:rsidR="00B67BB1" w:rsidRPr="00A82C90">
        <w:t>equipment</w:t>
      </w:r>
      <w:r w:rsidRPr="00A82C90">
        <w:t>.</w:t>
      </w:r>
    </w:p>
    <w:p w14:paraId="332C0620" w14:textId="77777777" w:rsidR="00404456" w:rsidRPr="00A82C90" w:rsidRDefault="00404456" w:rsidP="00A355C0"/>
    <w:p w14:paraId="3AF3C873" w14:textId="77777777" w:rsidR="00195690" w:rsidRPr="00A82C90" w:rsidRDefault="00D21FE4" w:rsidP="00A355C0">
      <w:r w:rsidRPr="00A82C90">
        <w:t xml:space="preserve">Records of the hands-on training, as well </w:t>
      </w:r>
      <w:r w:rsidR="00250EF8" w:rsidRPr="00A82C90">
        <w:t xml:space="preserve">as the </w:t>
      </w:r>
      <w:r w:rsidR="002A5977" w:rsidRPr="00A82C90">
        <w:t>XSO</w:t>
      </w:r>
      <w:r w:rsidRPr="00A82C90">
        <w:t xml:space="preserve">'s decision on the autonomy of the workers, will be kept on file by the </w:t>
      </w:r>
      <w:r w:rsidR="002A5977" w:rsidRPr="00A82C90">
        <w:t>XSO</w:t>
      </w:r>
      <w:r w:rsidRPr="00A82C90">
        <w:t>, along with all other training records.</w:t>
      </w:r>
    </w:p>
    <w:p w14:paraId="355DC0EA" w14:textId="77777777" w:rsidR="005778EE" w:rsidRPr="00A82C90" w:rsidRDefault="005778EE" w:rsidP="00A355C0"/>
    <w:p w14:paraId="68BEA261" w14:textId="223FAD07" w:rsidR="009929C8" w:rsidRPr="00A82C90" w:rsidRDefault="005778EE" w:rsidP="00A355C0">
      <w:r w:rsidRPr="00A82C90">
        <w:t xml:space="preserve">Only trained </w:t>
      </w:r>
      <w:r w:rsidR="00F95F9F" w:rsidRPr="00A82C90">
        <w:t xml:space="preserve">and authorized </w:t>
      </w:r>
      <w:r w:rsidRPr="00A82C90">
        <w:t xml:space="preserve">individuals </w:t>
      </w:r>
      <w:r w:rsidR="00EE77FE" w:rsidRPr="00A82C90">
        <w:t>can</w:t>
      </w:r>
      <w:r w:rsidRPr="00A82C90">
        <w:t xml:space="preserve"> use</w:t>
      </w:r>
      <w:r w:rsidR="00250EF8" w:rsidRPr="00A82C90">
        <w:t xml:space="preserve"> the X</w:t>
      </w:r>
      <w:r w:rsidR="0026557A" w:rsidRPr="00A82C90">
        <w:t xml:space="preserve">-ray </w:t>
      </w:r>
      <w:r w:rsidR="00B67BB1" w:rsidRPr="00A82C90">
        <w:t>equipment</w:t>
      </w:r>
      <w:r w:rsidR="00250EF8" w:rsidRPr="00A82C90">
        <w:t xml:space="preserve">. </w:t>
      </w:r>
    </w:p>
    <w:p w14:paraId="699B725E" w14:textId="77777777" w:rsidR="00D50EC8" w:rsidRDefault="00D50EC8" w:rsidP="00181526">
      <w:pPr>
        <w:pStyle w:val="Heading2"/>
      </w:pPr>
      <w:bookmarkStart w:id="62" w:name="_Toc48075543"/>
      <w:bookmarkStart w:id="63" w:name="_Toc50717418"/>
    </w:p>
    <w:p w14:paraId="317ADBC3" w14:textId="77777777" w:rsidR="00D50EC8" w:rsidRDefault="00D50EC8">
      <w:pPr>
        <w:rPr>
          <w:rFonts w:ascii="Calibri" w:eastAsia="Times New Roman" w:hAnsi="Calibri" w:cs="Calibri"/>
          <w:b/>
          <w:bCs/>
          <w:color w:val="1F497D" w:themeColor="text2"/>
          <w:sz w:val="24"/>
          <w:szCs w:val="26"/>
        </w:rPr>
      </w:pPr>
      <w:r>
        <w:br w:type="page"/>
      </w:r>
    </w:p>
    <w:p w14:paraId="5F7D289B" w14:textId="0B7F660E" w:rsidR="006022C2" w:rsidRPr="000C01F1" w:rsidRDefault="006022C2" w:rsidP="00181526">
      <w:pPr>
        <w:pStyle w:val="Heading2"/>
      </w:pPr>
      <w:r w:rsidRPr="000C01F1">
        <w:lastRenderedPageBreak/>
        <w:t>General Facility Personnel</w:t>
      </w:r>
      <w:bookmarkEnd w:id="62"/>
      <w:bookmarkEnd w:id="63"/>
    </w:p>
    <w:p w14:paraId="0D5C082A" w14:textId="043120A0" w:rsidR="006022C2" w:rsidRPr="00D21910" w:rsidRDefault="00033E76" w:rsidP="00A355C0">
      <w:r w:rsidRPr="00D21910">
        <w:t xml:space="preserve">Due to the presence of </w:t>
      </w:r>
      <w:r w:rsidR="00250EF8" w:rsidRPr="00D21910">
        <w:t xml:space="preserve">an </w:t>
      </w:r>
      <w:r w:rsidR="007A4D98">
        <w:t>X</w:t>
      </w:r>
      <w:r w:rsidR="00250EF8" w:rsidRPr="00D21910">
        <w:t>-ray source/machine</w:t>
      </w:r>
      <w:r w:rsidRPr="00D21910">
        <w:t xml:space="preserve"> in the facility, general facility personnel </w:t>
      </w:r>
      <w:r w:rsidR="00250EF8" w:rsidRPr="00D21910">
        <w:t>working in the immediate vicinity of the X</w:t>
      </w:r>
      <w:r w:rsidR="0026557A" w:rsidRPr="00D21910">
        <w:t xml:space="preserve">-ray </w:t>
      </w:r>
      <w:r w:rsidR="00B67BB1" w:rsidRPr="00D21910">
        <w:t>equipment</w:t>
      </w:r>
      <w:r w:rsidR="00250EF8" w:rsidRPr="00D21910">
        <w:t xml:space="preserve"> </w:t>
      </w:r>
      <w:r w:rsidRPr="00D21910">
        <w:t xml:space="preserve">require some awareness training, </w:t>
      </w:r>
      <w:r w:rsidR="00250EF8" w:rsidRPr="00D21910">
        <w:t>even though they do not operate the device themselves.</w:t>
      </w:r>
      <w:r w:rsidR="001F6528" w:rsidRPr="00D21910">
        <w:t xml:space="preserve"> </w:t>
      </w:r>
      <w:r w:rsidRPr="00D21910">
        <w:t xml:space="preserve">Their training </w:t>
      </w:r>
      <w:r w:rsidR="00250EF8" w:rsidRPr="00D21910">
        <w:t>should</w:t>
      </w:r>
      <w:r w:rsidRPr="00D21910">
        <w:t xml:space="preserve"> include</w:t>
      </w:r>
      <w:r w:rsidR="006022C2" w:rsidRPr="00D21910">
        <w:t xml:space="preserve"> the following topics:</w:t>
      </w:r>
    </w:p>
    <w:p w14:paraId="1EB1F379" w14:textId="77777777" w:rsidR="006022C2" w:rsidRPr="00D21910" w:rsidRDefault="00250EF8" w:rsidP="00EB3DC7">
      <w:pPr>
        <w:pStyle w:val="ListParagraph"/>
        <w:numPr>
          <w:ilvl w:val="0"/>
          <w:numId w:val="20"/>
        </w:numPr>
      </w:pPr>
      <w:r w:rsidRPr="00D21910">
        <w:t>What is r</w:t>
      </w:r>
      <w:r w:rsidR="00033E76" w:rsidRPr="00D21910">
        <w:t xml:space="preserve">adiation </w:t>
      </w:r>
    </w:p>
    <w:p w14:paraId="2BD635FC" w14:textId="48C74AD2" w:rsidR="00033E76" w:rsidRPr="00D21910" w:rsidRDefault="00033E76" w:rsidP="00EB3DC7">
      <w:pPr>
        <w:pStyle w:val="ListParagraph"/>
        <w:numPr>
          <w:ilvl w:val="0"/>
          <w:numId w:val="20"/>
        </w:numPr>
      </w:pPr>
      <w:r w:rsidRPr="00D21910">
        <w:t>Biological and health effects of e</w:t>
      </w:r>
      <w:r w:rsidR="0020579B" w:rsidRPr="00D21910">
        <w:t>xpo</w:t>
      </w:r>
      <w:r w:rsidRPr="00D21910">
        <w:t>sure to radiation</w:t>
      </w:r>
    </w:p>
    <w:p w14:paraId="53E1D3E5" w14:textId="14CF5425" w:rsidR="00033E76" w:rsidRPr="00D21910" w:rsidRDefault="00033E76" w:rsidP="00EB3DC7">
      <w:pPr>
        <w:pStyle w:val="ListParagraph"/>
        <w:numPr>
          <w:ilvl w:val="0"/>
          <w:numId w:val="20"/>
        </w:numPr>
      </w:pPr>
      <w:r w:rsidRPr="00D21910">
        <w:t>Controlling radiation e</w:t>
      </w:r>
      <w:r w:rsidR="0020579B" w:rsidRPr="00D21910">
        <w:t>xpo</w:t>
      </w:r>
      <w:r w:rsidRPr="00D21910">
        <w:t>sure</w:t>
      </w:r>
    </w:p>
    <w:p w14:paraId="198ADFBF" w14:textId="5AEC00DF" w:rsidR="00033E76" w:rsidRPr="00D21910" w:rsidRDefault="00033E76" w:rsidP="00EB3DC7">
      <w:pPr>
        <w:pStyle w:val="ListParagraph"/>
        <w:numPr>
          <w:ilvl w:val="0"/>
          <w:numId w:val="20"/>
        </w:numPr>
      </w:pPr>
      <w:r w:rsidRPr="00D21910">
        <w:t>Facility operating and emergency procedures</w:t>
      </w:r>
      <w:r w:rsidR="00960655" w:rsidRPr="00D21910">
        <w:t>, for</w:t>
      </w:r>
      <w:r w:rsidR="00250EF8" w:rsidRPr="00D21910">
        <w:t xml:space="preserve"> the X</w:t>
      </w:r>
      <w:r w:rsidR="0026557A" w:rsidRPr="00D21910">
        <w:t xml:space="preserve">-ray </w:t>
      </w:r>
      <w:r w:rsidR="00B67BB1" w:rsidRPr="00D21910">
        <w:t>equipment</w:t>
      </w:r>
      <w:r w:rsidRPr="00D21910">
        <w:t xml:space="preserve">, as </w:t>
      </w:r>
      <w:r w:rsidR="00960655" w:rsidRPr="00D21910">
        <w:t>they relate</w:t>
      </w:r>
      <w:r w:rsidRPr="00D21910">
        <w:t xml:space="preserve"> to </w:t>
      </w:r>
      <w:r w:rsidR="00960655" w:rsidRPr="00D21910">
        <w:t xml:space="preserve">the </w:t>
      </w:r>
      <w:r w:rsidRPr="00D21910">
        <w:t>general facility personnel</w:t>
      </w:r>
    </w:p>
    <w:p w14:paraId="7FB656E8" w14:textId="79FE1E3E" w:rsidR="00960655" w:rsidRPr="00D21910" w:rsidRDefault="00960655" w:rsidP="00EB3DC7">
      <w:pPr>
        <w:pStyle w:val="ListParagraph"/>
        <w:numPr>
          <w:ilvl w:val="0"/>
          <w:numId w:val="20"/>
        </w:numPr>
      </w:pPr>
      <w:r w:rsidRPr="00D21910">
        <w:t>Key points o</w:t>
      </w:r>
      <w:r w:rsidR="00250EF8" w:rsidRPr="00D21910">
        <w:t>f the Regulation respecting X-ray Safety (</w:t>
      </w:r>
      <w:r w:rsidR="00ED5518" w:rsidRPr="00D21910">
        <w:t>Sec. 7</w:t>
      </w:r>
      <w:r w:rsidR="00250EF8" w:rsidRPr="00D21910">
        <w:t>)</w:t>
      </w:r>
    </w:p>
    <w:p w14:paraId="6F05674A" w14:textId="77777777" w:rsidR="00876110" w:rsidRPr="000C01F1" w:rsidRDefault="00876110" w:rsidP="00181526">
      <w:pPr>
        <w:pStyle w:val="Heading2"/>
      </w:pPr>
      <w:bookmarkStart w:id="64" w:name="_Toc434235323"/>
      <w:bookmarkStart w:id="65" w:name="_Toc434403072"/>
      <w:bookmarkStart w:id="66" w:name="_Toc434235324"/>
      <w:bookmarkStart w:id="67" w:name="_Toc434403073"/>
      <w:bookmarkStart w:id="68" w:name="_Toc434235325"/>
      <w:bookmarkStart w:id="69" w:name="_Toc434403074"/>
      <w:bookmarkStart w:id="70" w:name="_Toc434235326"/>
      <w:bookmarkStart w:id="71" w:name="_Toc434403075"/>
      <w:bookmarkStart w:id="72" w:name="_Toc434235327"/>
      <w:bookmarkStart w:id="73" w:name="_Toc434403076"/>
      <w:bookmarkStart w:id="74" w:name="_Toc434235328"/>
      <w:bookmarkStart w:id="75" w:name="_Toc434403077"/>
      <w:bookmarkStart w:id="76" w:name="_Toc434235329"/>
      <w:bookmarkStart w:id="77" w:name="_Toc434403078"/>
      <w:bookmarkStart w:id="78" w:name="_Toc434235330"/>
      <w:bookmarkStart w:id="79" w:name="_Toc434403079"/>
      <w:bookmarkStart w:id="80" w:name="_Toc434235331"/>
      <w:bookmarkStart w:id="81" w:name="_Toc434403080"/>
      <w:bookmarkStart w:id="82" w:name="_Toc434235332"/>
      <w:bookmarkStart w:id="83" w:name="_Toc434403081"/>
      <w:bookmarkStart w:id="84" w:name="_Toc434235333"/>
      <w:bookmarkStart w:id="85" w:name="_Toc434403082"/>
      <w:bookmarkStart w:id="86" w:name="_Toc434235334"/>
      <w:bookmarkStart w:id="87" w:name="_Toc434403083"/>
      <w:bookmarkStart w:id="88" w:name="_Toc434235335"/>
      <w:bookmarkStart w:id="89" w:name="_Toc434403084"/>
      <w:bookmarkStart w:id="90" w:name="_Toc434235336"/>
      <w:bookmarkStart w:id="91" w:name="_Toc434403085"/>
      <w:bookmarkStart w:id="92" w:name="_Toc434235337"/>
      <w:bookmarkStart w:id="93" w:name="_Toc434403086"/>
      <w:bookmarkStart w:id="94" w:name="_Toc434235338"/>
      <w:bookmarkStart w:id="95" w:name="_Toc434403087"/>
      <w:bookmarkStart w:id="96" w:name="_Toc434235339"/>
      <w:bookmarkStart w:id="97" w:name="_Toc434403088"/>
      <w:bookmarkStart w:id="98" w:name="_Toc48075544"/>
      <w:bookmarkStart w:id="99" w:name="_Toc5071741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0C01F1">
        <w:t>Refresher Training Requirements</w:t>
      </w:r>
      <w:bookmarkEnd w:id="98"/>
      <w:bookmarkEnd w:id="99"/>
    </w:p>
    <w:p w14:paraId="06BFE089" w14:textId="02FA0B32" w:rsidR="00876110" w:rsidRPr="00D21910" w:rsidRDefault="00DB7A33" w:rsidP="00A355C0">
      <w:r>
        <w:t>As a best practice, p</w:t>
      </w:r>
      <w:r w:rsidR="00876110" w:rsidRPr="00D21910">
        <w:t xml:space="preserve">ersonnel </w:t>
      </w:r>
      <w:r>
        <w:t>should</w:t>
      </w:r>
      <w:r w:rsidR="00876110" w:rsidRPr="00D21910">
        <w:t xml:space="preserve"> receive regular refresher training, according to the following frequency:</w:t>
      </w:r>
    </w:p>
    <w:p w14:paraId="0A15AD75" w14:textId="77777777" w:rsidR="00876110" w:rsidRPr="00D21910" w:rsidRDefault="002A5977" w:rsidP="00EB3DC7">
      <w:pPr>
        <w:pStyle w:val="ListParagraph"/>
        <w:numPr>
          <w:ilvl w:val="1"/>
          <w:numId w:val="7"/>
        </w:numPr>
      </w:pPr>
      <w:r w:rsidRPr="00D21910">
        <w:t>XSO</w:t>
      </w:r>
      <w:r w:rsidR="00876110" w:rsidRPr="00D21910">
        <w:t xml:space="preserve">:  every </w:t>
      </w:r>
      <w:r w:rsidR="007F35A9" w:rsidRPr="00D21910">
        <w:t>3</w:t>
      </w:r>
      <w:r w:rsidR="00876110" w:rsidRPr="00D21910">
        <w:t xml:space="preserve"> years</w:t>
      </w:r>
    </w:p>
    <w:p w14:paraId="7CAC1221" w14:textId="77777777" w:rsidR="00876110" w:rsidRPr="00D21910" w:rsidRDefault="00876110" w:rsidP="00EB3DC7">
      <w:pPr>
        <w:pStyle w:val="ListParagraph"/>
        <w:numPr>
          <w:ilvl w:val="1"/>
          <w:numId w:val="7"/>
        </w:numPr>
      </w:pPr>
      <w:r w:rsidRPr="00D21910">
        <w:t xml:space="preserve">Authorized </w:t>
      </w:r>
      <w:r w:rsidR="00250EF8" w:rsidRPr="00D21910">
        <w:t>Operators</w:t>
      </w:r>
      <w:r w:rsidRPr="00D21910">
        <w:t xml:space="preserve">:  every </w:t>
      </w:r>
      <w:r w:rsidR="007F35A9" w:rsidRPr="00D21910">
        <w:t>3</w:t>
      </w:r>
      <w:r w:rsidRPr="00D21910">
        <w:t xml:space="preserve"> years</w:t>
      </w:r>
    </w:p>
    <w:p w14:paraId="704077C4" w14:textId="77777777" w:rsidR="00876110" w:rsidRPr="00D21910" w:rsidRDefault="00960655" w:rsidP="00EB3DC7">
      <w:pPr>
        <w:pStyle w:val="ListParagraph"/>
        <w:numPr>
          <w:ilvl w:val="1"/>
          <w:numId w:val="7"/>
        </w:numPr>
      </w:pPr>
      <w:r w:rsidRPr="00D21910">
        <w:t>General Facility Personnel (awareness</w:t>
      </w:r>
      <w:r w:rsidR="00876110" w:rsidRPr="00D21910">
        <w:t xml:space="preserve"> training</w:t>
      </w:r>
      <w:r w:rsidR="00250EF8" w:rsidRPr="00D21910">
        <w:t>)</w:t>
      </w:r>
      <w:r w:rsidR="00876110" w:rsidRPr="00D21910">
        <w:t xml:space="preserve">:  every </w:t>
      </w:r>
      <w:r w:rsidR="007F35A9" w:rsidRPr="00D21910">
        <w:t>3</w:t>
      </w:r>
      <w:r w:rsidR="00876110" w:rsidRPr="00D21910">
        <w:t xml:space="preserve"> years</w:t>
      </w:r>
    </w:p>
    <w:p w14:paraId="743F9D1A" w14:textId="77777777" w:rsidR="005D6BB8" w:rsidRPr="00D21910" w:rsidRDefault="005D6BB8" w:rsidP="00A355C0"/>
    <w:p w14:paraId="477AD4DF" w14:textId="4D8C38CE" w:rsidR="00960655" w:rsidRPr="00D21910" w:rsidRDefault="00960655" w:rsidP="00A355C0">
      <w:r w:rsidRPr="00D21910">
        <w:t xml:space="preserve">Refresher training can be given more frequently than what is listed above.  The </w:t>
      </w:r>
      <w:r w:rsidR="002A5977" w:rsidRPr="00D21910">
        <w:t>XSO</w:t>
      </w:r>
      <w:r w:rsidRPr="00D21910">
        <w:t xml:space="preserve"> will keep records of all refresher training.</w:t>
      </w:r>
    </w:p>
    <w:p w14:paraId="54C910B1" w14:textId="77777777" w:rsidR="00326A51" w:rsidRPr="000C01F1" w:rsidRDefault="00326A51" w:rsidP="00181526">
      <w:pPr>
        <w:pStyle w:val="Heading2"/>
      </w:pPr>
      <w:bookmarkStart w:id="100" w:name="_Toc291837873"/>
      <w:bookmarkStart w:id="101" w:name="_Ref450236735"/>
      <w:bookmarkStart w:id="102" w:name="_Toc48075545"/>
      <w:bookmarkStart w:id="103" w:name="_Toc50717420"/>
      <w:r w:rsidRPr="000C01F1">
        <w:t>Training Records</w:t>
      </w:r>
      <w:bookmarkEnd w:id="100"/>
      <w:bookmarkEnd w:id="101"/>
      <w:bookmarkEnd w:id="102"/>
      <w:bookmarkEnd w:id="103"/>
    </w:p>
    <w:p w14:paraId="44A0D77D" w14:textId="77777777" w:rsidR="00326A51" w:rsidRPr="00D21910" w:rsidRDefault="00326A51" w:rsidP="00A355C0">
      <w:r w:rsidRPr="00D21910">
        <w:t>The training records are to include:</w:t>
      </w:r>
    </w:p>
    <w:p w14:paraId="6977BC3C" w14:textId="740D5D6F" w:rsidR="00326A51" w:rsidRPr="00D21910" w:rsidRDefault="00326A51" w:rsidP="00EB3DC7">
      <w:pPr>
        <w:pStyle w:val="ListParagraph"/>
        <w:numPr>
          <w:ilvl w:val="0"/>
          <w:numId w:val="8"/>
        </w:numPr>
      </w:pPr>
      <w:r w:rsidRPr="00D21910">
        <w:t>Course dates</w:t>
      </w:r>
      <w:r w:rsidR="00404456" w:rsidRPr="00D21910">
        <w:t>, including hands-on training dates</w:t>
      </w:r>
    </w:p>
    <w:p w14:paraId="317D443B" w14:textId="3FC65725" w:rsidR="00326A51" w:rsidRPr="00D21910" w:rsidRDefault="00326A51" w:rsidP="00EB3DC7">
      <w:pPr>
        <w:pStyle w:val="ListParagraph"/>
        <w:numPr>
          <w:ilvl w:val="0"/>
          <w:numId w:val="8"/>
        </w:numPr>
      </w:pPr>
      <w:r w:rsidRPr="00D21910">
        <w:t>Course duration</w:t>
      </w:r>
    </w:p>
    <w:p w14:paraId="2DAF5DA2" w14:textId="17ED027C" w:rsidR="00326A51" w:rsidRPr="00D21910" w:rsidRDefault="00326A51" w:rsidP="00EB3DC7">
      <w:pPr>
        <w:pStyle w:val="ListParagraph"/>
        <w:numPr>
          <w:ilvl w:val="0"/>
          <w:numId w:val="8"/>
        </w:numPr>
      </w:pPr>
      <w:r w:rsidRPr="00D21910">
        <w:t>Names of the workers who attend each course</w:t>
      </w:r>
    </w:p>
    <w:p w14:paraId="3BA7CD4B" w14:textId="6D52AD8C" w:rsidR="00326A51" w:rsidRPr="00D21910" w:rsidRDefault="00326A51" w:rsidP="00EB3DC7">
      <w:pPr>
        <w:pStyle w:val="ListParagraph"/>
        <w:numPr>
          <w:ilvl w:val="0"/>
          <w:numId w:val="8"/>
        </w:numPr>
      </w:pPr>
      <w:r w:rsidRPr="00D21910">
        <w:t>The content of each course or level of training</w:t>
      </w:r>
    </w:p>
    <w:p w14:paraId="2F7B8DFD" w14:textId="73B9A214" w:rsidR="00326A51" w:rsidRPr="00D21910" w:rsidRDefault="00326A51" w:rsidP="00EB3DC7">
      <w:pPr>
        <w:pStyle w:val="ListParagraph"/>
        <w:numPr>
          <w:ilvl w:val="0"/>
          <w:numId w:val="8"/>
        </w:numPr>
      </w:pPr>
      <w:r w:rsidRPr="00D21910">
        <w:t>The name of the instructor of each course</w:t>
      </w:r>
    </w:p>
    <w:p w14:paraId="3202F149" w14:textId="77777777" w:rsidR="00326A51" w:rsidRPr="00D21910" w:rsidRDefault="00326A51" w:rsidP="00A355C0"/>
    <w:p w14:paraId="23BB0F21" w14:textId="77777777" w:rsidR="004B2E75" w:rsidRDefault="00FE6EA7" w:rsidP="004B2E75">
      <w:r w:rsidRPr="00EB3DC7">
        <w:t xml:space="preserve">If a worker </w:t>
      </w:r>
      <w:r w:rsidR="009E2188" w:rsidRPr="00EB3DC7">
        <w:t>has the potential</w:t>
      </w:r>
      <w:r w:rsidR="00FB67CD" w:rsidRPr="00EB3DC7">
        <w:t xml:space="preserve"> to</w:t>
      </w:r>
      <w:r w:rsidR="000511A0" w:rsidRPr="00EB3DC7">
        <w:t xml:space="preserve"> exceed the </w:t>
      </w:r>
      <w:r w:rsidR="00F32D9B">
        <w:t>1</w:t>
      </w:r>
      <w:r w:rsidR="00F32D9B" w:rsidRPr="00EB3DC7">
        <w:t xml:space="preserve">mSv </w:t>
      </w:r>
      <w:r w:rsidR="009E2188" w:rsidRPr="00EB3DC7">
        <w:t>exposure limit</w:t>
      </w:r>
      <w:r w:rsidR="00EC34C3" w:rsidRPr="00EB3DC7">
        <w:t xml:space="preserve">, they would be </w:t>
      </w:r>
      <w:r w:rsidRPr="00EB3DC7">
        <w:t xml:space="preserve">designated as </w:t>
      </w:r>
      <w:r w:rsidR="0026557A" w:rsidRPr="00EB3DC7">
        <w:t>a</w:t>
      </w:r>
      <w:r w:rsidR="009E2188" w:rsidRPr="00EB3DC7">
        <w:t>n</w:t>
      </w:r>
      <w:r w:rsidR="00377811" w:rsidRPr="00EB3DC7">
        <w:t xml:space="preserve"> </w:t>
      </w:r>
      <w:r w:rsidR="00307508" w:rsidRPr="00EB3DC7">
        <w:t xml:space="preserve">“X-ray </w:t>
      </w:r>
      <w:r w:rsidR="009963A1" w:rsidRPr="00EB3DC7">
        <w:t>W</w:t>
      </w:r>
      <w:r w:rsidR="00F65717" w:rsidRPr="00EB3DC7">
        <w:t>orker</w:t>
      </w:r>
      <w:r w:rsidR="006D4725" w:rsidRPr="00EB3DC7">
        <w:t>”</w:t>
      </w:r>
      <w:r w:rsidR="00F65717" w:rsidRPr="00EB3DC7">
        <w:t>,</w:t>
      </w:r>
      <w:r w:rsidRPr="00EB3DC7">
        <w:t xml:space="preserve"> </w:t>
      </w:r>
      <w:r w:rsidR="006D4725" w:rsidRPr="00EB3DC7">
        <w:t>a</w:t>
      </w:r>
      <w:r w:rsidR="002868E5" w:rsidRPr="00EB3DC7">
        <w:t>nd a</w:t>
      </w:r>
      <w:r w:rsidR="009E2188" w:rsidRPr="00EB3DC7">
        <w:t xml:space="preserve"> notification form,</w:t>
      </w:r>
      <w:r w:rsidRPr="00EB3DC7">
        <w:t xml:space="preserve"> signed by the worker indicating that he/she read the Radiation Safety Manual</w:t>
      </w:r>
      <w:r w:rsidR="009E2188" w:rsidRPr="00EB3DC7">
        <w:t>,</w:t>
      </w:r>
      <w:r w:rsidRPr="00EB3DC7">
        <w:t xml:space="preserve"> will also be kept. S</w:t>
      </w:r>
      <w:r w:rsidRPr="002678B8">
        <w:t xml:space="preserve">ee </w:t>
      </w:r>
      <w:r w:rsidR="00641A5E" w:rsidRPr="002678B8">
        <w:fldChar w:fldCharType="begin"/>
      </w:r>
      <w:r w:rsidR="00F95F9F" w:rsidRPr="002678B8">
        <w:instrText xml:space="preserve"> REF _Ref366763781 \h </w:instrText>
      </w:r>
      <w:r w:rsidR="00F366A4" w:rsidRPr="002678B8">
        <w:instrText xml:space="preserve"> \* MERGEFORMAT </w:instrText>
      </w:r>
      <w:r w:rsidR="00641A5E" w:rsidRPr="002678B8">
        <w:fldChar w:fldCharType="separate"/>
      </w:r>
      <w:r w:rsidR="004B2E75" w:rsidRPr="004B2E75">
        <w:rPr>
          <w:lang w:val="en-GB"/>
        </w:rPr>
        <w:t xml:space="preserve">Appendix B –BC worker X-ray exposure limit </w:t>
      </w:r>
      <w:r w:rsidR="004B2E75" w:rsidRPr="00896769">
        <w:t>table</w:t>
      </w:r>
    </w:p>
    <w:p w14:paraId="5A402D25" w14:textId="77777777" w:rsidR="004B2E75" w:rsidRDefault="004B2E75" w:rsidP="00164CED">
      <w:r>
        <w:t>T</w:t>
      </w:r>
      <w:r w:rsidRPr="00580F3F">
        <w:t>ypically</w:t>
      </w:r>
      <w:r>
        <w:t>,</w:t>
      </w:r>
      <w:r w:rsidRPr="00580F3F">
        <w:t xml:space="preserve"> </w:t>
      </w:r>
      <w:r>
        <w:t>a</w:t>
      </w:r>
      <w:r w:rsidRPr="00580F3F">
        <w:t xml:space="preserve">n authorized worker operating a food </w:t>
      </w:r>
      <w:r>
        <w:t>X</w:t>
      </w:r>
      <w:r w:rsidRPr="00580F3F">
        <w:t>-ray inspection machine or an X-ray cabinet in a manufacturing operation is not expected to receive exposures above 1mSv per year</w:t>
      </w:r>
      <w:r>
        <w:t>.  This is</w:t>
      </w:r>
      <w:r w:rsidRPr="00580F3F">
        <w:t xml:space="preserve"> below normal background levels of approximately 2</w:t>
      </w:r>
      <w:r>
        <w:t xml:space="preserve"> – 4 </w:t>
      </w:r>
      <w:r w:rsidRPr="00580F3F">
        <w:t xml:space="preserve">mSv per year (ref. CNSC website).  </w:t>
      </w:r>
    </w:p>
    <w:p w14:paraId="6B10BB35" w14:textId="77777777" w:rsidR="004B2E75" w:rsidRDefault="004B2E75" w:rsidP="00164CED"/>
    <w:p w14:paraId="7BEAC721" w14:textId="77777777" w:rsidR="004B2E75" w:rsidRDefault="004B2E75" w:rsidP="00164CED">
      <w:r w:rsidRPr="00EB3DC7">
        <w:t xml:space="preserve">If a worker has the potential to exceed the </w:t>
      </w:r>
      <w:r>
        <w:t>1</w:t>
      </w:r>
      <w:r w:rsidRPr="00EB3DC7">
        <w:t xml:space="preserve">mSv </w:t>
      </w:r>
      <w:r>
        <w:t>action</w:t>
      </w:r>
      <w:r w:rsidRPr="00EB3DC7">
        <w:t xml:space="preserve"> limit, </w:t>
      </w:r>
      <w:r>
        <w:t>the employer is required to have an “Exposure Control Program” (sec. 7.20 (1)) and personal monitoring (sec. 7.22).</w:t>
      </w:r>
    </w:p>
    <w:p w14:paraId="78E625F6" w14:textId="77777777" w:rsidR="004B2E75" w:rsidRPr="00A10FE3" w:rsidRDefault="004B2E75" w:rsidP="00164CED"/>
    <w:tbl>
      <w:tblPr>
        <w:tblStyle w:val="GridTable5Dark-Accent1"/>
        <w:tblW w:w="8635" w:type="dxa"/>
        <w:tblLook w:val="02A0" w:firstRow="1" w:lastRow="0" w:firstColumn="1" w:lastColumn="0" w:noHBand="1" w:noVBand="0"/>
      </w:tblPr>
      <w:tblGrid>
        <w:gridCol w:w="1899"/>
        <w:gridCol w:w="5026"/>
        <w:gridCol w:w="1710"/>
      </w:tblGrid>
      <w:tr w:rsidR="004B2E75" w14:paraId="45D8B9F1" w14:textId="77777777" w:rsidTr="00DC791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9" w:type="dxa"/>
            <w:vMerge w:val="restart"/>
            <w:tcBorders>
              <w:right w:val="single" w:sz="4" w:space="0" w:color="FFFFFF" w:themeColor="background1"/>
            </w:tcBorders>
            <w:vAlign w:val="center"/>
          </w:tcPr>
          <w:p w14:paraId="304B3AA4" w14:textId="77777777" w:rsidR="004B2E75" w:rsidRPr="00580F3F" w:rsidRDefault="004B2E75" w:rsidP="00DC791A">
            <w:r w:rsidRPr="00580F3F">
              <w:t>PART OF BODY IRRADIATED</w:t>
            </w:r>
          </w:p>
        </w:tc>
        <w:tc>
          <w:tcPr>
            <w:cnfStyle w:val="000010000000" w:firstRow="0" w:lastRow="0" w:firstColumn="0" w:lastColumn="0" w:oddVBand="1" w:evenVBand="0" w:oddHBand="0" w:evenHBand="0" w:firstRowFirstColumn="0" w:firstRowLastColumn="0" w:lastRowFirstColumn="0" w:lastRowLastColumn="0"/>
            <w:tcW w:w="5026" w:type="dxa"/>
            <w:vMerge w:val="restart"/>
            <w:tcBorders>
              <w:left w:val="single" w:sz="4" w:space="0" w:color="FFFFFF" w:themeColor="background1"/>
            </w:tcBorders>
            <w:vAlign w:val="center"/>
          </w:tcPr>
          <w:p w14:paraId="51156B30" w14:textId="77777777" w:rsidR="004B2E75" w:rsidRPr="00580F3F" w:rsidRDefault="004B2E75" w:rsidP="00DC791A">
            <w:r w:rsidRPr="00580F3F">
              <w:t>EXPOSURE CONDITIONS AND COMMENTS</w:t>
            </w:r>
          </w:p>
          <w:p w14:paraId="3DBDE076" w14:textId="77777777" w:rsidR="004B2E75" w:rsidRPr="00580F3F" w:rsidRDefault="004B2E75" w:rsidP="00DC791A"/>
        </w:tc>
        <w:tc>
          <w:tcPr>
            <w:tcW w:w="1710" w:type="dxa"/>
            <w:vMerge w:val="restart"/>
            <w:tcBorders>
              <w:left w:val="single" w:sz="4" w:space="0" w:color="FFFFFF" w:themeColor="background1"/>
            </w:tcBorders>
            <w:vAlign w:val="center"/>
          </w:tcPr>
          <w:p w14:paraId="3858E868" w14:textId="77777777" w:rsidR="004B2E75" w:rsidRPr="00580F3F" w:rsidRDefault="004B2E75" w:rsidP="00DC791A">
            <w:pPr>
              <w:cnfStyle w:val="100000000000" w:firstRow="1" w:lastRow="0" w:firstColumn="0" w:lastColumn="0" w:oddVBand="0" w:evenVBand="0" w:oddHBand="0" w:evenHBand="0" w:firstRowFirstColumn="0" w:firstRowLastColumn="0" w:lastRowFirstColumn="0" w:lastRowLastColumn="0"/>
            </w:pPr>
            <w:r>
              <w:t>EXPOSURE LIMIT (mSv)</w:t>
            </w:r>
          </w:p>
        </w:tc>
      </w:tr>
      <w:tr w:rsidR="004B2E75" w14:paraId="50FD44F2" w14:textId="77777777" w:rsidTr="00DC791A">
        <w:trPr>
          <w:trHeight w:val="450"/>
        </w:trPr>
        <w:tc>
          <w:tcPr>
            <w:cnfStyle w:val="001000000000" w:firstRow="0" w:lastRow="0" w:firstColumn="1" w:lastColumn="0" w:oddVBand="0" w:evenVBand="0" w:oddHBand="0" w:evenHBand="0" w:firstRowFirstColumn="0" w:firstRowLastColumn="0" w:lastRowFirstColumn="0" w:lastRowLastColumn="0"/>
            <w:tcW w:w="1899" w:type="dxa"/>
            <w:vMerge/>
            <w:tcBorders>
              <w:bottom w:val="single" w:sz="4" w:space="0" w:color="FFFFFF" w:themeColor="background1"/>
              <w:right w:val="single" w:sz="4" w:space="0" w:color="FFFFFF" w:themeColor="background1"/>
            </w:tcBorders>
            <w:hideMark/>
          </w:tcPr>
          <w:p w14:paraId="26623C6D" w14:textId="77777777" w:rsidR="004B2E75" w:rsidRPr="00580F3F" w:rsidRDefault="004B2E75" w:rsidP="00DC791A"/>
        </w:tc>
        <w:tc>
          <w:tcPr>
            <w:cnfStyle w:val="000010000000" w:firstRow="0" w:lastRow="0" w:firstColumn="0" w:lastColumn="0" w:oddVBand="1" w:evenVBand="0" w:oddHBand="0" w:evenHBand="0" w:firstRowFirstColumn="0" w:firstRowLastColumn="0" w:lastRowFirstColumn="0" w:lastRowLastColumn="0"/>
            <w:tcW w:w="5026" w:type="dxa"/>
            <w:vMerge/>
            <w:tcBorders>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1B4EE54" w14:textId="77777777" w:rsidR="004B2E75" w:rsidRPr="00580F3F" w:rsidRDefault="004B2E75" w:rsidP="00DC791A"/>
        </w:tc>
        <w:tc>
          <w:tcPr>
            <w:tcW w:w="1710" w:type="dxa"/>
            <w:vMerge/>
            <w:tcBorders>
              <w:left w:val="single" w:sz="4" w:space="0" w:color="FFFFFF" w:themeColor="background1"/>
              <w:bottom w:val="single" w:sz="4" w:space="0" w:color="FFFFFF" w:themeColor="background1"/>
            </w:tcBorders>
            <w:shd w:val="clear" w:color="auto" w:fill="4F81BD" w:themeFill="accent1"/>
          </w:tcPr>
          <w:p w14:paraId="3527BFFE" w14:textId="77777777" w:rsidR="004B2E75" w:rsidRPr="00886324" w:rsidDel="00097002" w:rsidRDefault="004B2E75" w:rsidP="00DC791A">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4B2E75" w14:paraId="40CB3B27" w14:textId="77777777" w:rsidTr="00DC791A">
        <w:trPr>
          <w:trHeight w:val="818"/>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1F4AD14E" w14:textId="77777777" w:rsidR="004B2E75" w:rsidRPr="007F0E3E" w:rsidRDefault="004B2E75" w:rsidP="00DC791A">
            <w:pPr>
              <w:rPr>
                <w:color w:val="auto"/>
              </w:rPr>
            </w:pPr>
            <w:r w:rsidRPr="007F0E3E">
              <w:rPr>
                <w:color w:val="auto"/>
              </w:rPr>
              <w:lastRenderedPageBreak/>
              <w:t>Whole body or trunk of body</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144C6B90" w14:textId="77777777" w:rsidR="004B2E75" w:rsidRDefault="004B2E75" w:rsidP="00DC791A">
            <w:r>
              <w:t>Uniform irradiation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52C73F10"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20</w:t>
            </w:r>
          </w:p>
        </w:tc>
      </w:tr>
      <w:tr w:rsidR="004B2E75" w14:paraId="75FF2403" w14:textId="77777777" w:rsidTr="00DC791A">
        <w:trPr>
          <w:trHeight w:val="436"/>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4FA9280D" w14:textId="77777777" w:rsidR="004B2E75" w:rsidRPr="007F0E3E" w:rsidRDefault="004B2E75" w:rsidP="00DC791A">
            <w:pPr>
              <w:rPr>
                <w:color w:val="auto"/>
              </w:rPr>
            </w:pPr>
            <w:r w:rsidRPr="007F0E3E">
              <w:rPr>
                <w:color w:val="auto"/>
              </w:rPr>
              <w:t>Lens of eye</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27724F3E" w14:textId="77777777" w:rsidR="004B2E75" w:rsidRDefault="004B2E75" w:rsidP="00DC791A">
            <w:r>
              <w:t>Irradiated alone or with other organs or tissues</w:t>
            </w:r>
          </w:p>
          <w:p w14:paraId="6756D32A" w14:textId="77777777" w:rsidR="004B2E75" w:rsidRDefault="004B2E75" w:rsidP="00DC791A"/>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8EFE3B4"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150</w:t>
            </w:r>
          </w:p>
        </w:tc>
      </w:tr>
      <w:tr w:rsidR="004B2E75" w14:paraId="4897B76A" w14:textId="77777777" w:rsidTr="00DC791A">
        <w:trPr>
          <w:trHeight w:val="1079"/>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hideMark/>
          </w:tcPr>
          <w:p w14:paraId="58158D0F" w14:textId="77777777" w:rsidR="004B2E75" w:rsidRPr="007F0E3E" w:rsidRDefault="004B2E75" w:rsidP="00DC791A">
            <w:pPr>
              <w:rPr>
                <w:color w:val="auto"/>
              </w:rPr>
            </w:pPr>
            <w:r w:rsidRPr="007F0E3E">
              <w:rPr>
                <w:color w:val="auto"/>
              </w:rPr>
              <w:t>Skin</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hideMark/>
          </w:tcPr>
          <w:p w14:paraId="4DD16FF6" w14:textId="77777777" w:rsidR="004B2E75" w:rsidRDefault="004B2E75" w:rsidP="00DC791A">
            <w:pPr>
              <w:rPr>
                <w:vertAlign w:val="superscript"/>
              </w:rPr>
            </w:pPr>
            <w:r>
              <w:t>The limit applies to the mean dose equivalent averaged over any area of skin of 1 cm</w:t>
            </w:r>
            <w:r w:rsidRPr="004B2E75">
              <w:t>2</w:t>
            </w:r>
            <w:r>
              <w:t>, at a nominal depth of 7mg/cm</w:t>
            </w:r>
            <w:r w:rsidRPr="004B2E75">
              <w:t>2</w:t>
            </w:r>
            <w:r>
              <w:rPr>
                <w:vertAlign w:val="superscript"/>
              </w:rPr>
              <w:t xml:space="preserve">   </w:t>
            </w:r>
          </w:p>
          <w:p w14:paraId="76C0FF57" w14:textId="77777777" w:rsidR="004B2E75" w:rsidRDefault="004B2E75" w:rsidP="00DC791A">
            <w:r>
              <w:rPr>
                <w:vertAlign w:val="superscript"/>
              </w:rPr>
              <w:t xml:space="preserve">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651097AD"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500</w:t>
            </w:r>
          </w:p>
        </w:tc>
      </w:tr>
      <w:tr w:rsidR="004B2E75" w14:paraId="743819D9" w14:textId="77777777" w:rsidTr="00DC791A">
        <w:trPr>
          <w:trHeight w:val="1079"/>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right w:val="single" w:sz="4" w:space="0" w:color="FFFFFF" w:themeColor="background1"/>
            </w:tcBorders>
            <w:shd w:val="clear" w:color="auto" w:fill="D6E3BC" w:themeFill="accent3" w:themeFillTint="66"/>
            <w:hideMark/>
          </w:tcPr>
          <w:p w14:paraId="7F64491A" w14:textId="77777777" w:rsidR="004B2E75" w:rsidRPr="007F0E3E" w:rsidRDefault="004B2E75" w:rsidP="00DC791A">
            <w:pPr>
              <w:rPr>
                <w:color w:val="auto"/>
              </w:rPr>
            </w:pPr>
            <w:r w:rsidRPr="007F0E3E">
              <w:rPr>
                <w:color w:val="auto"/>
              </w:rPr>
              <w:t>Individual organs or tissues other than lens of eye or skin (eg. Hands and feet)</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555645B" w14:textId="77777777" w:rsidR="004B2E75" w:rsidRDefault="004B2E75" w:rsidP="00DC791A">
            <w:r>
              <w:t>The limit on effective dose equivalent applies, with an overriding limit on the dose equivalent to the individual organ or tissue</w:t>
            </w:r>
          </w:p>
          <w:p w14:paraId="77F7BEE9" w14:textId="77777777" w:rsidR="004B2E75" w:rsidRDefault="004B2E75" w:rsidP="00DC791A"/>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7663F843" w14:textId="77777777" w:rsidR="004B2E75" w:rsidRDefault="004B2E75" w:rsidP="00DC791A">
            <w:pPr>
              <w:cnfStyle w:val="000000000000" w:firstRow="0" w:lastRow="0" w:firstColumn="0" w:lastColumn="0" w:oddVBand="0" w:evenVBand="0" w:oddHBand="0" w:evenHBand="0" w:firstRowFirstColumn="0" w:firstRowLastColumn="0" w:lastRowFirstColumn="0" w:lastRowLastColumn="0"/>
            </w:pPr>
            <w:r>
              <w:t>500</w:t>
            </w:r>
          </w:p>
        </w:tc>
      </w:tr>
    </w:tbl>
    <w:p w14:paraId="27448F3F" w14:textId="77777777" w:rsidR="004B2E75" w:rsidRDefault="004B2E75" w:rsidP="00164CED"/>
    <w:p w14:paraId="0C382FA5" w14:textId="77777777" w:rsidR="004B2E75" w:rsidRDefault="004B2E75" w:rsidP="00164CED">
      <w:pPr>
        <w:rPr>
          <w:sz w:val="32"/>
          <w:szCs w:val="32"/>
          <w:lang w:val="en-GB"/>
        </w:rPr>
      </w:pPr>
      <w:r>
        <w:rPr>
          <w:lang w:val="en-GB"/>
        </w:rPr>
        <w:t>If a worker declares her pregnancy to the employer, her effective dose limit for the duration of the pregnancy is 4mSv.</w:t>
      </w:r>
      <w:r>
        <w:rPr>
          <w:lang w:val="en-GB"/>
        </w:rPr>
        <w:br w:type="page"/>
      </w:r>
    </w:p>
    <w:p w14:paraId="35EF5736" w14:textId="279F9278" w:rsidR="00FE6EA7" w:rsidRPr="00A10FE3" w:rsidRDefault="004B2E75" w:rsidP="00A355C0">
      <w:r w:rsidRPr="006679F2">
        <w:lastRenderedPageBreak/>
        <w:t>Appendix C – Notification of X-ray Worker Status</w:t>
      </w:r>
      <w:r w:rsidR="00641A5E" w:rsidRPr="002678B8">
        <w:fldChar w:fldCharType="end"/>
      </w:r>
      <w:r w:rsidR="00F95F9F" w:rsidRPr="00EB3DC7">
        <w:t>.</w:t>
      </w:r>
    </w:p>
    <w:p w14:paraId="39F1765A" w14:textId="77777777" w:rsidR="00195690" w:rsidRPr="00A10FE3" w:rsidRDefault="00195690" w:rsidP="00A355C0"/>
    <w:p w14:paraId="7F563C53" w14:textId="5CA8F3FE" w:rsidR="00326A51" w:rsidRPr="009D452A" w:rsidRDefault="00195690" w:rsidP="00A355C0">
      <w:r w:rsidRPr="00A10FE3">
        <w:t xml:space="preserve">All training information will be kept by the </w:t>
      </w:r>
      <w:r w:rsidR="002A5977" w:rsidRPr="00A10FE3">
        <w:t>XS</w:t>
      </w:r>
      <w:r w:rsidR="002A5977" w:rsidRPr="000C4024">
        <w:t>O</w:t>
      </w:r>
      <w:r w:rsidR="00F24653" w:rsidRPr="000C4024">
        <w:t xml:space="preserve">. </w:t>
      </w:r>
      <w:r w:rsidR="00326A51" w:rsidRPr="000C4024">
        <w:t xml:space="preserve">An updated list of trained workers will be </w:t>
      </w:r>
      <w:r w:rsidR="00F95F9F" w:rsidRPr="000C4024">
        <w:t xml:space="preserve">maintained and </w:t>
      </w:r>
      <w:r w:rsidR="00326A51" w:rsidRPr="000C4024">
        <w:t xml:space="preserve">supplied to </w:t>
      </w:r>
      <w:r w:rsidR="00FB7B1A" w:rsidRPr="000C4024">
        <w:t>WorkSafeBC</w:t>
      </w:r>
      <w:r w:rsidR="00F65717" w:rsidRPr="000C4024">
        <w:t xml:space="preserve"> upon request</w:t>
      </w:r>
      <w:r w:rsidR="00F65717" w:rsidRPr="009D452A">
        <w:t>.</w:t>
      </w:r>
    </w:p>
    <w:p w14:paraId="21D8BECB" w14:textId="77777777" w:rsidR="006E6707" w:rsidRDefault="006E6707">
      <w:pPr>
        <w:rPr>
          <w:rFonts w:eastAsia="Times New Roman"/>
          <w:sz w:val="32"/>
          <w:szCs w:val="32"/>
        </w:rPr>
      </w:pPr>
      <w:bookmarkStart w:id="104" w:name="_Toc291837874"/>
      <w:bookmarkStart w:id="105" w:name="_Ref298226349"/>
      <w:bookmarkStart w:id="106" w:name="_Ref298226600"/>
      <w:bookmarkStart w:id="107" w:name="_Ref424739967"/>
      <w:bookmarkStart w:id="108" w:name="_Ref424739981"/>
      <w:bookmarkStart w:id="109" w:name="_Ref450233987"/>
      <w:bookmarkStart w:id="110" w:name="_Ref450234591"/>
      <w:bookmarkStart w:id="111" w:name="_Toc48075546"/>
      <w:r>
        <w:br w:type="page"/>
      </w:r>
    </w:p>
    <w:p w14:paraId="3BD89F1B" w14:textId="70C5D73E" w:rsidR="00326A51" w:rsidRPr="00A2187C" w:rsidRDefault="00326A51" w:rsidP="00181526">
      <w:pPr>
        <w:pStyle w:val="Heading1"/>
      </w:pPr>
      <w:bookmarkStart w:id="112" w:name="_Toc50717421"/>
      <w:r w:rsidRPr="00A2187C">
        <w:lastRenderedPageBreak/>
        <w:t xml:space="preserve">Procedures </w:t>
      </w:r>
      <w:r w:rsidR="00BB7AD0" w:rsidRPr="00A2187C">
        <w:t xml:space="preserve">and Requirements </w:t>
      </w:r>
      <w:r w:rsidRPr="00A2187C">
        <w:t xml:space="preserve">for the Safe Use of </w:t>
      </w:r>
      <w:bookmarkEnd w:id="104"/>
      <w:bookmarkEnd w:id="105"/>
      <w:bookmarkEnd w:id="106"/>
      <w:bookmarkEnd w:id="107"/>
      <w:bookmarkEnd w:id="108"/>
      <w:r w:rsidR="00537351" w:rsidRPr="00A2187C">
        <w:t>X-ray</w:t>
      </w:r>
      <w:r w:rsidR="009E6087" w:rsidRPr="00A2187C">
        <w:t xml:space="preserve"> </w:t>
      </w:r>
      <w:r w:rsidR="00537351" w:rsidRPr="00A2187C">
        <w:t>Sources/Machines</w:t>
      </w:r>
      <w:bookmarkEnd w:id="109"/>
      <w:bookmarkEnd w:id="110"/>
      <w:bookmarkEnd w:id="111"/>
      <w:bookmarkEnd w:id="112"/>
    </w:p>
    <w:p w14:paraId="573F5125" w14:textId="77777777" w:rsidR="004C0B95" w:rsidRPr="00474426" w:rsidRDefault="004C0B95" w:rsidP="00181526">
      <w:pPr>
        <w:pStyle w:val="Heading2"/>
      </w:pPr>
      <w:bookmarkStart w:id="113" w:name="_Toc48075547"/>
      <w:bookmarkStart w:id="114" w:name="_Toc50717422"/>
      <w:r w:rsidRPr="00474426">
        <w:t>The ALARA Principle</w:t>
      </w:r>
      <w:bookmarkEnd w:id="113"/>
      <w:bookmarkEnd w:id="114"/>
    </w:p>
    <w:p w14:paraId="5E4457EA" w14:textId="77777777" w:rsidR="004C0B95" w:rsidRPr="00474426" w:rsidRDefault="004C0B95" w:rsidP="00A355C0">
      <w:r w:rsidRPr="00474426">
        <w:t xml:space="preserve">The </w:t>
      </w:r>
      <w:r w:rsidRPr="00474426">
        <w:rPr>
          <w:b/>
          <w:i/>
        </w:rPr>
        <w:t>ALARA</w:t>
      </w:r>
      <w:r w:rsidRPr="00474426">
        <w:t xml:space="preserve"> principle requires that radiation exposures be kept </w:t>
      </w:r>
      <w:r w:rsidRPr="009D452A">
        <w:rPr>
          <w:b/>
          <w:i/>
          <w:u w:val="single"/>
        </w:rPr>
        <w:t>A</w:t>
      </w:r>
      <w:r w:rsidRPr="00474426">
        <w:rPr>
          <w:b/>
          <w:i/>
        </w:rPr>
        <w:t xml:space="preserve">s </w:t>
      </w:r>
      <w:r w:rsidRPr="009D452A">
        <w:rPr>
          <w:b/>
          <w:i/>
          <w:u w:val="single"/>
        </w:rPr>
        <w:t>L</w:t>
      </w:r>
      <w:r w:rsidRPr="00474426">
        <w:rPr>
          <w:b/>
          <w:i/>
        </w:rPr>
        <w:t xml:space="preserve">ow </w:t>
      </w:r>
      <w:r w:rsidRPr="009D452A">
        <w:rPr>
          <w:b/>
          <w:i/>
          <w:u w:val="single"/>
        </w:rPr>
        <w:t>A</w:t>
      </w:r>
      <w:r w:rsidRPr="00474426">
        <w:rPr>
          <w:b/>
          <w:i/>
        </w:rPr>
        <w:t xml:space="preserve">s </w:t>
      </w:r>
      <w:r w:rsidRPr="009D452A">
        <w:rPr>
          <w:b/>
          <w:i/>
          <w:u w:val="single"/>
        </w:rPr>
        <w:t>R</w:t>
      </w:r>
      <w:r w:rsidRPr="00474426">
        <w:rPr>
          <w:b/>
          <w:i/>
        </w:rPr>
        <w:t xml:space="preserve">easonably </w:t>
      </w:r>
      <w:r w:rsidRPr="009D452A">
        <w:rPr>
          <w:b/>
          <w:i/>
          <w:u w:val="single"/>
        </w:rPr>
        <w:t>A</w:t>
      </w:r>
      <w:r w:rsidRPr="00474426">
        <w:rPr>
          <w:b/>
          <w:i/>
        </w:rPr>
        <w:t>chievable</w:t>
      </w:r>
      <w:r w:rsidRPr="00474426">
        <w:t>, taking social and economic factors into consideration.</w:t>
      </w:r>
    </w:p>
    <w:p w14:paraId="7EEDA696" w14:textId="77777777" w:rsidR="004C0B95" w:rsidRPr="00474426" w:rsidRDefault="004C0B95" w:rsidP="00A355C0"/>
    <w:p w14:paraId="00852966" w14:textId="152C6AD1" w:rsidR="004C0B95" w:rsidRPr="00474426" w:rsidRDefault="004C0B95" w:rsidP="000C4024">
      <w:r w:rsidRPr="00474426">
        <w:rPr>
          <w:lang w:val="en-GB"/>
        </w:rPr>
        <w:t xml:space="preserve">All work associated with </w:t>
      </w:r>
      <w:r w:rsidR="007A4D98">
        <w:rPr>
          <w:lang w:val="en-GB"/>
        </w:rPr>
        <w:t>X</w:t>
      </w:r>
      <w:r w:rsidRPr="00474426">
        <w:rPr>
          <w:lang w:val="en-GB"/>
        </w:rPr>
        <w:t xml:space="preserve">-ray sources will be governed by considerations for potential radiation hazards.  As stated in </w:t>
      </w:r>
      <w:r w:rsidR="00D03B4B">
        <w:rPr>
          <w:lang w:val="en-GB"/>
        </w:rPr>
        <w:t xml:space="preserve">Regulation </w:t>
      </w:r>
      <w:r w:rsidRPr="00474426">
        <w:rPr>
          <w:lang w:val="en-GB"/>
        </w:rPr>
        <w:t>section 7.19</w:t>
      </w:r>
      <w:r w:rsidR="00A8281D">
        <w:rPr>
          <w:lang w:val="en-GB"/>
        </w:rPr>
        <w:t>,</w:t>
      </w:r>
      <w:r w:rsidRPr="00474426">
        <w:rPr>
          <w:lang w:val="en-GB"/>
        </w:rPr>
        <w:t xml:space="preserve"> exposures must be kept ALARA to ensure that </w:t>
      </w:r>
      <w:r w:rsidR="008B3564">
        <w:t>o</w:t>
      </w:r>
      <w:r w:rsidRPr="00A355C0">
        <w:t xml:space="preserve">ccupational doses to individuals who are not </w:t>
      </w:r>
      <w:r w:rsidR="007A4D98">
        <w:t>X</w:t>
      </w:r>
      <w:r w:rsidRPr="00A355C0">
        <w:t>-ray workers shall not exceed the annual dose limits</w:t>
      </w:r>
      <w:r w:rsidR="00A8281D">
        <w:t>.</w:t>
      </w:r>
    </w:p>
    <w:p w14:paraId="682D2B1B" w14:textId="77777777" w:rsidR="004C0B95" w:rsidRPr="00474426" w:rsidRDefault="004C0B95" w:rsidP="00A355C0">
      <w:pPr>
        <w:rPr>
          <w:lang w:val="en-GB"/>
        </w:rPr>
      </w:pPr>
    </w:p>
    <w:p w14:paraId="27DBA103" w14:textId="47DC55E5" w:rsidR="004C0B95" w:rsidRPr="00474426" w:rsidRDefault="004C0B95" w:rsidP="00A355C0">
      <w:pPr>
        <w:rPr>
          <w:lang w:val="en-GB"/>
        </w:rPr>
      </w:pPr>
      <w:r w:rsidRPr="00474426">
        <w:rPr>
          <w:lang w:val="en-GB"/>
        </w:rPr>
        <w:t xml:space="preserve">As a best practice and recommendation of the International Commission for Radiological Protection, an annual dose to members of the public should not exceed </w:t>
      </w:r>
      <w:r w:rsidR="00A8281D">
        <w:rPr>
          <w:lang w:val="en-GB"/>
        </w:rPr>
        <w:t>1mSv</w:t>
      </w:r>
      <w:r w:rsidRPr="00474426">
        <w:rPr>
          <w:lang w:val="en-GB"/>
        </w:rPr>
        <w:t>.</w:t>
      </w:r>
    </w:p>
    <w:p w14:paraId="005CA3B5" w14:textId="0443DD39" w:rsidR="00326A51" w:rsidRPr="000C01F1" w:rsidRDefault="00A355C0" w:rsidP="00181526">
      <w:pPr>
        <w:pStyle w:val="Heading2"/>
      </w:pPr>
      <w:bookmarkStart w:id="115" w:name="_Toc48075548"/>
      <w:bookmarkStart w:id="116" w:name="_Toc50717423"/>
      <w:bookmarkStart w:id="117" w:name="_Toc291837875"/>
      <w:r>
        <w:t xml:space="preserve">Storage and </w:t>
      </w:r>
      <w:r w:rsidR="004A2849">
        <w:t>Access</w:t>
      </w:r>
      <w:r w:rsidR="00326A51" w:rsidRPr="000C01F1">
        <w:t xml:space="preserve"> </w:t>
      </w:r>
      <w:r w:rsidR="009B7024" w:rsidRPr="000C01F1">
        <w:t xml:space="preserve">Control of </w:t>
      </w:r>
      <w:r w:rsidR="00537351" w:rsidRPr="000C01F1">
        <w:t>the X</w:t>
      </w:r>
      <w:r w:rsidR="0026557A" w:rsidRPr="000C01F1">
        <w:t xml:space="preserve">-ray </w:t>
      </w:r>
      <w:r w:rsidR="00B67BB1" w:rsidRPr="000C01F1">
        <w:t>equipment</w:t>
      </w:r>
      <w:bookmarkEnd w:id="115"/>
      <w:bookmarkEnd w:id="116"/>
      <w:r w:rsidR="00537351" w:rsidRPr="000C01F1">
        <w:t xml:space="preserve"> </w:t>
      </w:r>
      <w:bookmarkEnd w:id="117"/>
    </w:p>
    <w:p w14:paraId="3498B669" w14:textId="3F116F19" w:rsidR="004A2849" w:rsidRPr="00474426" w:rsidRDefault="004A2849" w:rsidP="00A355C0">
      <w:r w:rsidRPr="00474426">
        <w:t xml:space="preserve">The main location for the X-ray equipment will be </w:t>
      </w:r>
      <w:r w:rsidR="00F04CA5" w:rsidRPr="00111603">
        <w:rPr>
          <w:highlight w:val="yellow"/>
        </w:rPr>
        <w:t>[</w:t>
      </w:r>
      <w:r w:rsidR="00111603" w:rsidRPr="00111603">
        <w:rPr>
          <w:highlight w:val="yellow"/>
        </w:rPr>
        <w:t>address location]</w:t>
      </w:r>
      <w:r w:rsidRPr="00474426">
        <w:t>.</w:t>
      </w:r>
    </w:p>
    <w:p w14:paraId="619AAB4A" w14:textId="77777777" w:rsidR="004A2849" w:rsidRPr="00474426" w:rsidRDefault="004A2849" w:rsidP="00A355C0"/>
    <w:p w14:paraId="44EF4800" w14:textId="6BE44EA2" w:rsidR="004A2849" w:rsidRDefault="004A2849" w:rsidP="00A355C0">
      <w:r w:rsidRPr="00474426">
        <w:t xml:space="preserve">The X-ray equipment will only be located according to the </w:t>
      </w:r>
      <w:r w:rsidR="005F0C45">
        <w:t xml:space="preserve">floor plan </w:t>
      </w:r>
      <w:r w:rsidRPr="00474426">
        <w:t xml:space="preserve">diagram provided in </w:t>
      </w:r>
      <w:r w:rsidR="000C3DB4">
        <w:t>the appendices section</w:t>
      </w:r>
      <w:r w:rsidRPr="00474426">
        <w:t xml:space="preserve">.  The only workers permitted access to the room containing the X-ray equipment include the XSO, authorized operators, and workers who have undergone the </w:t>
      </w:r>
      <w:r w:rsidR="007A4D98">
        <w:t>X-</w:t>
      </w:r>
      <w:r w:rsidRPr="00474426">
        <w:t>ray radiation safety awareness training.</w:t>
      </w:r>
      <w:r w:rsidR="00A61FC0">
        <w:t xml:space="preserve"> </w:t>
      </w:r>
      <w:r w:rsidRPr="00474426">
        <w:t>If anyone discovers that the X-ray equipment is missing, they must immediately contact the XSO and follow the emergency procedures</w:t>
      </w:r>
      <w:r w:rsidR="00A61FC0">
        <w:t>, outlined in this manual</w:t>
      </w:r>
      <w:r w:rsidRPr="00474426">
        <w:t>.</w:t>
      </w:r>
    </w:p>
    <w:p w14:paraId="380F2893" w14:textId="77777777" w:rsidR="004A2849" w:rsidRPr="00474426" w:rsidRDefault="004A2849" w:rsidP="00A355C0"/>
    <w:p w14:paraId="11AD8F26" w14:textId="1411E5B9" w:rsidR="004C0B95" w:rsidRPr="00474426" w:rsidRDefault="004C0B95" w:rsidP="00B9597E">
      <w:r w:rsidRPr="00474426">
        <w:t xml:space="preserve">Only authorized operators </w:t>
      </w:r>
      <w:r w:rsidR="00EE77FE" w:rsidRPr="00474426">
        <w:t>can</w:t>
      </w:r>
      <w:r w:rsidRPr="00474426">
        <w:t xml:space="preserve"> use the X-ray equipment, and access to the X-ray equipment must be restricted when not in use in order to limit exposure to workers. </w:t>
      </w:r>
    </w:p>
    <w:p w14:paraId="623A8134" w14:textId="77777777" w:rsidR="004C0B95" w:rsidRDefault="004C0B95" w:rsidP="00A96879"/>
    <w:p w14:paraId="03B76F84" w14:textId="3C2F0DAA" w:rsidR="004C0B95" w:rsidRPr="00474426" w:rsidRDefault="004C0B95">
      <w:pPr>
        <w:rPr>
          <w:rFonts w:eastAsia="Times New Roman"/>
          <w:sz w:val="20"/>
          <w:szCs w:val="20"/>
          <w:lang w:val="fr-CA" w:eastAsia="fr-FR"/>
        </w:rPr>
      </w:pPr>
      <w:r w:rsidRPr="00474426">
        <w:t xml:space="preserve">When not in use, access to the X-ray equipment must be restricted by storing the key or password required to energize the </w:t>
      </w:r>
      <w:r w:rsidR="007A4D98">
        <w:t>X</w:t>
      </w:r>
      <w:r w:rsidRPr="00474426">
        <w:t>-ray source from unauthorised users. Furthermore, the appropriate signage will be posted.</w:t>
      </w:r>
    </w:p>
    <w:p w14:paraId="6FE8F1DB" w14:textId="77777777" w:rsidR="004C0B95" w:rsidRDefault="004C0B95"/>
    <w:p w14:paraId="2ACA386E" w14:textId="6B7EDD70" w:rsidR="006D6848" w:rsidRPr="00774B2C" w:rsidDel="00232BA7" w:rsidRDefault="006D6848">
      <w:pPr>
        <w:rPr>
          <w:bCs/>
        </w:rPr>
      </w:pPr>
      <w:r w:rsidRPr="00774B2C" w:rsidDel="00232BA7">
        <w:t xml:space="preserve">All procedures are developed in accordance with the </w:t>
      </w:r>
      <w:r w:rsidR="00537351" w:rsidRPr="00774B2C" w:rsidDel="00232BA7">
        <w:t>X</w:t>
      </w:r>
      <w:r w:rsidR="0026557A" w:rsidRPr="00774B2C" w:rsidDel="00232BA7">
        <w:t xml:space="preserve">-ray </w:t>
      </w:r>
      <w:r w:rsidR="00B67BB1" w:rsidRPr="00774B2C" w:rsidDel="00232BA7">
        <w:t>equipment</w:t>
      </w:r>
      <w:r w:rsidR="00537351" w:rsidRPr="00774B2C" w:rsidDel="00232BA7">
        <w:t xml:space="preserve"> </w:t>
      </w:r>
      <w:r w:rsidRPr="00774B2C" w:rsidDel="00232BA7">
        <w:t>manufacturer's specifications and instructions as well</w:t>
      </w:r>
      <w:r w:rsidR="00537351" w:rsidRPr="00774B2C" w:rsidDel="00232BA7">
        <w:t xml:space="preserve"> as the </w:t>
      </w:r>
      <w:r w:rsidR="003E638E">
        <w:t>regulatory requirements</w:t>
      </w:r>
      <w:r w:rsidRPr="00774B2C" w:rsidDel="00232BA7">
        <w:t xml:space="preserve">. </w:t>
      </w:r>
      <w:r w:rsidR="00ED5518" w:rsidRPr="00774B2C" w:rsidDel="00232BA7">
        <w:t>A</w:t>
      </w:r>
      <w:r w:rsidRPr="00774B2C" w:rsidDel="00232BA7">
        <w:t xml:space="preserve">ll operation, inspection, and maintenance of the </w:t>
      </w:r>
      <w:r w:rsidR="00537351" w:rsidRPr="00774B2C" w:rsidDel="00232BA7">
        <w:t>X</w:t>
      </w:r>
      <w:r w:rsidR="0026557A" w:rsidRPr="00774B2C" w:rsidDel="00232BA7">
        <w:t xml:space="preserve">-ray </w:t>
      </w:r>
      <w:r w:rsidR="00B67BB1" w:rsidRPr="00774B2C" w:rsidDel="00232BA7">
        <w:t>equipment</w:t>
      </w:r>
      <w:r w:rsidR="00537351" w:rsidRPr="00774B2C" w:rsidDel="00232BA7">
        <w:t xml:space="preserve"> </w:t>
      </w:r>
      <w:r w:rsidRPr="00774B2C" w:rsidDel="00232BA7">
        <w:t xml:space="preserve">will be performed according to the </w:t>
      </w:r>
      <w:r w:rsidR="0026557A" w:rsidRPr="00774B2C" w:rsidDel="00232BA7">
        <w:t xml:space="preserve">X-ray </w:t>
      </w:r>
      <w:r w:rsidR="00B67BB1" w:rsidRPr="00774B2C" w:rsidDel="00232BA7">
        <w:t>equipment</w:t>
      </w:r>
      <w:r w:rsidR="00537351" w:rsidRPr="00774B2C" w:rsidDel="00232BA7">
        <w:t xml:space="preserve"> </w:t>
      </w:r>
      <w:r w:rsidRPr="00774B2C" w:rsidDel="00232BA7">
        <w:t>manufacturer's specifications and instructions. All workers working with the</w:t>
      </w:r>
      <w:r w:rsidR="00537351" w:rsidRPr="00774B2C" w:rsidDel="00232BA7">
        <w:t xml:space="preserve"> X</w:t>
      </w:r>
      <w:r w:rsidR="0026557A" w:rsidRPr="00774B2C" w:rsidDel="00232BA7">
        <w:t xml:space="preserve">-ray </w:t>
      </w:r>
      <w:r w:rsidR="00B67BB1" w:rsidRPr="00774B2C" w:rsidDel="00232BA7">
        <w:t>equipment</w:t>
      </w:r>
      <w:r w:rsidRPr="00774B2C" w:rsidDel="00232BA7">
        <w:t xml:space="preserve"> are trained with the </w:t>
      </w:r>
      <w:r w:rsidR="006B1A22" w:rsidRPr="00774B2C" w:rsidDel="00232BA7">
        <w:t xml:space="preserve">corresponding </w:t>
      </w:r>
      <w:r w:rsidRPr="00774B2C" w:rsidDel="00232BA7">
        <w:t>manual to ensure they understand the procedures outlined by the manufacturer.</w:t>
      </w:r>
    </w:p>
    <w:p w14:paraId="4A411F98" w14:textId="77777777" w:rsidR="003E638E" w:rsidRDefault="003E638E" w:rsidP="00A355C0"/>
    <w:p w14:paraId="784808E8" w14:textId="521F18E4" w:rsidR="00326A51" w:rsidRPr="00774B2C" w:rsidRDefault="00326A51" w:rsidP="00A355C0">
      <w:r w:rsidRPr="00774B2C">
        <w:t xml:space="preserve">It is </w:t>
      </w:r>
      <w:r w:rsidR="006D6848" w:rsidRPr="00774B2C">
        <w:t xml:space="preserve">the policy of </w:t>
      </w:r>
      <w:r w:rsidR="00111603" w:rsidRPr="002F766F">
        <w:rPr>
          <w:highlight w:val="yellow"/>
        </w:rPr>
        <w:t>[Company name]</w:t>
      </w:r>
      <w:r w:rsidR="00111603" w:rsidRPr="005E366A">
        <w:rPr>
          <w:rFonts w:asciiTheme="minorHAnsi" w:hAnsiTheme="minorHAnsi"/>
        </w:rPr>
        <w:t xml:space="preserve"> </w:t>
      </w:r>
      <w:r w:rsidRPr="00774B2C">
        <w:t xml:space="preserve">to control and have records of the inventory of each </w:t>
      </w:r>
      <w:r w:rsidR="007A4D98">
        <w:t>X</w:t>
      </w:r>
      <w:r w:rsidR="00537351" w:rsidRPr="00774B2C">
        <w:t>-ray source/machine</w:t>
      </w:r>
      <w:r w:rsidRPr="00774B2C">
        <w:t xml:space="preserve"> from the time it is acquired until it is disposed of.  These records will be available for </w:t>
      </w:r>
      <w:r w:rsidR="00FB7B1A" w:rsidRPr="00774B2C">
        <w:t>WorkSafeBC</w:t>
      </w:r>
      <w:r w:rsidRPr="00774B2C">
        <w:t xml:space="preserve"> inspection.</w:t>
      </w:r>
    </w:p>
    <w:p w14:paraId="2B9E1EFB" w14:textId="77777777" w:rsidR="006E6707" w:rsidRDefault="006E6707">
      <w:pPr>
        <w:rPr>
          <w:rFonts w:ascii="Calibri" w:eastAsia="Times New Roman" w:hAnsi="Calibri" w:cs="Calibri"/>
          <w:b/>
          <w:bCs/>
          <w:color w:val="1F497D" w:themeColor="text2"/>
          <w:sz w:val="24"/>
          <w:szCs w:val="26"/>
          <w:lang w:val="en-GB"/>
        </w:rPr>
      </w:pPr>
      <w:bookmarkStart w:id="118" w:name="_Ref291837113"/>
      <w:bookmarkStart w:id="119" w:name="_Toc291837877"/>
      <w:bookmarkStart w:id="120" w:name="_Toc48075549"/>
      <w:r>
        <w:rPr>
          <w:lang w:val="en-GB"/>
        </w:rPr>
        <w:br w:type="page"/>
      </w:r>
    </w:p>
    <w:p w14:paraId="6CD4BDDC" w14:textId="7686C771" w:rsidR="00326A51" w:rsidRPr="000C01F1" w:rsidRDefault="00326A51" w:rsidP="00181526">
      <w:pPr>
        <w:pStyle w:val="Heading2"/>
        <w:rPr>
          <w:lang w:val="en-GB"/>
        </w:rPr>
      </w:pPr>
      <w:bookmarkStart w:id="121" w:name="_Toc50717424"/>
      <w:r w:rsidRPr="000C01F1">
        <w:rPr>
          <w:lang w:val="en-GB"/>
        </w:rPr>
        <w:lastRenderedPageBreak/>
        <w:t>Use</w:t>
      </w:r>
      <w:bookmarkEnd w:id="118"/>
      <w:bookmarkEnd w:id="119"/>
      <w:bookmarkEnd w:id="120"/>
      <w:bookmarkEnd w:id="121"/>
    </w:p>
    <w:p w14:paraId="4E497272" w14:textId="06252B6C" w:rsidR="00326A51" w:rsidRDefault="00326A51" w:rsidP="00A10FE3">
      <w:pPr>
        <w:rPr>
          <w:lang w:val="en-GB"/>
        </w:rPr>
      </w:pPr>
      <w:r w:rsidRPr="00774B2C">
        <w:rPr>
          <w:lang w:val="en-GB"/>
        </w:rPr>
        <w:t xml:space="preserve">Only authorized workers have access to the </w:t>
      </w:r>
      <w:r w:rsidR="00537351" w:rsidRPr="00774B2C">
        <w:rPr>
          <w:lang w:val="en-GB"/>
        </w:rPr>
        <w:t>X</w:t>
      </w:r>
      <w:r w:rsidR="0026557A" w:rsidRPr="00774B2C">
        <w:rPr>
          <w:lang w:val="en-GB"/>
        </w:rPr>
        <w:t xml:space="preserve">-ray </w:t>
      </w:r>
      <w:r w:rsidR="00B67BB1" w:rsidRPr="00774B2C">
        <w:rPr>
          <w:lang w:val="en-GB"/>
        </w:rPr>
        <w:t>equipment</w:t>
      </w:r>
      <w:r w:rsidR="00B46733" w:rsidRPr="00774B2C">
        <w:rPr>
          <w:lang w:val="en-GB"/>
        </w:rPr>
        <w:t>.</w:t>
      </w:r>
      <w:r w:rsidRPr="00774B2C">
        <w:rPr>
          <w:lang w:val="en-GB"/>
        </w:rPr>
        <w:t xml:space="preserve"> Furthermore, only authorized workers are</w:t>
      </w:r>
      <w:r w:rsidR="006A117D" w:rsidRPr="00774B2C">
        <w:rPr>
          <w:lang w:val="en-GB"/>
        </w:rPr>
        <w:t xml:space="preserve"> permitted</w:t>
      </w:r>
      <w:r w:rsidR="00537351" w:rsidRPr="00774B2C">
        <w:rPr>
          <w:lang w:val="en-GB"/>
        </w:rPr>
        <w:t xml:space="preserve"> to </w:t>
      </w:r>
      <w:r w:rsidR="0026557A" w:rsidRPr="00774B2C">
        <w:rPr>
          <w:lang w:val="en-GB"/>
        </w:rPr>
        <w:t>operate the</w:t>
      </w:r>
      <w:r w:rsidR="00537351" w:rsidRPr="00774B2C">
        <w:rPr>
          <w:lang w:val="en-GB"/>
        </w:rPr>
        <w:t xml:space="preserve"> X</w:t>
      </w:r>
      <w:r w:rsidR="0026557A" w:rsidRPr="00774B2C">
        <w:rPr>
          <w:lang w:val="en-GB"/>
        </w:rPr>
        <w:t xml:space="preserve">-ray </w:t>
      </w:r>
      <w:r w:rsidR="00B67BB1" w:rsidRPr="00774B2C">
        <w:rPr>
          <w:lang w:val="en-GB"/>
        </w:rPr>
        <w:t>equipment</w:t>
      </w:r>
      <w:r w:rsidR="00537351" w:rsidRPr="00774B2C">
        <w:rPr>
          <w:lang w:val="en-GB"/>
        </w:rPr>
        <w:t>.</w:t>
      </w:r>
    </w:p>
    <w:p w14:paraId="4614B48D" w14:textId="77777777" w:rsidR="00B608DB" w:rsidRDefault="00B608DB" w:rsidP="00A10FE3"/>
    <w:p w14:paraId="00EAA0D0" w14:textId="63BE4043" w:rsidR="00B608DB" w:rsidRDefault="00B608DB" w:rsidP="003727A4">
      <w:r w:rsidRPr="00474426">
        <w:t xml:space="preserve">All procedures are developed in accordance with the X-ray equipment manufacturer's specifications and instructions as well as the </w:t>
      </w:r>
      <w:r w:rsidR="00CC3504">
        <w:t>regulatory requirements</w:t>
      </w:r>
      <w:r w:rsidRPr="00474426">
        <w:t>. All operation, inspection, and maintenance of the X-ray equipment will be performed according to the X-ray equipment manufacturer's specifications and instructions. All workers working with the X-ray equipment are trained with the corresponding manual to ensure they understand the procedures outlined by the manufacturer.</w:t>
      </w:r>
    </w:p>
    <w:p w14:paraId="42618871" w14:textId="77777777" w:rsidR="00232BA7" w:rsidRPr="00474426" w:rsidRDefault="00232BA7" w:rsidP="00410341"/>
    <w:p w14:paraId="25FC1388" w14:textId="5ED9BF00" w:rsidR="00326A51" w:rsidRPr="00774B2C" w:rsidRDefault="00326A51" w:rsidP="00A355C0">
      <w:pPr>
        <w:rPr>
          <w:lang w:val="en-GB"/>
        </w:rPr>
      </w:pPr>
      <w:r w:rsidRPr="00774B2C">
        <w:rPr>
          <w:lang w:val="en-GB"/>
        </w:rPr>
        <w:t xml:space="preserve">The following procedures must be followed when using </w:t>
      </w:r>
      <w:r w:rsidR="00537351" w:rsidRPr="00774B2C">
        <w:rPr>
          <w:lang w:val="en-GB"/>
        </w:rPr>
        <w:t>the</w:t>
      </w:r>
      <w:r w:rsidRPr="00774B2C">
        <w:rPr>
          <w:lang w:val="en-GB"/>
        </w:rPr>
        <w:t xml:space="preserve"> </w:t>
      </w:r>
      <w:r w:rsidR="00537351" w:rsidRPr="00774B2C">
        <w:rPr>
          <w:lang w:val="en-GB"/>
        </w:rPr>
        <w:t>X</w:t>
      </w:r>
      <w:r w:rsidR="0026557A" w:rsidRPr="00774B2C">
        <w:rPr>
          <w:lang w:val="en-GB"/>
        </w:rPr>
        <w:t xml:space="preserve">-ray </w:t>
      </w:r>
      <w:r w:rsidR="00B67BB1" w:rsidRPr="00774B2C">
        <w:rPr>
          <w:lang w:val="en-GB"/>
        </w:rPr>
        <w:t>equipment</w:t>
      </w:r>
      <w:r w:rsidR="00537351" w:rsidRPr="00774B2C">
        <w:rPr>
          <w:lang w:val="en-GB"/>
        </w:rPr>
        <w:t>.</w:t>
      </w:r>
    </w:p>
    <w:p w14:paraId="528603C0" w14:textId="161B7258" w:rsidR="00326A51" w:rsidRPr="00A355C0" w:rsidRDefault="00326A51" w:rsidP="00EB3DC7">
      <w:pPr>
        <w:pStyle w:val="ListParagraph"/>
        <w:numPr>
          <w:ilvl w:val="0"/>
          <w:numId w:val="1"/>
        </w:numPr>
      </w:pPr>
      <w:r w:rsidRPr="00A355C0">
        <w:t xml:space="preserve">Use the </w:t>
      </w:r>
      <w:r w:rsidR="009F0669" w:rsidRPr="00A355C0">
        <w:t>X</w:t>
      </w:r>
      <w:r w:rsidR="0026557A" w:rsidRPr="00A355C0">
        <w:t xml:space="preserve">-ray </w:t>
      </w:r>
      <w:r w:rsidR="000829C3" w:rsidRPr="00A355C0">
        <w:t>e</w:t>
      </w:r>
      <w:r w:rsidR="009F0669" w:rsidRPr="00A355C0">
        <w:t xml:space="preserve">quipment </w:t>
      </w:r>
      <w:r w:rsidRPr="00A355C0">
        <w:t>according to the manufacturer's instructions and recommendations.</w:t>
      </w:r>
    </w:p>
    <w:p w14:paraId="1E7C99D7" w14:textId="7B1E3B5B" w:rsidR="00326A51" w:rsidRPr="00A355C0" w:rsidRDefault="00326A51" w:rsidP="00EB3DC7">
      <w:pPr>
        <w:pStyle w:val="ListParagraph"/>
        <w:numPr>
          <w:ilvl w:val="0"/>
          <w:numId w:val="1"/>
        </w:numPr>
      </w:pPr>
      <w:r w:rsidRPr="00A355C0">
        <w:t xml:space="preserve">Always keep unauthorized persons away from the </w:t>
      </w:r>
      <w:r w:rsidR="00537351" w:rsidRPr="00A355C0">
        <w:t>immediate vicinity of the X</w:t>
      </w:r>
      <w:r w:rsidR="0026557A" w:rsidRPr="00A355C0">
        <w:t xml:space="preserve">-ray </w:t>
      </w:r>
      <w:r w:rsidR="00B67BB1" w:rsidRPr="00A355C0">
        <w:t>equipment</w:t>
      </w:r>
      <w:r w:rsidRPr="00A355C0">
        <w:t>.</w:t>
      </w:r>
    </w:p>
    <w:p w14:paraId="4C7A6230" w14:textId="7F51ED37" w:rsidR="00537351" w:rsidRPr="00774B2C" w:rsidRDefault="00326A51" w:rsidP="00EB3DC7">
      <w:pPr>
        <w:pStyle w:val="ListParagraph"/>
        <w:numPr>
          <w:ilvl w:val="0"/>
          <w:numId w:val="1"/>
        </w:numPr>
      </w:pPr>
      <w:r w:rsidRPr="00A355C0">
        <w:t>Perform routine cleaning and maintenance according to the manufacturer's instructions and recommendations.</w:t>
      </w:r>
    </w:p>
    <w:p w14:paraId="7158309B" w14:textId="05657C77" w:rsidR="009F0669" w:rsidRPr="00774B2C" w:rsidRDefault="005778EE" w:rsidP="00EB3DC7">
      <w:pPr>
        <w:pStyle w:val="ListParagraph"/>
        <w:numPr>
          <w:ilvl w:val="0"/>
          <w:numId w:val="1"/>
        </w:numPr>
      </w:pPr>
      <w:r w:rsidRPr="00A355C0">
        <w:t xml:space="preserve">The authorized </w:t>
      </w:r>
      <w:r w:rsidR="00537351" w:rsidRPr="00A355C0">
        <w:t>operator</w:t>
      </w:r>
      <w:r w:rsidRPr="00A355C0">
        <w:t xml:space="preserve"> must contact the</w:t>
      </w:r>
      <w:r w:rsidR="004A0AEB" w:rsidRPr="00A355C0">
        <w:t xml:space="preserve"> </w:t>
      </w:r>
      <w:r w:rsidR="002A5977" w:rsidRPr="00A355C0">
        <w:t>XSO</w:t>
      </w:r>
      <w:r w:rsidRPr="00A355C0">
        <w:t xml:space="preserve"> immediately if</w:t>
      </w:r>
      <w:r w:rsidR="00537351" w:rsidRPr="00A355C0">
        <w:t xml:space="preserve"> </w:t>
      </w:r>
    </w:p>
    <w:p w14:paraId="5F4DA424" w14:textId="6644C87C" w:rsidR="009F0669" w:rsidRPr="00A355C0" w:rsidRDefault="009F0669" w:rsidP="00EB3DC7">
      <w:pPr>
        <w:pStyle w:val="ListParagraph"/>
        <w:numPr>
          <w:ilvl w:val="1"/>
          <w:numId w:val="1"/>
        </w:numPr>
      </w:pPr>
      <w:r w:rsidRPr="00A355C0">
        <w:t>T</w:t>
      </w:r>
      <w:r w:rsidR="00537351" w:rsidRPr="00A355C0">
        <w:t xml:space="preserve">he </w:t>
      </w:r>
      <w:r w:rsidR="00A6675D" w:rsidRPr="00A355C0">
        <w:t xml:space="preserve">X-ray </w:t>
      </w:r>
      <w:r w:rsidR="00B67BB1" w:rsidRPr="00A355C0">
        <w:t>equipment</w:t>
      </w:r>
      <w:r w:rsidR="005778EE" w:rsidRPr="00A355C0">
        <w:t xml:space="preserve"> </w:t>
      </w:r>
      <w:r w:rsidR="00537351" w:rsidRPr="00A355C0">
        <w:t>is missing</w:t>
      </w:r>
      <w:r w:rsidR="00CD3EE6" w:rsidRPr="00A355C0">
        <w:t>, damaged, not functioning</w:t>
      </w:r>
      <w:r w:rsidR="00E01E34" w:rsidRPr="00A355C0">
        <w:t xml:space="preserve"> as normal</w:t>
      </w:r>
      <w:r w:rsidR="009245A4" w:rsidRPr="00A355C0">
        <w:t xml:space="preserve"> or any other safety concerns</w:t>
      </w:r>
    </w:p>
    <w:p w14:paraId="409EE068" w14:textId="77777777" w:rsidR="009F0669" w:rsidRPr="00A355C0" w:rsidRDefault="009F0669" w:rsidP="00EB3DC7">
      <w:pPr>
        <w:pStyle w:val="ListParagraph"/>
        <w:numPr>
          <w:ilvl w:val="1"/>
          <w:numId w:val="1"/>
        </w:numPr>
      </w:pPr>
      <w:r w:rsidRPr="00A355C0">
        <w:t>H</w:t>
      </w:r>
      <w:r w:rsidR="005778EE" w:rsidRPr="00A355C0">
        <w:t>e/she suspects theft, tampering</w:t>
      </w:r>
      <w:r w:rsidRPr="00A355C0">
        <w:t>, or</w:t>
      </w:r>
      <w:r w:rsidR="005778EE" w:rsidRPr="00A355C0">
        <w:t xml:space="preserve"> unauthorized </w:t>
      </w:r>
      <w:r w:rsidR="006E3FD1" w:rsidRPr="00A355C0">
        <w:t>use</w:t>
      </w:r>
    </w:p>
    <w:p w14:paraId="2A13BBC4" w14:textId="7FEBF7E1" w:rsidR="009F0669" w:rsidRPr="00A355C0" w:rsidRDefault="009F0669" w:rsidP="00EB3DC7">
      <w:pPr>
        <w:pStyle w:val="ListParagraph"/>
        <w:numPr>
          <w:ilvl w:val="1"/>
          <w:numId w:val="1"/>
        </w:numPr>
      </w:pPr>
      <w:r w:rsidRPr="00A355C0">
        <w:t>A</w:t>
      </w:r>
      <w:r w:rsidR="00537351" w:rsidRPr="00A355C0">
        <w:t xml:space="preserve">n event occurs which </w:t>
      </w:r>
      <w:r w:rsidRPr="00A355C0">
        <w:t>m</w:t>
      </w:r>
      <w:r w:rsidR="00537351" w:rsidRPr="00A355C0">
        <w:t xml:space="preserve">ay have resulted in a worker receiving a dose equivalent in excess of the annual limits set out in </w:t>
      </w:r>
      <w:r w:rsidR="00D03B4B">
        <w:t>Appendix B</w:t>
      </w:r>
      <w:r w:rsidR="00537351" w:rsidRPr="00A355C0">
        <w:t xml:space="preserve">. </w:t>
      </w:r>
    </w:p>
    <w:p w14:paraId="5B6856B0" w14:textId="6FDE02DC" w:rsidR="005778EE" w:rsidRPr="00A355C0" w:rsidRDefault="00537351" w:rsidP="00EB3DC7">
      <w:pPr>
        <w:pStyle w:val="ListParagraph"/>
        <w:numPr>
          <w:ilvl w:val="0"/>
          <w:numId w:val="1"/>
        </w:numPr>
      </w:pPr>
      <w:r w:rsidRPr="00A355C0">
        <w:t>I</w:t>
      </w:r>
      <w:r w:rsidR="009F0669" w:rsidRPr="00A355C0">
        <w:t>n the case of a potential e</w:t>
      </w:r>
      <w:r w:rsidR="00CC106C" w:rsidRPr="00A355C0">
        <w:t>xpo</w:t>
      </w:r>
      <w:r w:rsidR="009F0669" w:rsidRPr="00A355C0">
        <w:t>sure over the annual limit</w:t>
      </w:r>
      <w:r w:rsidRPr="00A355C0">
        <w:t xml:space="preserve">, in accordance with section </w:t>
      </w:r>
      <w:r w:rsidR="00CC106C" w:rsidRPr="00A355C0">
        <w:t xml:space="preserve">7.19 </w:t>
      </w:r>
      <w:r w:rsidRPr="00A355C0">
        <w:t>of the Regulation respe</w:t>
      </w:r>
      <w:r w:rsidR="009F0669" w:rsidRPr="00A355C0">
        <w:t>cting X-ray Safety</w:t>
      </w:r>
      <w:r w:rsidR="006E3FD1" w:rsidRPr="00A355C0">
        <w:t xml:space="preserve">, the </w:t>
      </w:r>
      <w:r w:rsidR="002A5977" w:rsidRPr="00A355C0">
        <w:t>XSO</w:t>
      </w:r>
      <w:r w:rsidR="004A0AEB" w:rsidRPr="00A355C0">
        <w:t xml:space="preserve"> will </w:t>
      </w:r>
      <w:r w:rsidR="009F0669" w:rsidRPr="00A355C0">
        <w:t xml:space="preserve">immediately </w:t>
      </w:r>
      <w:r w:rsidR="00CF4B20" w:rsidRPr="00A355C0">
        <w:t>make</w:t>
      </w:r>
      <w:r w:rsidR="00D14AB9" w:rsidRPr="00A355C0">
        <w:t xml:space="preserve"> </w:t>
      </w:r>
      <w:r w:rsidRPr="00A355C0">
        <w:t>a verbal report</w:t>
      </w:r>
      <w:r w:rsidR="007421C0" w:rsidRPr="00A355C0">
        <w:t xml:space="preserve"> of the incident </w:t>
      </w:r>
      <w:r w:rsidR="006E3FD1" w:rsidRPr="00A355C0">
        <w:t xml:space="preserve">to </w:t>
      </w:r>
      <w:r w:rsidR="009F0669" w:rsidRPr="00A355C0">
        <w:t xml:space="preserve">both </w:t>
      </w:r>
      <w:r w:rsidR="00FB7B1A" w:rsidRPr="00A355C0">
        <w:t>WorkSafeBC</w:t>
      </w:r>
      <w:r w:rsidRPr="00A355C0">
        <w:t xml:space="preserve"> and </w:t>
      </w:r>
      <w:r w:rsidR="009F0669" w:rsidRPr="00A355C0">
        <w:t xml:space="preserve">the </w:t>
      </w:r>
      <w:r w:rsidR="00111603" w:rsidRPr="002F766F">
        <w:rPr>
          <w:rFonts w:cs="Calibri Light"/>
          <w:highlight w:val="yellow"/>
        </w:rPr>
        <w:t>[Company name]</w:t>
      </w:r>
      <w:r w:rsidR="00111603" w:rsidRPr="005E366A">
        <w:rPr>
          <w:rFonts w:asciiTheme="minorHAnsi" w:hAnsiTheme="minorHAnsi"/>
        </w:rPr>
        <w:t xml:space="preserve"> </w:t>
      </w:r>
      <w:r w:rsidR="009F0669" w:rsidRPr="00A355C0">
        <w:t>J</w:t>
      </w:r>
      <w:r w:rsidRPr="00A355C0">
        <w:t xml:space="preserve">oint </w:t>
      </w:r>
      <w:r w:rsidR="009F0669" w:rsidRPr="00A355C0">
        <w:t>H</w:t>
      </w:r>
      <w:r w:rsidRPr="00A355C0">
        <w:t xml:space="preserve">ealth and </w:t>
      </w:r>
      <w:r w:rsidR="009F0669" w:rsidRPr="00A355C0">
        <w:t>S</w:t>
      </w:r>
      <w:r w:rsidRPr="00A355C0">
        <w:t xml:space="preserve">afety </w:t>
      </w:r>
      <w:r w:rsidR="009F0669" w:rsidRPr="00A355C0">
        <w:t>C</w:t>
      </w:r>
      <w:r w:rsidRPr="00A355C0">
        <w:t>ommittee</w:t>
      </w:r>
      <w:r w:rsidR="009F0669" w:rsidRPr="00A355C0">
        <w:t xml:space="preserve">.  A </w:t>
      </w:r>
      <w:r w:rsidR="006E3FD1" w:rsidRPr="00A355C0">
        <w:t xml:space="preserve">full </w:t>
      </w:r>
      <w:r w:rsidR="007421C0" w:rsidRPr="00A355C0">
        <w:t xml:space="preserve">written </w:t>
      </w:r>
      <w:r w:rsidR="006E3FD1" w:rsidRPr="00A355C0">
        <w:t xml:space="preserve">report </w:t>
      </w:r>
      <w:r w:rsidR="009F0669" w:rsidRPr="00A355C0">
        <w:t xml:space="preserve">will be provided within 48 hours, </w:t>
      </w:r>
      <w:r w:rsidR="006E3FD1" w:rsidRPr="00A355C0">
        <w:t xml:space="preserve">to </w:t>
      </w:r>
      <w:r w:rsidR="00FB7B1A" w:rsidRPr="00A355C0">
        <w:t>WorkSafeBC</w:t>
      </w:r>
      <w:r w:rsidRPr="00A355C0">
        <w:t xml:space="preserve">, </w:t>
      </w:r>
      <w:r w:rsidR="009F0669" w:rsidRPr="00A355C0">
        <w:t xml:space="preserve">detailing </w:t>
      </w:r>
      <w:r w:rsidRPr="00A355C0">
        <w:t>the circumstances of the accident or failure of equipment.</w:t>
      </w:r>
    </w:p>
    <w:p w14:paraId="33AA218F" w14:textId="08BA433D" w:rsidR="001E27CC" w:rsidRPr="000C01F1" w:rsidRDefault="001E27CC" w:rsidP="00181526">
      <w:pPr>
        <w:pStyle w:val="Heading2"/>
      </w:pPr>
      <w:bookmarkStart w:id="122" w:name="_Toc48075551"/>
      <w:bookmarkStart w:id="123" w:name="_Toc50717425"/>
      <w:r w:rsidRPr="000C01F1">
        <w:t>Purchase and Receipt of X-ray Sources/Machines</w:t>
      </w:r>
      <w:bookmarkEnd w:id="122"/>
      <w:bookmarkEnd w:id="123"/>
    </w:p>
    <w:p w14:paraId="20D64D08" w14:textId="1A131657" w:rsidR="001E27CC" w:rsidRPr="00474426" w:rsidRDefault="001E27CC" w:rsidP="00A10FE3">
      <w:pPr>
        <w:rPr>
          <w:lang w:val="en-GB"/>
        </w:rPr>
      </w:pPr>
      <w:r w:rsidRPr="00474426">
        <w:rPr>
          <w:lang w:val="en-GB"/>
        </w:rPr>
        <w:t xml:space="preserve">Only </w:t>
      </w:r>
      <w:r w:rsidRPr="00474426">
        <w:t xml:space="preserve">X-ray sources/machines </w:t>
      </w:r>
      <w:r w:rsidRPr="00474426">
        <w:rPr>
          <w:lang w:val="en-GB"/>
        </w:rPr>
        <w:t>registered with and having the installation location accepted by the Health &amp; Safety Manager and XSO may be purchased, installed</w:t>
      </w:r>
      <w:r w:rsidR="00EE77FE" w:rsidRPr="00474426">
        <w:rPr>
          <w:lang w:val="en-GB"/>
        </w:rPr>
        <w:t>,</w:t>
      </w:r>
      <w:r w:rsidRPr="00474426">
        <w:rPr>
          <w:lang w:val="en-GB"/>
        </w:rPr>
        <w:t xml:space="preserve"> and used.  Furthermore, </w:t>
      </w:r>
      <w:r w:rsidR="00111603" w:rsidRPr="002F766F">
        <w:rPr>
          <w:highlight w:val="yellow"/>
        </w:rPr>
        <w:t>[Company name]</w:t>
      </w:r>
      <w:r w:rsidR="00111603" w:rsidRPr="005E366A">
        <w:rPr>
          <w:rFonts w:asciiTheme="minorHAnsi" w:hAnsiTheme="minorHAnsi"/>
        </w:rPr>
        <w:t xml:space="preserve"> </w:t>
      </w:r>
      <w:r w:rsidRPr="00474426">
        <w:rPr>
          <w:lang w:val="en-GB"/>
        </w:rPr>
        <w:t xml:space="preserve">will only purchase </w:t>
      </w:r>
      <w:r w:rsidR="007A4D98">
        <w:rPr>
          <w:lang w:val="en-GB"/>
        </w:rPr>
        <w:t>X</w:t>
      </w:r>
      <w:r w:rsidRPr="00474426">
        <w:rPr>
          <w:lang w:val="en-GB"/>
        </w:rPr>
        <w:t>-ray sources/machines whose manufacturers can confirm that their product is compliant with Health Canada’s Radiation Emitting Devices Act and Regulations.</w:t>
      </w:r>
    </w:p>
    <w:p w14:paraId="5855FCD4" w14:textId="77777777" w:rsidR="001E27CC" w:rsidRPr="00474426" w:rsidRDefault="001E27CC" w:rsidP="003727A4">
      <w:pPr>
        <w:rPr>
          <w:lang w:val="en-GB"/>
        </w:rPr>
      </w:pPr>
    </w:p>
    <w:p w14:paraId="7562D9D9" w14:textId="5768AF38" w:rsidR="001E27CC" w:rsidRPr="00474426" w:rsidRDefault="001E27CC" w:rsidP="00395C52">
      <w:pPr>
        <w:rPr>
          <w:lang w:val="en-GB"/>
        </w:rPr>
      </w:pPr>
      <w:r w:rsidRPr="00474426">
        <w:rPr>
          <w:lang w:val="en-GB"/>
        </w:rPr>
        <w:t xml:space="preserve">The XSO is responsible for the receipt of </w:t>
      </w:r>
      <w:r w:rsidR="007A4D98">
        <w:rPr>
          <w:lang w:val="en-GB"/>
        </w:rPr>
        <w:t>X</w:t>
      </w:r>
      <w:r w:rsidRPr="00474426">
        <w:rPr>
          <w:lang w:val="en-GB"/>
        </w:rPr>
        <w:t xml:space="preserve">-ray sources/machines, but this task may be delegated to a qualified person, if required. Upon receipt of an </w:t>
      </w:r>
      <w:r w:rsidR="007A4D98">
        <w:rPr>
          <w:lang w:val="en-GB"/>
        </w:rPr>
        <w:t>X</w:t>
      </w:r>
      <w:r w:rsidRPr="00474426">
        <w:rPr>
          <w:lang w:val="en-GB"/>
        </w:rPr>
        <w:t>-ray source/machine, either new or returning from servicing and/or calibration, the receiver will:</w:t>
      </w:r>
    </w:p>
    <w:p w14:paraId="6C4C4859" w14:textId="77777777" w:rsidR="001E27CC" w:rsidRPr="00A355C0" w:rsidRDefault="001E27CC" w:rsidP="00EB3DC7">
      <w:pPr>
        <w:pStyle w:val="ListParagraph"/>
        <w:numPr>
          <w:ilvl w:val="0"/>
          <w:numId w:val="14"/>
        </w:numPr>
      </w:pPr>
      <w:r w:rsidRPr="00A355C0">
        <w:t>Review the shipping documents to ensure compliance with the terms of the agreement/invoice.</w:t>
      </w:r>
    </w:p>
    <w:p w14:paraId="45807B8A" w14:textId="77777777" w:rsidR="001E27CC" w:rsidRPr="00A355C0" w:rsidRDefault="001E27CC" w:rsidP="00EB3DC7">
      <w:pPr>
        <w:pStyle w:val="ListParagraph"/>
        <w:numPr>
          <w:ilvl w:val="0"/>
          <w:numId w:val="14"/>
        </w:numPr>
      </w:pPr>
      <w:r w:rsidRPr="00A355C0">
        <w:t xml:space="preserve">Inspect the package visually to determine if it has been damaged or tampered with.  </w:t>
      </w:r>
    </w:p>
    <w:p w14:paraId="6D1024B0" w14:textId="77777777" w:rsidR="001E27CC" w:rsidRPr="00A355C0" w:rsidRDefault="001E27CC" w:rsidP="00EB3DC7">
      <w:pPr>
        <w:pStyle w:val="ListParagraph"/>
        <w:numPr>
          <w:ilvl w:val="0"/>
          <w:numId w:val="14"/>
        </w:numPr>
      </w:pPr>
      <w:r w:rsidRPr="00A355C0">
        <w:lastRenderedPageBreak/>
        <w:t>Open the package and ensure that the contents of the package match the information on the shipping documents.</w:t>
      </w:r>
    </w:p>
    <w:p w14:paraId="1F5C5FB0" w14:textId="1AE92AAC" w:rsidR="001E27CC" w:rsidRPr="00A355C0" w:rsidRDefault="001E27CC" w:rsidP="00EB3DC7">
      <w:pPr>
        <w:pStyle w:val="ListParagraph"/>
        <w:numPr>
          <w:ilvl w:val="0"/>
          <w:numId w:val="14"/>
        </w:numPr>
      </w:pPr>
      <w:r w:rsidRPr="00A355C0">
        <w:t>Record the receipt of the package and alter the inventory information to account for the new X-ray source/machine.</w:t>
      </w:r>
    </w:p>
    <w:p w14:paraId="35CF9E35" w14:textId="77777777" w:rsidR="001E27CC" w:rsidRPr="00474426" w:rsidRDefault="001E27CC" w:rsidP="00A355C0">
      <w:pPr>
        <w:rPr>
          <w:lang w:val="en-GB"/>
        </w:rPr>
      </w:pPr>
    </w:p>
    <w:p w14:paraId="1B089789" w14:textId="6771E605" w:rsidR="001E27CC" w:rsidRPr="00774B2C" w:rsidRDefault="001E27CC" w:rsidP="00A355C0">
      <w:pPr>
        <w:rPr>
          <w:lang w:val="en-GB"/>
        </w:rPr>
      </w:pPr>
      <w:r w:rsidRPr="00474426">
        <w:rPr>
          <w:lang w:val="en-GB"/>
        </w:rPr>
        <w:t xml:space="preserve">If a problem occurs at any point in the receipt of the package, the receiver will notify the XSO. The XSO will immediately contact the necessary bodies (carrier, consignor, etc). </w:t>
      </w:r>
    </w:p>
    <w:p w14:paraId="77256C1B" w14:textId="4CB9558F" w:rsidR="00D21BD6" w:rsidRPr="000C01F1" w:rsidRDefault="00D21BD6" w:rsidP="00181526">
      <w:pPr>
        <w:pStyle w:val="Heading2"/>
        <w:rPr>
          <w:lang w:val="en-GB"/>
        </w:rPr>
      </w:pPr>
      <w:bookmarkStart w:id="124" w:name="_Toc48075552"/>
      <w:bookmarkStart w:id="125" w:name="_Toc50717426"/>
      <w:r w:rsidRPr="000C01F1">
        <w:rPr>
          <w:lang w:val="en-GB"/>
        </w:rPr>
        <w:t xml:space="preserve">Transfer or Disposal of </w:t>
      </w:r>
      <w:r w:rsidR="00537351" w:rsidRPr="000C01F1">
        <w:rPr>
          <w:lang w:val="en-GB"/>
        </w:rPr>
        <w:t>An X-ray Source/Machine</w:t>
      </w:r>
      <w:bookmarkEnd w:id="124"/>
      <w:bookmarkEnd w:id="125"/>
    </w:p>
    <w:p w14:paraId="38A312BB" w14:textId="59831AB0" w:rsidR="00B56871" w:rsidRPr="00774B2C" w:rsidRDefault="002A5977" w:rsidP="00A355C0">
      <w:pPr>
        <w:rPr>
          <w:lang w:val="en-GB"/>
        </w:rPr>
      </w:pPr>
      <w:r w:rsidRPr="00774B2C">
        <w:rPr>
          <w:lang w:val="en-GB"/>
        </w:rPr>
        <w:t>XSO</w:t>
      </w:r>
      <w:r w:rsidR="00D21BD6" w:rsidRPr="00774B2C">
        <w:rPr>
          <w:lang w:val="en-GB"/>
        </w:rPr>
        <w:t xml:space="preserve"> authorization i</w:t>
      </w:r>
      <w:r w:rsidR="00537351" w:rsidRPr="00774B2C">
        <w:rPr>
          <w:lang w:val="en-GB"/>
        </w:rPr>
        <w:t xml:space="preserve">s required to either transfer an </w:t>
      </w:r>
      <w:r w:rsidR="007A4D98">
        <w:rPr>
          <w:lang w:val="en-GB"/>
        </w:rPr>
        <w:t>X</w:t>
      </w:r>
      <w:r w:rsidR="00537351" w:rsidRPr="00774B2C">
        <w:rPr>
          <w:lang w:val="en-GB"/>
        </w:rPr>
        <w:t>-ray source/machine</w:t>
      </w:r>
      <w:r w:rsidR="00D21BD6" w:rsidRPr="00774B2C">
        <w:rPr>
          <w:lang w:val="en-GB"/>
        </w:rPr>
        <w:t xml:space="preserve"> to another </w:t>
      </w:r>
      <w:r w:rsidR="00912AE4" w:rsidRPr="00774B2C">
        <w:rPr>
          <w:lang w:val="en-GB"/>
        </w:rPr>
        <w:t>location</w:t>
      </w:r>
      <w:r w:rsidR="0016500D" w:rsidRPr="00774B2C">
        <w:rPr>
          <w:lang w:val="en-GB"/>
        </w:rPr>
        <w:t xml:space="preserve"> (for example, for servicing or </w:t>
      </w:r>
      <w:r w:rsidR="00537351" w:rsidRPr="00774B2C">
        <w:rPr>
          <w:lang w:val="en-GB"/>
        </w:rPr>
        <w:t xml:space="preserve">calibration of the </w:t>
      </w:r>
      <w:r w:rsidR="007A4D98">
        <w:rPr>
          <w:lang w:val="en-GB"/>
        </w:rPr>
        <w:t>X</w:t>
      </w:r>
      <w:r w:rsidR="00537351" w:rsidRPr="00774B2C">
        <w:rPr>
          <w:lang w:val="en-GB"/>
        </w:rPr>
        <w:t>-ray source/machine</w:t>
      </w:r>
      <w:r w:rsidR="0016500D" w:rsidRPr="00774B2C">
        <w:rPr>
          <w:lang w:val="en-GB"/>
        </w:rPr>
        <w:t>)</w:t>
      </w:r>
      <w:r w:rsidR="00D21BD6" w:rsidRPr="00774B2C">
        <w:rPr>
          <w:lang w:val="en-GB"/>
        </w:rPr>
        <w:t xml:space="preserve">, or to dispose of </w:t>
      </w:r>
      <w:r w:rsidR="00537351" w:rsidRPr="00774B2C">
        <w:rPr>
          <w:lang w:val="en-GB"/>
        </w:rPr>
        <w:t xml:space="preserve">the </w:t>
      </w:r>
      <w:r w:rsidR="007A4D98">
        <w:rPr>
          <w:lang w:val="en-GB"/>
        </w:rPr>
        <w:t>X</w:t>
      </w:r>
      <w:r w:rsidR="00537351" w:rsidRPr="00774B2C">
        <w:rPr>
          <w:lang w:val="en-GB"/>
        </w:rPr>
        <w:t>-ray source/machine</w:t>
      </w:r>
      <w:r w:rsidR="00D21BD6" w:rsidRPr="00774B2C">
        <w:rPr>
          <w:lang w:val="en-GB"/>
        </w:rPr>
        <w:t xml:space="preserve">.  </w:t>
      </w:r>
      <w:r w:rsidR="00B56871" w:rsidRPr="00774B2C">
        <w:rPr>
          <w:lang w:val="en-GB"/>
        </w:rPr>
        <w:t xml:space="preserve"> </w:t>
      </w:r>
    </w:p>
    <w:p w14:paraId="631270F7" w14:textId="77777777" w:rsidR="00B56871" w:rsidRPr="00774B2C" w:rsidRDefault="00B56871" w:rsidP="00A355C0">
      <w:pPr>
        <w:rPr>
          <w:lang w:val="en-GB"/>
        </w:rPr>
      </w:pPr>
    </w:p>
    <w:p w14:paraId="5584962F" w14:textId="5226F2F2" w:rsidR="00D21BD6" w:rsidRPr="00774B2C" w:rsidRDefault="00537351" w:rsidP="00A355C0">
      <w:pPr>
        <w:rPr>
          <w:lang w:val="en-GB"/>
        </w:rPr>
      </w:pPr>
      <w:r w:rsidRPr="00774B2C">
        <w:rPr>
          <w:lang w:val="en-GB"/>
        </w:rPr>
        <w:t xml:space="preserve">Transfer of an </w:t>
      </w:r>
      <w:r w:rsidR="007A4D98">
        <w:rPr>
          <w:lang w:val="en-GB"/>
        </w:rPr>
        <w:t>X</w:t>
      </w:r>
      <w:r w:rsidRPr="00774B2C">
        <w:rPr>
          <w:lang w:val="en-GB"/>
        </w:rPr>
        <w:t xml:space="preserve">-ray source with the intent of having it returned after calibration or servicing does not require </w:t>
      </w:r>
      <w:r w:rsidR="00FB7B1A" w:rsidRPr="00774B2C">
        <w:rPr>
          <w:lang w:val="en-GB"/>
        </w:rPr>
        <w:t>WorkSafeBC</w:t>
      </w:r>
      <w:r w:rsidRPr="00774B2C">
        <w:rPr>
          <w:lang w:val="en-GB"/>
        </w:rPr>
        <w:t xml:space="preserve"> notification. </w:t>
      </w:r>
      <w:r w:rsidR="00C26CA5" w:rsidRPr="00774B2C">
        <w:rPr>
          <w:lang w:val="en-GB"/>
        </w:rPr>
        <w:t>When</w:t>
      </w:r>
      <w:r w:rsidRPr="00774B2C">
        <w:rPr>
          <w:lang w:val="en-GB"/>
        </w:rPr>
        <w:t xml:space="preserve"> an </w:t>
      </w:r>
      <w:r w:rsidR="007A4D98">
        <w:rPr>
          <w:lang w:val="en-GB"/>
        </w:rPr>
        <w:t>X</w:t>
      </w:r>
      <w:r w:rsidRPr="00774B2C">
        <w:rPr>
          <w:lang w:val="en-GB"/>
        </w:rPr>
        <w:t xml:space="preserve">-ray source/machine is </w:t>
      </w:r>
      <w:r w:rsidR="00912AE4" w:rsidRPr="00774B2C">
        <w:rPr>
          <w:lang w:val="en-GB"/>
        </w:rPr>
        <w:t xml:space="preserve">transferred or </w:t>
      </w:r>
      <w:r w:rsidRPr="00774B2C">
        <w:rPr>
          <w:lang w:val="en-GB"/>
        </w:rPr>
        <w:t xml:space="preserve">disposed of, the </w:t>
      </w:r>
      <w:r w:rsidR="002A5977" w:rsidRPr="00774B2C">
        <w:rPr>
          <w:lang w:val="en-GB"/>
        </w:rPr>
        <w:t>XSO</w:t>
      </w:r>
      <w:r w:rsidR="00554A27" w:rsidRPr="00774B2C">
        <w:rPr>
          <w:lang w:val="en-GB"/>
        </w:rPr>
        <w:t xml:space="preserve"> will adjust the inventory accordingly.</w:t>
      </w:r>
    </w:p>
    <w:p w14:paraId="36DDB184" w14:textId="77777777" w:rsidR="00515AAE" w:rsidRPr="00774B2C" w:rsidRDefault="00515AAE" w:rsidP="00A355C0">
      <w:pPr>
        <w:rPr>
          <w:lang w:val="en-GB"/>
        </w:rPr>
      </w:pPr>
    </w:p>
    <w:p w14:paraId="5A827CD6" w14:textId="58388A0A" w:rsidR="00B56871" w:rsidRPr="006E6707" w:rsidRDefault="004C0B95" w:rsidP="00937A7F">
      <w:r w:rsidRPr="00474426">
        <w:t xml:space="preserve">From a radiation safety perspective, transportation of an </w:t>
      </w:r>
      <w:r w:rsidR="007A4D98">
        <w:t>X</w:t>
      </w:r>
      <w:r w:rsidRPr="00474426">
        <w:t xml:space="preserve">-ray source is unrestricted but would be governed by provincial/territorial/federal legislation involving the importation/registration/ installation of such a device. The respective authority should be informed of the employer no longer having possession of a registered </w:t>
      </w:r>
      <w:r w:rsidR="007A4D98">
        <w:t>X</w:t>
      </w:r>
      <w:r w:rsidRPr="00474426">
        <w:t>-ray source.</w:t>
      </w:r>
    </w:p>
    <w:p w14:paraId="5AFC0FEE" w14:textId="07B7EF4E" w:rsidR="00326A51" w:rsidRPr="000C01F1" w:rsidRDefault="00537351" w:rsidP="00181526">
      <w:pPr>
        <w:pStyle w:val="Heading2"/>
        <w:rPr>
          <w:lang w:val="en-GB"/>
        </w:rPr>
      </w:pPr>
      <w:bookmarkStart w:id="126" w:name="_Toc48075553"/>
      <w:bookmarkStart w:id="127" w:name="_Toc50717427"/>
      <w:r w:rsidRPr="000C01F1">
        <w:rPr>
          <w:lang w:val="en-GB"/>
        </w:rPr>
        <w:t>Non</w:t>
      </w:r>
      <w:r w:rsidR="00AA32B3" w:rsidRPr="000C01F1">
        <w:rPr>
          <w:lang w:val="en-GB"/>
        </w:rPr>
        <w:t>-</w:t>
      </w:r>
      <w:r w:rsidR="009811CB" w:rsidRPr="000C01F1">
        <w:rPr>
          <w:lang w:val="en-GB"/>
        </w:rPr>
        <w:t>P</w:t>
      </w:r>
      <w:r w:rsidRPr="000C01F1">
        <w:rPr>
          <w:lang w:val="en-GB"/>
        </w:rPr>
        <w:t xml:space="preserve">ossession of any </w:t>
      </w:r>
      <w:r w:rsidR="009811CB" w:rsidRPr="000C01F1">
        <w:rPr>
          <w:lang w:val="en-GB"/>
        </w:rPr>
        <w:t>X</w:t>
      </w:r>
      <w:r w:rsidRPr="000C01F1">
        <w:rPr>
          <w:lang w:val="en-GB"/>
        </w:rPr>
        <w:t xml:space="preserve">-ray </w:t>
      </w:r>
      <w:r w:rsidR="009811CB" w:rsidRPr="000C01F1">
        <w:rPr>
          <w:lang w:val="en-GB"/>
        </w:rPr>
        <w:t>S</w:t>
      </w:r>
      <w:r w:rsidRPr="000C01F1">
        <w:rPr>
          <w:lang w:val="en-GB"/>
        </w:rPr>
        <w:t>ource</w:t>
      </w:r>
      <w:r w:rsidR="009811CB" w:rsidRPr="000C01F1">
        <w:rPr>
          <w:lang w:val="en-GB"/>
        </w:rPr>
        <w:t>/Machine</w:t>
      </w:r>
      <w:bookmarkEnd w:id="126"/>
      <w:bookmarkEnd w:id="127"/>
    </w:p>
    <w:p w14:paraId="6C026053" w14:textId="6BFA8BA4" w:rsidR="00537351" w:rsidRPr="00774B2C" w:rsidRDefault="00326A51" w:rsidP="00937A7F">
      <w:pPr>
        <w:rPr>
          <w:lang w:val="en-GB"/>
        </w:rPr>
      </w:pPr>
      <w:r w:rsidRPr="00774B2C">
        <w:rPr>
          <w:lang w:val="en-GB"/>
        </w:rPr>
        <w:t xml:space="preserve">When </w:t>
      </w:r>
      <w:r w:rsidR="00111603" w:rsidRPr="002F766F">
        <w:rPr>
          <w:highlight w:val="yellow"/>
        </w:rPr>
        <w:t>[Company name]</w:t>
      </w:r>
      <w:r w:rsidR="00111603" w:rsidRPr="005E366A">
        <w:rPr>
          <w:rFonts w:asciiTheme="minorHAnsi" w:hAnsiTheme="minorHAnsi"/>
        </w:rPr>
        <w:t xml:space="preserve"> </w:t>
      </w:r>
      <w:r w:rsidRPr="00774B2C">
        <w:rPr>
          <w:lang w:val="en-GB"/>
        </w:rPr>
        <w:t xml:space="preserve">no longer </w:t>
      </w:r>
      <w:r w:rsidR="009811CB" w:rsidRPr="00774B2C">
        <w:rPr>
          <w:lang w:val="en-GB"/>
        </w:rPr>
        <w:t>possesses any</w:t>
      </w:r>
      <w:r w:rsidR="00537351" w:rsidRPr="00774B2C">
        <w:rPr>
          <w:lang w:val="en-GB"/>
        </w:rPr>
        <w:t xml:space="preserve"> </w:t>
      </w:r>
      <w:r w:rsidR="007A4D98">
        <w:rPr>
          <w:lang w:val="en-GB"/>
        </w:rPr>
        <w:t>X</w:t>
      </w:r>
      <w:r w:rsidR="00537351" w:rsidRPr="00774B2C">
        <w:rPr>
          <w:lang w:val="en-GB"/>
        </w:rPr>
        <w:t>-ray source/machine</w:t>
      </w:r>
      <w:r w:rsidR="00995295">
        <w:rPr>
          <w:lang w:val="en-GB"/>
        </w:rPr>
        <w:t xml:space="preserve">, </w:t>
      </w:r>
      <w:r w:rsidR="00111603" w:rsidRPr="002F766F">
        <w:rPr>
          <w:highlight w:val="yellow"/>
        </w:rPr>
        <w:t>[Company name]</w:t>
      </w:r>
      <w:r w:rsidR="00111603">
        <w:t>’s</w:t>
      </w:r>
      <w:r w:rsidR="00111603" w:rsidRPr="005E366A">
        <w:rPr>
          <w:rFonts w:asciiTheme="minorHAnsi" w:hAnsiTheme="minorHAnsi"/>
        </w:rPr>
        <w:t xml:space="preserve"> </w:t>
      </w:r>
      <w:r w:rsidR="007A4D98">
        <w:rPr>
          <w:lang w:val="en-GB"/>
        </w:rPr>
        <w:t>X</w:t>
      </w:r>
      <w:r w:rsidR="00537351" w:rsidRPr="00774B2C">
        <w:rPr>
          <w:lang w:val="en-GB"/>
        </w:rPr>
        <w:t>-ray registration</w:t>
      </w:r>
      <w:r w:rsidR="00CC106C" w:rsidRPr="00774B2C">
        <w:rPr>
          <w:lang w:val="en-GB"/>
        </w:rPr>
        <w:t xml:space="preserve"> and</w:t>
      </w:r>
      <w:r w:rsidR="00E26BD7" w:rsidRPr="00774B2C">
        <w:rPr>
          <w:lang w:val="en-GB"/>
        </w:rPr>
        <w:t xml:space="preserve"> program</w:t>
      </w:r>
      <w:r w:rsidR="00537351" w:rsidRPr="00774B2C">
        <w:rPr>
          <w:lang w:val="en-GB"/>
        </w:rPr>
        <w:t xml:space="preserve"> will terminate upon notification</w:t>
      </w:r>
      <w:r w:rsidR="00E26BD7" w:rsidRPr="00774B2C">
        <w:rPr>
          <w:lang w:val="en-GB"/>
        </w:rPr>
        <w:t xml:space="preserve"> (excepting all required records retention)</w:t>
      </w:r>
      <w:r w:rsidR="00537351" w:rsidRPr="00774B2C">
        <w:rPr>
          <w:lang w:val="en-GB"/>
        </w:rPr>
        <w:t>.</w:t>
      </w:r>
      <w:r w:rsidR="00CB5F57">
        <w:rPr>
          <w:lang w:val="en-GB"/>
        </w:rPr>
        <w:t xml:space="preserve"> </w:t>
      </w:r>
    </w:p>
    <w:p w14:paraId="32364B69" w14:textId="77777777" w:rsidR="00693323" w:rsidRPr="00774B2C" w:rsidRDefault="00693323" w:rsidP="00937A7F">
      <w:pPr>
        <w:rPr>
          <w:lang w:val="en-GB"/>
        </w:rPr>
      </w:pPr>
    </w:p>
    <w:p w14:paraId="7D31DA64" w14:textId="017AAE83" w:rsidR="006E6707" w:rsidRPr="006E6707" w:rsidRDefault="00537351">
      <w:pPr>
        <w:rPr>
          <w:lang w:val="en-GB"/>
        </w:rPr>
      </w:pPr>
      <w:r w:rsidRPr="00774B2C">
        <w:rPr>
          <w:lang w:val="en-GB"/>
        </w:rPr>
        <w:t xml:space="preserve">The </w:t>
      </w:r>
      <w:r w:rsidR="007A4D98">
        <w:rPr>
          <w:lang w:val="en-GB"/>
        </w:rPr>
        <w:t>X</w:t>
      </w:r>
      <w:r w:rsidRPr="00774B2C">
        <w:rPr>
          <w:lang w:val="en-GB"/>
        </w:rPr>
        <w:t xml:space="preserve">-ray source/machine will be disposed of according to </w:t>
      </w:r>
      <w:r w:rsidR="00CB5F57">
        <w:rPr>
          <w:lang w:val="en-GB"/>
        </w:rPr>
        <w:t>jurisdictional requirements</w:t>
      </w:r>
      <w:r w:rsidR="00615B6E">
        <w:rPr>
          <w:lang w:val="en-GB"/>
        </w:rPr>
        <w:t xml:space="preserve"> for disposal of hazardous materials.</w:t>
      </w:r>
      <w:bookmarkStart w:id="128" w:name="_Toc48075554"/>
      <w:bookmarkStart w:id="129" w:name="_Ref291836795"/>
      <w:bookmarkStart w:id="130" w:name="_Toc291837882"/>
    </w:p>
    <w:p w14:paraId="541701F9" w14:textId="1B1E871B" w:rsidR="00232BA7" w:rsidRPr="000C01F1" w:rsidRDefault="00232BA7" w:rsidP="00181526">
      <w:pPr>
        <w:pStyle w:val="Heading2"/>
        <w:rPr>
          <w:lang w:val="en-GB"/>
        </w:rPr>
      </w:pPr>
      <w:bookmarkStart w:id="131" w:name="_Toc50717428"/>
      <w:r w:rsidRPr="000C01F1">
        <w:rPr>
          <w:lang w:val="en-GB"/>
        </w:rPr>
        <w:t>Maintenance</w:t>
      </w:r>
      <w:bookmarkEnd w:id="128"/>
      <w:bookmarkEnd w:id="131"/>
    </w:p>
    <w:p w14:paraId="11B39CF4" w14:textId="04CB3D01" w:rsidR="00232BA7" w:rsidRPr="00474426" w:rsidRDefault="00111603" w:rsidP="00937A7F">
      <w:pPr>
        <w:rPr>
          <w:lang w:val="en-GB"/>
        </w:rPr>
      </w:pPr>
      <w:r w:rsidRPr="002F766F">
        <w:rPr>
          <w:highlight w:val="yellow"/>
        </w:rPr>
        <w:t>[Company name]</w:t>
      </w:r>
      <w:r w:rsidRPr="005E366A">
        <w:rPr>
          <w:rFonts w:asciiTheme="minorHAnsi" w:hAnsiTheme="minorHAnsi"/>
        </w:rPr>
        <w:t xml:space="preserve"> </w:t>
      </w:r>
      <w:r w:rsidR="00232BA7" w:rsidRPr="00474426">
        <w:rPr>
          <w:lang w:val="en-GB"/>
        </w:rPr>
        <w:t xml:space="preserve">will use qualified contractors to maintain and conduct </w:t>
      </w:r>
      <w:r w:rsidR="00EE65DD">
        <w:rPr>
          <w:lang w:val="en-GB"/>
        </w:rPr>
        <w:t>leakage radiation surveys</w:t>
      </w:r>
      <w:r w:rsidR="00232BA7" w:rsidRPr="00474426">
        <w:rPr>
          <w:lang w:val="en-GB"/>
        </w:rPr>
        <w:t xml:space="preserve"> (using a properly functioning and calibrated survey meter).</w:t>
      </w:r>
    </w:p>
    <w:p w14:paraId="3298FAE8" w14:textId="77777777" w:rsidR="00232BA7" w:rsidRPr="00474426" w:rsidRDefault="00232BA7" w:rsidP="00937A7F">
      <w:pPr>
        <w:rPr>
          <w:lang w:val="en-GB"/>
        </w:rPr>
      </w:pPr>
    </w:p>
    <w:p w14:paraId="31DE6DF3" w14:textId="5117F2A2" w:rsidR="00232BA7" w:rsidRPr="00474426" w:rsidRDefault="00232BA7" w:rsidP="00937A7F">
      <w:pPr>
        <w:rPr>
          <w:lang w:val="en-GB"/>
        </w:rPr>
      </w:pPr>
      <w:r w:rsidRPr="00474426">
        <w:rPr>
          <w:lang w:val="en-GB"/>
        </w:rPr>
        <w:t>Leakage</w:t>
      </w:r>
      <w:r w:rsidR="00EE65DD">
        <w:rPr>
          <w:lang w:val="en-GB"/>
        </w:rPr>
        <w:t xml:space="preserve"> radiation surveys</w:t>
      </w:r>
      <w:r w:rsidRPr="00474426">
        <w:rPr>
          <w:lang w:val="en-GB"/>
        </w:rPr>
        <w:t xml:space="preserve"> of the X-ray equipment and calibration of any survey meter will be done on an annual basis.  A copy of the leakage</w:t>
      </w:r>
      <w:r w:rsidR="003D6D11">
        <w:rPr>
          <w:lang w:val="en-GB"/>
        </w:rPr>
        <w:t xml:space="preserve"> radiation survey</w:t>
      </w:r>
      <w:r w:rsidRPr="00474426">
        <w:rPr>
          <w:lang w:val="en-GB"/>
        </w:rPr>
        <w:t xml:space="preserve"> </w:t>
      </w:r>
      <w:r w:rsidR="00BA2297">
        <w:rPr>
          <w:lang w:val="en-GB"/>
        </w:rPr>
        <w:t>report</w:t>
      </w:r>
      <w:r w:rsidR="00BA2297" w:rsidRPr="00474426">
        <w:rPr>
          <w:lang w:val="en-GB"/>
        </w:rPr>
        <w:t xml:space="preserve"> </w:t>
      </w:r>
      <w:r w:rsidRPr="00474426">
        <w:rPr>
          <w:lang w:val="en-GB"/>
        </w:rPr>
        <w:t>and calibration certificates will be kept on file, as described in the records management section.</w:t>
      </w:r>
    </w:p>
    <w:p w14:paraId="3D2CCAAF" w14:textId="77777777" w:rsidR="00232BA7" w:rsidRPr="00474426" w:rsidRDefault="00232BA7" w:rsidP="00937A7F">
      <w:pPr>
        <w:rPr>
          <w:lang w:val="en-GB"/>
        </w:rPr>
      </w:pPr>
    </w:p>
    <w:p w14:paraId="7A687962" w14:textId="1AF7248E" w:rsidR="00232BA7" w:rsidRPr="00474426" w:rsidRDefault="00232BA7" w:rsidP="00937A7F">
      <w:pPr>
        <w:rPr>
          <w:lang w:val="en-GB"/>
        </w:rPr>
      </w:pPr>
      <w:r w:rsidRPr="00474426">
        <w:rPr>
          <w:lang w:val="en-GB"/>
        </w:rPr>
        <w:t>Routine maintenance of the X-ray equipment will be done in accordance with the manufacturer’s manual.  If problems with the X-ray stress measurement source or equipment are detected at this point, a representative of the manufacturer will be contacted</w:t>
      </w:r>
      <w:r w:rsidR="00EE77FE" w:rsidRPr="00474426">
        <w:rPr>
          <w:lang w:val="en-GB"/>
        </w:rPr>
        <w:t>,</w:t>
      </w:r>
      <w:r w:rsidRPr="00474426">
        <w:rPr>
          <w:lang w:val="en-GB"/>
        </w:rPr>
        <w:t xml:space="preserve"> and arrangements will be made to send the source and/or equipment for servicing.</w:t>
      </w:r>
    </w:p>
    <w:p w14:paraId="66446ECD" w14:textId="77777777" w:rsidR="006E6707" w:rsidRDefault="006E6707">
      <w:pPr>
        <w:rPr>
          <w:rFonts w:ascii="Calibri" w:eastAsia="Times New Roman" w:hAnsi="Calibri" w:cs="Calibri"/>
          <w:b/>
          <w:bCs/>
          <w:color w:val="1F497D" w:themeColor="text2"/>
          <w:sz w:val="24"/>
          <w:szCs w:val="26"/>
        </w:rPr>
      </w:pPr>
      <w:bookmarkStart w:id="132" w:name="_Toc48075555"/>
      <w:r>
        <w:br w:type="page"/>
      </w:r>
    </w:p>
    <w:p w14:paraId="539EA1E2" w14:textId="5B0EEA6E" w:rsidR="00326A51" w:rsidRPr="00B55FE0" w:rsidRDefault="00326A51" w:rsidP="00181526">
      <w:pPr>
        <w:pStyle w:val="Heading2"/>
      </w:pPr>
      <w:bookmarkStart w:id="133" w:name="_Toc50717429"/>
      <w:r w:rsidRPr="00B55FE0">
        <w:lastRenderedPageBreak/>
        <w:t>Radiation Detection Instruments</w:t>
      </w:r>
      <w:bookmarkEnd w:id="129"/>
      <w:bookmarkEnd w:id="130"/>
      <w:bookmarkEnd w:id="132"/>
      <w:bookmarkEnd w:id="133"/>
    </w:p>
    <w:p w14:paraId="51C4C4CB" w14:textId="52D439CF" w:rsidR="00693323" w:rsidRPr="004278BF" w:rsidRDefault="00AA32B3" w:rsidP="00A10FE3">
      <w:pPr>
        <w:rPr>
          <w:lang w:val="en-GB"/>
        </w:rPr>
      </w:pPr>
      <w:r w:rsidRPr="004278BF">
        <w:rPr>
          <w:lang w:val="en-GB"/>
        </w:rPr>
        <w:t xml:space="preserve">Health Canada’s </w:t>
      </w:r>
      <w:r w:rsidR="00325EE8" w:rsidRPr="004278BF">
        <w:rPr>
          <w:lang w:val="en-GB"/>
        </w:rPr>
        <w:t>S</w:t>
      </w:r>
      <w:r w:rsidRPr="004278BF">
        <w:rPr>
          <w:lang w:val="en-GB"/>
        </w:rPr>
        <w:t xml:space="preserve">afety </w:t>
      </w:r>
      <w:r w:rsidR="00325EE8" w:rsidRPr="004278BF">
        <w:rPr>
          <w:lang w:val="en-GB"/>
        </w:rPr>
        <w:t>C</w:t>
      </w:r>
      <w:r w:rsidRPr="004278BF">
        <w:rPr>
          <w:lang w:val="en-GB"/>
        </w:rPr>
        <w:t xml:space="preserve">ode 32 </w:t>
      </w:r>
      <w:r w:rsidR="00343A1F" w:rsidRPr="004278BF">
        <w:rPr>
          <w:lang w:val="en-GB"/>
        </w:rPr>
        <w:t>states</w:t>
      </w:r>
      <w:r w:rsidRPr="004278BF">
        <w:rPr>
          <w:lang w:val="en-GB"/>
        </w:rPr>
        <w:t xml:space="preserve"> that </w:t>
      </w:r>
      <w:r w:rsidR="00042F34">
        <w:rPr>
          <w:lang w:val="en-GB"/>
        </w:rPr>
        <w:t xml:space="preserve">qualified </w:t>
      </w:r>
      <w:r w:rsidRPr="004278BF">
        <w:rPr>
          <w:lang w:val="en-GB"/>
        </w:rPr>
        <w:t xml:space="preserve">personnel use a properly functioning radiation survey meter to identify and monitor radiation levels to ensure that the regulatory limit of 0.5 mR/h at 5 cm from any external surface is not exceeded. </w:t>
      </w:r>
      <w:r w:rsidR="00E26BD7" w:rsidRPr="004278BF">
        <w:rPr>
          <w:lang w:val="en-GB"/>
        </w:rPr>
        <w:t>BC’s</w:t>
      </w:r>
      <w:r w:rsidRPr="004278BF">
        <w:rPr>
          <w:lang w:val="en-GB"/>
        </w:rPr>
        <w:t xml:space="preserve"> </w:t>
      </w:r>
      <w:r w:rsidR="00F83956" w:rsidRPr="004278BF">
        <w:rPr>
          <w:lang w:val="en-GB"/>
        </w:rPr>
        <w:t>r</w:t>
      </w:r>
      <w:r w:rsidRPr="004278BF">
        <w:rPr>
          <w:lang w:val="en-GB"/>
        </w:rPr>
        <w:t>eg</w:t>
      </w:r>
      <w:r w:rsidR="009F5535" w:rsidRPr="004278BF">
        <w:rPr>
          <w:lang w:val="en-GB"/>
        </w:rPr>
        <w:t>ulation</w:t>
      </w:r>
      <w:r w:rsidR="00E26BD7" w:rsidRPr="004278BF">
        <w:rPr>
          <w:lang w:val="en-GB"/>
        </w:rPr>
        <w:t>s</w:t>
      </w:r>
      <w:r w:rsidRPr="004278BF">
        <w:rPr>
          <w:lang w:val="en-GB"/>
        </w:rPr>
        <w:t xml:space="preserve"> require </w:t>
      </w:r>
      <w:r w:rsidR="007A4D98">
        <w:rPr>
          <w:lang w:val="en-GB"/>
        </w:rPr>
        <w:t>X</w:t>
      </w:r>
      <w:r w:rsidRPr="004278BF">
        <w:rPr>
          <w:lang w:val="en-GB"/>
        </w:rPr>
        <w:t xml:space="preserve">-ray </w:t>
      </w:r>
      <w:r w:rsidR="00B67BB1" w:rsidRPr="004278BF">
        <w:rPr>
          <w:lang w:val="en-GB"/>
        </w:rPr>
        <w:t>equipment</w:t>
      </w:r>
      <w:r w:rsidRPr="004278BF">
        <w:rPr>
          <w:lang w:val="en-GB"/>
        </w:rPr>
        <w:t xml:space="preserve"> to be arranged and shielded to prevent the air kerma rate from exceeding 5 micrograys per hour at any accessible point 5 centimetres from the external surface. A</w:t>
      </w:r>
      <w:r w:rsidR="00326A51" w:rsidRPr="004278BF">
        <w:rPr>
          <w:lang w:val="en-GB"/>
        </w:rPr>
        <w:t xml:space="preserve"> radiation survey meter </w:t>
      </w:r>
      <w:r w:rsidRPr="004278BF">
        <w:rPr>
          <w:lang w:val="en-GB"/>
        </w:rPr>
        <w:t>must have</w:t>
      </w:r>
      <w:r w:rsidR="00326A51" w:rsidRPr="004278BF">
        <w:rPr>
          <w:lang w:val="en-GB"/>
        </w:rPr>
        <w:t xml:space="preserve"> been calibrated within the preceding 12 months </w:t>
      </w:r>
      <w:r w:rsidR="00693323" w:rsidRPr="004278BF">
        <w:rPr>
          <w:lang w:val="en-GB"/>
        </w:rPr>
        <w:t xml:space="preserve">to be used </w:t>
      </w:r>
      <w:r w:rsidR="00326A51" w:rsidRPr="004278BF">
        <w:rPr>
          <w:lang w:val="en-GB"/>
        </w:rPr>
        <w:t xml:space="preserve">for measuring a dose rate. </w:t>
      </w:r>
      <w:r w:rsidR="00035CF1" w:rsidRPr="004278BF">
        <w:rPr>
          <w:lang w:val="en-GB"/>
        </w:rPr>
        <w:t xml:space="preserve">Possession of a survey meter is not mandatory although it is recommended that a survey meter be readily available in case of an event that may result in </w:t>
      </w:r>
      <w:r w:rsidR="00343A1F" w:rsidRPr="004278BF">
        <w:rPr>
          <w:lang w:val="en-GB"/>
        </w:rPr>
        <w:t xml:space="preserve">exposure </w:t>
      </w:r>
      <w:r w:rsidR="00035CF1" w:rsidRPr="004278BF">
        <w:rPr>
          <w:lang w:val="en-GB"/>
        </w:rPr>
        <w:t>to a worker</w:t>
      </w:r>
      <w:r w:rsidR="002156FE" w:rsidRPr="004278BF">
        <w:rPr>
          <w:lang w:val="en-GB"/>
        </w:rPr>
        <w:t xml:space="preserve">.  </w:t>
      </w:r>
    </w:p>
    <w:p w14:paraId="04BE89D9" w14:textId="77777777" w:rsidR="00693323" w:rsidRPr="004278BF" w:rsidRDefault="00693323" w:rsidP="00A10FE3">
      <w:pPr>
        <w:rPr>
          <w:lang w:val="en-GB"/>
        </w:rPr>
      </w:pPr>
    </w:p>
    <w:p w14:paraId="1CBB051A" w14:textId="77777777" w:rsidR="00326A51" w:rsidRPr="004278BF" w:rsidRDefault="00326A51" w:rsidP="003727A4">
      <w:pPr>
        <w:rPr>
          <w:lang w:val="en-GB"/>
        </w:rPr>
      </w:pPr>
      <w:r w:rsidRPr="004278BF">
        <w:rPr>
          <w:lang w:val="en-GB"/>
        </w:rPr>
        <w:t xml:space="preserve">The </w:t>
      </w:r>
      <w:r w:rsidR="002A5977" w:rsidRPr="004278BF">
        <w:rPr>
          <w:lang w:val="en-GB"/>
        </w:rPr>
        <w:t>XSO</w:t>
      </w:r>
      <w:r w:rsidRPr="004278BF">
        <w:rPr>
          <w:lang w:val="en-GB"/>
        </w:rPr>
        <w:t xml:space="preserve"> will therefore ensure that: </w:t>
      </w:r>
    </w:p>
    <w:p w14:paraId="4DBF83EC" w14:textId="398943EB" w:rsidR="00693323" w:rsidRPr="00937A7F" w:rsidRDefault="00CC069A" w:rsidP="00EB3DC7">
      <w:pPr>
        <w:pStyle w:val="ListParagraph"/>
        <w:numPr>
          <w:ilvl w:val="0"/>
          <w:numId w:val="10"/>
        </w:numPr>
      </w:pPr>
      <w:r w:rsidRPr="002F766F">
        <w:rPr>
          <w:rFonts w:cs="Calibri Light"/>
          <w:highlight w:val="yellow"/>
        </w:rPr>
        <w:t>[Company name]</w:t>
      </w:r>
      <w:r w:rsidRPr="005E366A">
        <w:rPr>
          <w:rFonts w:asciiTheme="minorHAnsi" w:hAnsiTheme="minorHAnsi"/>
        </w:rPr>
        <w:t xml:space="preserve"> </w:t>
      </w:r>
      <w:r w:rsidR="00693323" w:rsidRPr="00937A7F">
        <w:t>will have a survey meter</w:t>
      </w:r>
      <w:r w:rsidR="00035CF1" w:rsidRPr="00937A7F">
        <w:t xml:space="preserve"> readily available</w:t>
      </w:r>
      <w:r w:rsidR="00693323" w:rsidRPr="00937A7F">
        <w:t xml:space="preserve">, preferably an ion chamber survey meter capable of detecting </w:t>
      </w:r>
      <w:r w:rsidR="007A4D98">
        <w:t>X</w:t>
      </w:r>
      <w:r w:rsidR="00693323" w:rsidRPr="00937A7F">
        <w:t>-ray energies down to 5 keV</w:t>
      </w:r>
    </w:p>
    <w:p w14:paraId="4734C788" w14:textId="306F7A21" w:rsidR="00326A51" w:rsidRPr="00937A7F" w:rsidRDefault="00326A51" w:rsidP="00EB3DC7">
      <w:pPr>
        <w:pStyle w:val="ListParagraph"/>
        <w:numPr>
          <w:ilvl w:val="0"/>
          <w:numId w:val="10"/>
        </w:numPr>
      </w:pPr>
      <w:r w:rsidRPr="00937A7F">
        <w:t>Each year</w:t>
      </w:r>
      <w:r w:rsidR="004D629D" w:rsidRPr="00937A7F">
        <w:t xml:space="preserve"> (every 12 months)</w:t>
      </w:r>
      <w:r w:rsidRPr="00937A7F">
        <w:t xml:space="preserve">, </w:t>
      </w:r>
      <w:r w:rsidR="00CC069A" w:rsidRPr="002F766F">
        <w:rPr>
          <w:rFonts w:cs="Calibri Light"/>
          <w:highlight w:val="yellow"/>
        </w:rPr>
        <w:t>[Company name]</w:t>
      </w:r>
      <w:r w:rsidR="00CC069A" w:rsidRPr="005E366A">
        <w:rPr>
          <w:rFonts w:asciiTheme="minorHAnsi" w:hAnsiTheme="minorHAnsi"/>
        </w:rPr>
        <w:t xml:space="preserve"> </w:t>
      </w:r>
      <w:r w:rsidR="00035CF1" w:rsidRPr="00937A7F">
        <w:t>(or the owner of the survey meter)</w:t>
      </w:r>
      <w:r w:rsidR="006F30C4" w:rsidRPr="00937A7F">
        <w:t xml:space="preserve"> </w:t>
      </w:r>
      <w:r w:rsidRPr="00937A7F">
        <w:t>will send all radiation detection instruments</w:t>
      </w:r>
      <w:r w:rsidR="00CB1204" w:rsidRPr="00937A7F">
        <w:t xml:space="preserve"> </w:t>
      </w:r>
      <w:r w:rsidRPr="00937A7F">
        <w:t>to</w:t>
      </w:r>
      <w:r w:rsidR="00DA0E07" w:rsidRPr="00937A7F">
        <w:t xml:space="preserve"> </w:t>
      </w:r>
      <w:r w:rsidR="00693323" w:rsidRPr="00937A7F">
        <w:t xml:space="preserve">a </w:t>
      </w:r>
      <w:r w:rsidR="00AA32B3" w:rsidRPr="00937A7F">
        <w:t xml:space="preserve">competent </w:t>
      </w:r>
      <w:r w:rsidR="00EB50C1" w:rsidRPr="00937A7F">
        <w:t>calibration service provider,</w:t>
      </w:r>
      <w:r w:rsidR="00972BE8" w:rsidRPr="00937A7F">
        <w:t xml:space="preserve"> for calibration</w:t>
      </w:r>
    </w:p>
    <w:p w14:paraId="4ED77B3B" w14:textId="1F0888E3" w:rsidR="00561BCB" w:rsidRPr="00937A7F" w:rsidRDefault="00EB50C1" w:rsidP="00EB3DC7">
      <w:pPr>
        <w:pStyle w:val="ListParagraph"/>
        <w:numPr>
          <w:ilvl w:val="0"/>
          <w:numId w:val="10"/>
        </w:numPr>
      </w:pPr>
      <w:r w:rsidRPr="00937A7F">
        <w:t>The calibration service provider</w:t>
      </w:r>
      <w:r w:rsidR="00DA0E07" w:rsidRPr="00937A7F">
        <w:t xml:space="preserve"> </w:t>
      </w:r>
      <w:r w:rsidR="00BE0CDF" w:rsidRPr="00937A7F">
        <w:t xml:space="preserve">will ensure that calibrations </w:t>
      </w:r>
      <w:r w:rsidR="000030B7" w:rsidRPr="00937A7F">
        <w:t xml:space="preserve">are </w:t>
      </w:r>
      <w:r w:rsidR="00693323" w:rsidRPr="00937A7F">
        <w:t xml:space="preserve">performed </w:t>
      </w:r>
      <w:r w:rsidR="000030B7" w:rsidRPr="00937A7F">
        <w:t xml:space="preserve">in accordance </w:t>
      </w:r>
      <w:r w:rsidR="00F645CE">
        <w:t>with regulatory requirements</w:t>
      </w:r>
      <w:r w:rsidR="00AA32B3" w:rsidRPr="00937A7F">
        <w:t>. Ideally</w:t>
      </w:r>
      <w:r w:rsidR="00693323" w:rsidRPr="00937A7F">
        <w:t xml:space="preserve">, such units will be </w:t>
      </w:r>
      <w:r w:rsidR="00AA32B3" w:rsidRPr="00937A7F">
        <w:t xml:space="preserve">calibrated </w:t>
      </w:r>
      <w:r w:rsidR="00693323" w:rsidRPr="00937A7F">
        <w:t xml:space="preserve">for </w:t>
      </w:r>
      <w:r w:rsidR="00AA32B3" w:rsidRPr="00937A7F">
        <w:t>at le</w:t>
      </w:r>
      <w:r w:rsidR="00693323" w:rsidRPr="00937A7F">
        <w:t xml:space="preserve">ast two </w:t>
      </w:r>
      <w:r w:rsidR="007A4D98">
        <w:t>X</w:t>
      </w:r>
      <w:r w:rsidR="00693323" w:rsidRPr="00937A7F">
        <w:t>-ray energies</w:t>
      </w:r>
    </w:p>
    <w:p w14:paraId="3B9F6392" w14:textId="13ED4242" w:rsidR="00326A51" w:rsidRPr="00937A7F" w:rsidRDefault="00326A51" w:rsidP="00EB3DC7">
      <w:pPr>
        <w:pStyle w:val="ListParagraph"/>
        <w:numPr>
          <w:ilvl w:val="0"/>
          <w:numId w:val="10"/>
        </w:numPr>
      </w:pPr>
      <w:r w:rsidRPr="00937A7F">
        <w:t xml:space="preserve">Records of </w:t>
      </w:r>
      <w:r w:rsidR="00227364" w:rsidRPr="00937A7F">
        <w:t xml:space="preserve">the </w:t>
      </w:r>
      <w:r w:rsidRPr="00937A7F">
        <w:t xml:space="preserve">calibration certification will be kept </w:t>
      </w:r>
      <w:r w:rsidR="00BE0CDF" w:rsidRPr="00937A7F">
        <w:t xml:space="preserve">by the </w:t>
      </w:r>
      <w:r w:rsidR="002A5977" w:rsidRPr="00937A7F">
        <w:t>XSO</w:t>
      </w:r>
      <w:r w:rsidR="00BE0CDF" w:rsidRPr="00937A7F">
        <w:t xml:space="preserve"> </w:t>
      </w:r>
      <w:r w:rsidRPr="00937A7F">
        <w:t xml:space="preserve">and a copy of the most recent certificate will be </w:t>
      </w:r>
      <w:r w:rsidR="00227364" w:rsidRPr="00937A7F">
        <w:t xml:space="preserve">kept with </w:t>
      </w:r>
      <w:r w:rsidRPr="00937A7F">
        <w:t>the survey meter</w:t>
      </w:r>
    </w:p>
    <w:p w14:paraId="6CBBA969" w14:textId="42F0334F" w:rsidR="00F1451F" w:rsidRPr="00937A7F" w:rsidRDefault="00F1451F" w:rsidP="00EB3DC7">
      <w:pPr>
        <w:pStyle w:val="ListParagraph"/>
        <w:numPr>
          <w:ilvl w:val="0"/>
          <w:numId w:val="10"/>
        </w:numPr>
      </w:pPr>
      <w:r w:rsidRPr="00937A7F">
        <w:t xml:space="preserve">Workers are trained in the use and maintenance of </w:t>
      </w:r>
      <w:r w:rsidR="004C63C0" w:rsidRPr="00937A7F">
        <w:t>the survey meters</w:t>
      </w:r>
      <w:r w:rsidRPr="00937A7F">
        <w:t xml:space="preserve"> </w:t>
      </w:r>
    </w:p>
    <w:p w14:paraId="765F0505" w14:textId="77777777" w:rsidR="00326A51" w:rsidRPr="004278BF" w:rsidRDefault="00326A51" w:rsidP="00937A7F">
      <w:pPr>
        <w:rPr>
          <w:lang w:val="en-GB"/>
        </w:rPr>
      </w:pPr>
    </w:p>
    <w:p w14:paraId="365095F7" w14:textId="77777777" w:rsidR="00B60210" w:rsidRPr="004278BF" w:rsidRDefault="00326A51" w:rsidP="00937A7F">
      <w:pPr>
        <w:rPr>
          <w:lang w:val="en-GB"/>
        </w:rPr>
      </w:pPr>
      <w:r w:rsidRPr="004278BF">
        <w:rPr>
          <w:lang w:val="en-GB"/>
        </w:rPr>
        <w:t>Before each use, workers will verify that the survey meter is properly functioning by performing inspections for:</w:t>
      </w:r>
    </w:p>
    <w:p w14:paraId="4C95F607" w14:textId="6E66EACF" w:rsidR="00B60210" w:rsidRPr="00937A7F" w:rsidRDefault="00B60210" w:rsidP="00EB3DC7">
      <w:pPr>
        <w:pStyle w:val="ListParagraph"/>
        <w:numPr>
          <w:ilvl w:val="0"/>
          <w:numId w:val="13"/>
        </w:numPr>
      </w:pPr>
      <w:r w:rsidRPr="00937A7F">
        <w:t>Physical Damage</w:t>
      </w:r>
    </w:p>
    <w:p w14:paraId="300C4775" w14:textId="7D4AE9BA" w:rsidR="00326A51" w:rsidRPr="00937A7F" w:rsidRDefault="00326A51" w:rsidP="00EB3DC7">
      <w:pPr>
        <w:pStyle w:val="ListParagraph"/>
        <w:numPr>
          <w:ilvl w:val="0"/>
          <w:numId w:val="13"/>
        </w:numPr>
      </w:pPr>
      <w:r w:rsidRPr="00937A7F">
        <w:t>Battery power</w:t>
      </w:r>
    </w:p>
    <w:p w14:paraId="36578D56" w14:textId="221C175F" w:rsidR="00326A51" w:rsidRPr="00937A7F" w:rsidRDefault="00326A51" w:rsidP="00EB3DC7">
      <w:pPr>
        <w:pStyle w:val="ListParagraph"/>
        <w:numPr>
          <w:ilvl w:val="0"/>
          <w:numId w:val="13"/>
        </w:numPr>
      </w:pPr>
      <w:r w:rsidRPr="00937A7F">
        <w:t>Calibration date</w:t>
      </w:r>
    </w:p>
    <w:p w14:paraId="57D5F9D4" w14:textId="77777777" w:rsidR="00326A51" w:rsidRPr="004278BF" w:rsidRDefault="00326A51" w:rsidP="00A10FE3"/>
    <w:p w14:paraId="46DE0ED6" w14:textId="77777777" w:rsidR="00997684" w:rsidRPr="004278BF" w:rsidRDefault="003D2185" w:rsidP="00A10FE3">
      <w:r w:rsidRPr="004278BF">
        <w:t>As t</w:t>
      </w:r>
      <w:r w:rsidR="00997684" w:rsidRPr="004278BF">
        <w:t>he survey meters are sent for calibration once a year</w:t>
      </w:r>
      <w:r w:rsidRPr="004278BF">
        <w:t>, th</w:t>
      </w:r>
      <w:r w:rsidR="00997684" w:rsidRPr="004278BF">
        <w:t>e workers are not expected to do regular maintenance on the meters, aside from keeping them clean and in good working condition</w:t>
      </w:r>
      <w:r w:rsidRPr="004278BF">
        <w:t xml:space="preserve"> (</w:t>
      </w:r>
      <w:r w:rsidR="0095576E" w:rsidRPr="004278BF">
        <w:t>e.g.</w:t>
      </w:r>
      <w:r w:rsidRPr="004278BF">
        <w:t>,</w:t>
      </w:r>
      <w:r w:rsidR="0095576E" w:rsidRPr="004278BF">
        <w:t xml:space="preserve"> careful handling and/or replacing batteries that are known to have expired</w:t>
      </w:r>
      <w:r w:rsidRPr="004278BF">
        <w:t>)</w:t>
      </w:r>
      <w:r w:rsidR="00997684" w:rsidRPr="004278BF">
        <w:t>.</w:t>
      </w:r>
      <w:r w:rsidRPr="004278BF">
        <w:t xml:space="preserve"> </w:t>
      </w:r>
      <w:r w:rsidR="00997684" w:rsidRPr="004278BF">
        <w:t xml:space="preserve"> Should a worker have any reason to think a survey meter is not working properly, he/she will </w:t>
      </w:r>
      <w:r w:rsidR="00AA32B3" w:rsidRPr="004278BF">
        <w:t xml:space="preserve">immediately contact the </w:t>
      </w:r>
      <w:r w:rsidR="002A5977" w:rsidRPr="004278BF">
        <w:t>XSO</w:t>
      </w:r>
      <w:r w:rsidR="00997684" w:rsidRPr="004278BF">
        <w:t>, who will determine whether the survey meter needs to be sent for calibration/</w:t>
      </w:r>
      <w:r w:rsidR="009F5535" w:rsidRPr="004278BF">
        <w:t xml:space="preserve">servicing before its next use. </w:t>
      </w:r>
    </w:p>
    <w:p w14:paraId="158E6C2E" w14:textId="77777777" w:rsidR="00FF5A5A" w:rsidRDefault="00FF5A5A">
      <w:pPr>
        <w:rPr>
          <w:rFonts w:ascii="Calibri" w:eastAsia="Times New Roman" w:hAnsi="Calibri" w:cs="Calibri"/>
          <w:b/>
          <w:bCs/>
          <w:color w:val="1F497D" w:themeColor="text2"/>
          <w:sz w:val="24"/>
          <w:szCs w:val="26"/>
        </w:rPr>
      </w:pPr>
      <w:bookmarkStart w:id="134" w:name="_Ref291836753"/>
      <w:bookmarkStart w:id="135" w:name="_Toc291837883"/>
      <w:bookmarkStart w:id="136" w:name="_Toc48075556"/>
      <w:bookmarkStart w:id="137" w:name="_Toc50717430"/>
      <w:r>
        <w:br w:type="page"/>
      </w:r>
    </w:p>
    <w:p w14:paraId="29D21C26" w14:textId="06340AC9" w:rsidR="00326A51" w:rsidRPr="000C01F1" w:rsidRDefault="00326A51" w:rsidP="00181526">
      <w:pPr>
        <w:pStyle w:val="Heading2"/>
      </w:pPr>
      <w:r w:rsidRPr="000C01F1">
        <w:lastRenderedPageBreak/>
        <w:t>Leak</w:t>
      </w:r>
      <w:r w:rsidR="00AA32B3" w:rsidRPr="000C01F1">
        <w:t>age</w:t>
      </w:r>
      <w:r w:rsidRPr="000C01F1">
        <w:t xml:space="preserve"> </w:t>
      </w:r>
      <w:bookmarkEnd w:id="134"/>
      <w:bookmarkEnd w:id="135"/>
      <w:bookmarkEnd w:id="136"/>
      <w:r w:rsidR="004551D1">
        <w:t>Radiation Survey</w:t>
      </w:r>
      <w:bookmarkEnd w:id="137"/>
    </w:p>
    <w:p w14:paraId="0A6743C6" w14:textId="2C7CFBEA" w:rsidR="00AA32B3" w:rsidRPr="004278BF" w:rsidRDefault="00AA32B3" w:rsidP="00937A7F">
      <w:pPr>
        <w:rPr>
          <w:lang w:val="en-GB"/>
        </w:rPr>
      </w:pPr>
      <w:r w:rsidRPr="004278BF">
        <w:rPr>
          <w:lang w:val="en-GB"/>
        </w:rPr>
        <w:t>Although</w:t>
      </w:r>
      <w:r w:rsidR="009F5535" w:rsidRPr="004278BF">
        <w:rPr>
          <w:lang w:val="en-GB"/>
        </w:rPr>
        <w:t xml:space="preserve"> </w:t>
      </w:r>
      <w:r w:rsidR="00E26BD7" w:rsidRPr="004278BF">
        <w:rPr>
          <w:lang w:val="en-GB"/>
        </w:rPr>
        <w:t>BC</w:t>
      </w:r>
      <w:r w:rsidR="009F5535" w:rsidRPr="004278BF">
        <w:rPr>
          <w:lang w:val="en-GB"/>
        </w:rPr>
        <w:t xml:space="preserve"> legislation has</w:t>
      </w:r>
      <w:r w:rsidRPr="004278BF">
        <w:rPr>
          <w:lang w:val="en-GB"/>
        </w:rPr>
        <w:t xml:space="preserve"> no specific </w:t>
      </w:r>
      <w:r w:rsidR="009F5535" w:rsidRPr="004278BF">
        <w:rPr>
          <w:lang w:val="en-GB"/>
        </w:rPr>
        <w:t xml:space="preserve">required </w:t>
      </w:r>
      <w:r w:rsidRPr="004278BF">
        <w:rPr>
          <w:lang w:val="en-GB"/>
        </w:rPr>
        <w:t xml:space="preserve">frequency </w:t>
      </w:r>
      <w:r w:rsidR="009F5535" w:rsidRPr="004278BF">
        <w:rPr>
          <w:lang w:val="en-GB"/>
        </w:rPr>
        <w:t>for</w:t>
      </w:r>
      <w:r w:rsidRPr="004278BF">
        <w:rPr>
          <w:lang w:val="en-GB"/>
        </w:rPr>
        <w:t xml:space="preserve"> leakage </w:t>
      </w:r>
      <w:r w:rsidR="00B324C1">
        <w:rPr>
          <w:lang w:val="en-GB"/>
        </w:rPr>
        <w:t>radiation survey</w:t>
      </w:r>
      <w:r w:rsidRPr="004278BF">
        <w:rPr>
          <w:lang w:val="en-GB"/>
        </w:rPr>
        <w:t>, Safety Code 32 suggests that leakage measurements should be done upon initial installation, and when maintenance, modification, damage</w:t>
      </w:r>
      <w:r w:rsidR="00EE77FE" w:rsidRPr="004278BF">
        <w:rPr>
          <w:lang w:val="en-GB"/>
        </w:rPr>
        <w:t>,</w:t>
      </w:r>
      <w:r w:rsidRPr="004278BF">
        <w:rPr>
          <w:lang w:val="en-GB"/>
        </w:rPr>
        <w:t xml:space="preserve"> or overe</w:t>
      </w:r>
      <w:r w:rsidR="00332D9D" w:rsidRPr="004278BF">
        <w:rPr>
          <w:lang w:val="en-GB"/>
        </w:rPr>
        <w:t>xpo</w:t>
      </w:r>
      <w:r w:rsidRPr="004278BF">
        <w:rPr>
          <w:lang w:val="en-GB"/>
        </w:rPr>
        <w:t>sure incidents have occurred. If the X</w:t>
      </w:r>
      <w:r w:rsidR="003276F7" w:rsidRPr="004278BF">
        <w:rPr>
          <w:lang w:val="en-GB"/>
        </w:rPr>
        <w:t xml:space="preserve">-ray </w:t>
      </w:r>
      <w:r w:rsidR="00B67BB1" w:rsidRPr="004278BF">
        <w:rPr>
          <w:lang w:val="en-GB"/>
        </w:rPr>
        <w:t>equipment</w:t>
      </w:r>
      <w:r w:rsidRPr="004278BF">
        <w:rPr>
          <w:lang w:val="en-GB"/>
        </w:rPr>
        <w:t>’s leakage measurement</w:t>
      </w:r>
      <w:r w:rsidR="009F5535" w:rsidRPr="004278BF">
        <w:rPr>
          <w:lang w:val="en-GB"/>
        </w:rPr>
        <w:t xml:space="preserve"> ever </w:t>
      </w:r>
      <w:r w:rsidR="00EE77FE" w:rsidRPr="004278BF">
        <w:rPr>
          <w:lang w:val="en-GB"/>
        </w:rPr>
        <w:t>exceeds</w:t>
      </w:r>
      <w:r w:rsidRPr="004278BF">
        <w:rPr>
          <w:lang w:val="en-GB"/>
        </w:rPr>
        <w:t xml:space="preserve"> the legislated limit</w:t>
      </w:r>
      <w:r w:rsidR="009F5535" w:rsidRPr="004278BF">
        <w:rPr>
          <w:lang w:val="en-GB"/>
        </w:rPr>
        <w:t xml:space="preserve"> (which, according to </w:t>
      </w:r>
      <w:r w:rsidR="003B4C42">
        <w:rPr>
          <w:lang w:val="en-GB"/>
        </w:rPr>
        <w:t>reg</w:t>
      </w:r>
      <w:r w:rsidR="009F5535" w:rsidRPr="004278BF">
        <w:rPr>
          <w:lang w:val="en-GB"/>
        </w:rPr>
        <w:t>ulation</w:t>
      </w:r>
      <w:r w:rsidR="00E26BD7" w:rsidRPr="004278BF">
        <w:rPr>
          <w:lang w:val="en-GB"/>
        </w:rPr>
        <w:t xml:space="preserve">s </w:t>
      </w:r>
      <w:r w:rsidR="009F5535" w:rsidRPr="004278BF">
        <w:rPr>
          <w:lang w:val="en-GB"/>
        </w:rPr>
        <w:t>is 5 micrograys per hour at 5 centimetres from the external surface)</w:t>
      </w:r>
      <w:r w:rsidRPr="004278BF">
        <w:rPr>
          <w:lang w:val="en-GB"/>
        </w:rPr>
        <w:t>:</w:t>
      </w:r>
    </w:p>
    <w:p w14:paraId="369FA805" w14:textId="77777777" w:rsidR="00586597" w:rsidRPr="004278BF" w:rsidRDefault="00586597" w:rsidP="00937A7F"/>
    <w:p w14:paraId="25FD9E49" w14:textId="140213EB" w:rsidR="00AA32B3" w:rsidRPr="004278BF" w:rsidRDefault="00AA32B3" w:rsidP="00EB3DC7">
      <w:pPr>
        <w:pStyle w:val="ListParagraph"/>
        <w:numPr>
          <w:ilvl w:val="0"/>
          <w:numId w:val="18"/>
        </w:numPr>
      </w:pPr>
      <w:r w:rsidRPr="004278BF">
        <w:t>The X</w:t>
      </w:r>
      <w:r w:rsidR="003276F7" w:rsidRPr="004278BF">
        <w:t xml:space="preserve">-ray </w:t>
      </w:r>
      <w:r w:rsidR="00B67BB1" w:rsidRPr="004278BF">
        <w:t>equipment</w:t>
      </w:r>
      <w:r w:rsidR="00586597" w:rsidRPr="004278BF">
        <w:t xml:space="preserve"> must not be used</w:t>
      </w:r>
      <w:r w:rsidR="005023FA">
        <w:t>; and,</w:t>
      </w:r>
    </w:p>
    <w:p w14:paraId="0DAE2187" w14:textId="05074BD7" w:rsidR="00AA32B3" w:rsidRPr="004278BF" w:rsidRDefault="00AA32B3" w:rsidP="00EB3DC7">
      <w:pPr>
        <w:pStyle w:val="ListParagraph"/>
        <w:numPr>
          <w:ilvl w:val="0"/>
          <w:numId w:val="18"/>
        </w:numPr>
      </w:pPr>
      <w:r w:rsidRPr="004278BF">
        <w:t>A competent service company will be contacted to investigate and repair the X</w:t>
      </w:r>
      <w:r w:rsidR="003276F7" w:rsidRPr="004278BF">
        <w:t xml:space="preserve">-ray </w:t>
      </w:r>
      <w:r w:rsidR="00B67BB1" w:rsidRPr="004278BF">
        <w:t>equipment</w:t>
      </w:r>
      <w:r w:rsidRPr="004278BF">
        <w:t>.</w:t>
      </w:r>
    </w:p>
    <w:p w14:paraId="2E1C8F90" w14:textId="77777777" w:rsidR="00253B68" w:rsidRDefault="00253B68" w:rsidP="00395C52"/>
    <w:p w14:paraId="44F54A47" w14:textId="0EA503D2" w:rsidR="009F2FB6" w:rsidRPr="006E6707" w:rsidRDefault="000B3BBB" w:rsidP="0026113C">
      <w:pPr>
        <w:rPr>
          <w:lang w:val="en-GB"/>
        </w:rPr>
      </w:pPr>
      <w:r w:rsidRPr="00E50022">
        <w:t xml:space="preserve">Industry best practice is to perform leakage testing at a minimum of once per year, in addition to the testing performed </w:t>
      </w:r>
      <w:r w:rsidR="00AA32B3" w:rsidRPr="00E50022">
        <w:rPr>
          <w:lang w:val="en-GB"/>
        </w:rPr>
        <w:t xml:space="preserve">upon initial installation, </w:t>
      </w:r>
      <w:r w:rsidRPr="00E50022">
        <w:rPr>
          <w:lang w:val="en-GB"/>
        </w:rPr>
        <w:t xml:space="preserve">and after </w:t>
      </w:r>
      <w:r w:rsidR="00AA32B3" w:rsidRPr="00E50022">
        <w:rPr>
          <w:lang w:val="en-GB"/>
        </w:rPr>
        <w:t>maintenance</w:t>
      </w:r>
      <w:r w:rsidRPr="00E50022">
        <w:rPr>
          <w:lang w:val="en-GB"/>
        </w:rPr>
        <w:t xml:space="preserve"> and/or</w:t>
      </w:r>
      <w:r w:rsidR="00AA32B3" w:rsidRPr="00E50022">
        <w:rPr>
          <w:lang w:val="en-GB"/>
        </w:rPr>
        <w:t xml:space="preserve"> modification, </w:t>
      </w:r>
      <w:r w:rsidRPr="00E50022">
        <w:rPr>
          <w:lang w:val="en-GB"/>
        </w:rPr>
        <w:t xml:space="preserve">and whenever </w:t>
      </w:r>
      <w:r w:rsidR="00AA32B3" w:rsidRPr="00E50022">
        <w:rPr>
          <w:lang w:val="en-GB"/>
        </w:rPr>
        <w:t>damage or overe</w:t>
      </w:r>
      <w:r w:rsidR="001542F7" w:rsidRPr="00E50022">
        <w:rPr>
          <w:lang w:val="en-GB"/>
        </w:rPr>
        <w:t>xpo</w:t>
      </w:r>
      <w:r w:rsidR="00AA32B3" w:rsidRPr="00E50022">
        <w:rPr>
          <w:lang w:val="en-GB"/>
        </w:rPr>
        <w:t>sure incidents have occurred</w:t>
      </w:r>
      <w:r w:rsidRPr="00E50022">
        <w:rPr>
          <w:lang w:val="en-GB"/>
        </w:rPr>
        <w:t>.</w:t>
      </w:r>
    </w:p>
    <w:p w14:paraId="112F65A1" w14:textId="4548C1A4" w:rsidR="00326A51" w:rsidRPr="000C01F1" w:rsidRDefault="00326A51" w:rsidP="00181526">
      <w:pPr>
        <w:pStyle w:val="Heading1"/>
      </w:pPr>
      <w:bookmarkStart w:id="138" w:name="_Toc291837893"/>
      <w:bookmarkStart w:id="139" w:name="_Ref298332027"/>
      <w:bookmarkStart w:id="140" w:name="_Ref327279324"/>
      <w:bookmarkStart w:id="141" w:name="_Ref327281640"/>
      <w:bookmarkStart w:id="142" w:name="_Toc448323229"/>
      <w:bookmarkStart w:id="143" w:name="_Toc48075557"/>
      <w:bookmarkStart w:id="144" w:name="_Toc50717431"/>
      <w:r w:rsidRPr="000C01F1">
        <w:t xml:space="preserve">Records </w:t>
      </w:r>
      <w:r w:rsidR="00A31866">
        <w:t>Management</w:t>
      </w:r>
      <w:bookmarkEnd w:id="138"/>
      <w:bookmarkEnd w:id="139"/>
      <w:bookmarkEnd w:id="140"/>
      <w:bookmarkEnd w:id="141"/>
      <w:bookmarkEnd w:id="142"/>
      <w:bookmarkEnd w:id="143"/>
      <w:bookmarkEnd w:id="144"/>
    </w:p>
    <w:p w14:paraId="212FB9FD" w14:textId="715531F1" w:rsidR="00326A51" w:rsidRPr="00E50022" w:rsidRDefault="00326A51" w:rsidP="00937A7F">
      <w:pPr>
        <w:rPr>
          <w:lang w:val="en-GB"/>
        </w:rPr>
      </w:pPr>
      <w:r w:rsidRPr="00E50022">
        <w:rPr>
          <w:lang w:val="en-GB"/>
        </w:rPr>
        <w:t xml:space="preserve">Records will be kept both electronically and in hard copy and retained until </w:t>
      </w:r>
      <w:r w:rsidR="00AA32B3" w:rsidRPr="00E50022">
        <w:rPr>
          <w:lang w:val="en-GB"/>
        </w:rPr>
        <w:t xml:space="preserve">all </w:t>
      </w:r>
      <w:r w:rsidR="007A4D98">
        <w:rPr>
          <w:lang w:val="en-GB"/>
        </w:rPr>
        <w:t>X</w:t>
      </w:r>
      <w:r w:rsidR="00AA32B3" w:rsidRPr="00E50022">
        <w:rPr>
          <w:lang w:val="en-GB"/>
        </w:rPr>
        <w:t>-ray sources/machines are</w:t>
      </w:r>
      <w:r w:rsidRPr="00E50022">
        <w:rPr>
          <w:lang w:val="en-GB"/>
        </w:rPr>
        <w:t xml:space="preserve"> dispos</w:t>
      </w:r>
      <w:r w:rsidR="00E26BD7" w:rsidRPr="00E50022">
        <w:rPr>
          <w:lang w:val="en-GB"/>
        </w:rPr>
        <w:t>ed</w:t>
      </w:r>
      <w:r w:rsidRPr="00E50022">
        <w:rPr>
          <w:lang w:val="en-GB"/>
        </w:rPr>
        <w:t xml:space="preserve"> </w:t>
      </w:r>
      <w:r w:rsidR="00AA32B3" w:rsidRPr="00E50022">
        <w:rPr>
          <w:lang w:val="en-GB"/>
        </w:rPr>
        <w:t>of</w:t>
      </w:r>
      <w:r w:rsidRPr="00E50022">
        <w:rPr>
          <w:lang w:val="en-GB"/>
        </w:rPr>
        <w:t>.  The following records will be kept:</w:t>
      </w:r>
    </w:p>
    <w:p w14:paraId="3EFEDD7A" w14:textId="77777777" w:rsidR="00F87633" w:rsidRPr="00E50022" w:rsidRDefault="00F87633" w:rsidP="00937A7F">
      <w:pPr>
        <w:rPr>
          <w:lang w:val="en-GB"/>
        </w:rPr>
      </w:pPr>
    </w:p>
    <w:p w14:paraId="52835E7F" w14:textId="356B6AEE" w:rsidR="00326A51" w:rsidRPr="00937A7F" w:rsidRDefault="00326A51" w:rsidP="00EB3DC7">
      <w:pPr>
        <w:pStyle w:val="ListParagraph"/>
        <w:numPr>
          <w:ilvl w:val="0"/>
          <w:numId w:val="9"/>
        </w:numPr>
      </w:pPr>
      <w:r w:rsidRPr="00937A7F">
        <w:t xml:space="preserve">Names of persons involved in the </w:t>
      </w:r>
      <w:r w:rsidR="00AA32B3" w:rsidRPr="00937A7F">
        <w:t xml:space="preserve">operation of an </w:t>
      </w:r>
      <w:r w:rsidR="007A4D98">
        <w:t>X</w:t>
      </w:r>
      <w:r w:rsidR="00AA32B3" w:rsidRPr="00937A7F">
        <w:t>-ray source/machine</w:t>
      </w:r>
    </w:p>
    <w:p w14:paraId="14CD0B6D" w14:textId="00F1ABCA" w:rsidR="00326A51" w:rsidRPr="00937A7F" w:rsidRDefault="00326A51" w:rsidP="00EB3DC7">
      <w:pPr>
        <w:pStyle w:val="ListParagraph"/>
        <w:numPr>
          <w:ilvl w:val="0"/>
          <w:numId w:val="9"/>
        </w:numPr>
      </w:pPr>
      <w:r w:rsidRPr="00937A7F">
        <w:t xml:space="preserve">Names and job categories of persons designated as </w:t>
      </w:r>
      <w:r w:rsidR="00AA32B3" w:rsidRPr="00937A7F">
        <w:t>X-ray workers</w:t>
      </w:r>
    </w:p>
    <w:p w14:paraId="193C0D8C" w14:textId="1A9D8D52" w:rsidR="00326A51" w:rsidRPr="00937A7F" w:rsidRDefault="00326A51" w:rsidP="00EB3DC7">
      <w:pPr>
        <w:pStyle w:val="ListParagraph"/>
        <w:numPr>
          <w:ilvl w:val="0"/>
          <w:numId w:val="9"/>
        </w:numPr>
      </w:pPr>
      <w:r w:rsidRPr="00937A7F">
        <w:t xml:space="preserve">Training </w:t>
      </w:r>
      <w:r w:rsidR="00BF628E" w:rsidRPr="00937A7F">
        <w:t xml:space="preserve">conducted </w:t>
      </w:r>
      <w:r w:rsidRPr="00937A7F">
        <w:t>for workers</w:t>
      </w:r>
      <w:r w:rsidR="00AA32B3" w:rsidRPr="00937A7F">
        <w:t xml:space="preserve"> operating an </w:t>
      </w:r>
      <w:r w:rsidR="007A4D98">
        <w:t>X</w:t>
      </w:r>
      <w:r w:rsidR="00AA32B3" w:rsidRPr="00937A7F">
        <w:t>-ray source/machine</w:t>
      </w:r>
    </w:p>
    <w:p w14:paraId="2FE06922" w14:textId="123DC39C" w:rsidR="00326A51" w:rsidRPr="00937A7F" w:rsidRDefault="00326A51" w:rsidP="00EB3DC7">
      <w:pPr>
        <w:pStyle w:val="ListParagraph"/>
        <w:numPr>
          <w:ilvl w:val="0"/>
          <w:numId w:val="9"/>
        </w:numPr>
      </w:pPr>
      <w:r w:rsidRPr="00937A7F">
        <w:t xml:space="preserve">List of </w:t>
      </w:r>
      <w:r w:rsidR="00A3692A" w:rsidRPr="00937A7F">
        <w:t xml:space="preserve">locations of </w:t>
      </w:r>
      <w:r w:rsidR="00AA32B3" w:rsidRPr="00937A7F">
        <w:t xml:space="preserve">an </w:t>
      </w:r>
      <w:r w:rsidR="007A4D98">
        <w:t>X</w:t>
      </w:r>
      <w:r w:rsidR="00AA32B3" w:rsidRPr="00937A7F">
        <w:t>-ray source/machine</w:t>
      </w:r>
      <w:r w:rsidR="009904BB" w:rsidRPr="00937A7F">
        <w:t xml:space="preserve"> </w:t>
      </w:r>
      <w:r w:rsidR="00A3692A" w:rsidRPr="00937A7F">
        <w:t>in</w:t>
      </w:r>
      <w:r w:rsidR="009904BB" w:rsidRPr="00937A7F">
        <w:t xml:space="preserve"> </w:t>
      </w:r>
      <w:r w:rsidR="00CC069A" w:rsidRPr="002F766F">
        <w:rPr>
          <w:rFonts w:cs="Calibri Light"/>
          <w:highlight w:val="yellow"/>
        </w:rPr>
        <w:t>[Company name]</w:t>
      </w:r>
      <w:r w:rsidR="00CC069A">
        <w:rPr>
          <w:rFonts w:cs="Calibri Light"/>
        </w:rPr>
        <w:t>’s</w:t>
      </w:r>
      <w:r w:rsidR="00CC069A" w:rsidRPr="005E366A">
        <w:rPr>
          <w:rFonts w:asciiTheme="minorHAnsi" w:hAnsiTheme="minorHAnsi"/>
        </w:rPr>
        <w:t xml:space="preserve"> </w:t>
      </w:r>
      <w:r w:rsidR="00A3692A" w:rsidRPr="00937A7F">
        <w:t>possession</w:t>
      </w:r>
    </w:p>
    <w:p w14:paraId="4F2E1CCF" w14:textId="29BA7228" w:rsidR="00A3692A" w:rsidRPr="00937A7F" w:rsidRDefault="00FF5A5A" w:rsidP="00EB3DC7">
      <w:pPr>
        <w:pStyle w:val="ListParagraph"/>
        <w:numPr>
          <w:ilvl w:val="0"/>
          <w:numId w:val="9"/>
        </w:numPr>
      </w:pPr>
      <w:r>
        <w:t>Survey</w:t>
      </w:r>
      <w:r w:rsidR="000B3BBB" w:rsidRPr="00937A7F">
        <w:t xml:space="preserve"> results, if applicable</w:t>
      </w:r>
    </w:p>
    <w:p w14:paraId="37141AC6" w14:textId="3E7A95DC" w:rsidR="00A3692A" w:rsidRPr="00937A7F" w:rsidRDefault="00A3692A" w:rsidP="00EB3DC7">
      <w:pPr>
        <w:pStyle w:val="ListParagraph"/>
        <w:numPr>
          <w:ilvl w:val="0"/>
          <w:numId w:val="9"/>
        </w:numPr>
      </w:pPr>
      <w:r w:rsidRPr="00937A7F">
        <w:t xml:space="preserve">Inventory of </w:t>
      </w:r>
      <w:r w:rsidR="00AA32B3" w:rsidRPr="00937A7F">
        <w:t xml:space="preserve">an </w:t>
      </w:r>
      <w:r w:rsidR="007A4D98">
        <w:t>X</w:t>
      </w:r>
      <w:r w:rsidR="00AA32B3" w:rsidRPr="00937A7F">
        <w:t>-ray source/machine</w:t>
      </w:r>
      <w:r w:rsidR="000B3BBB" w:rsidRPr="00937A7F">
        <w:t xml:space="preserve"> in possession</w:t>
      </w:r>
    </w:p>
    <w:p w14:paraId="1953F526" w14:textId="00AA994D" w:rsidR="00326A51" w:rsidRPr="00937A7F" w:rsidRDefault="00A3692A" w:rsidP="00EB3DC7">
      <w:pPr>
        <w:pStyle w:val="ListParagraph"/>
        <w:numPr>
          <w:ilvl w:val="0"/>
          <w:numId w:val="9"/>
        </w:numPr>
      </w:pPr>
      <w:r w:rsidRPr="00937A7F">
        <w:t xml:space="preserve">Details of incidents involving </w:t>
      </w:r>
      <w:r w:rsidR="00AA32B3" w:rsidRPr="00937A7F">
        <w:t xml:space="preserve">an </w:t>
      </w:r>
      <w:r w:rsidR="007A4D98">
        <w:t>X</w:t>
      </w:r>
      <w:r w:rsidR="00AA32B3" w:rsidRPr="00937A7F">
        <w:t>-ray source/machine</w:t>
      </w:r>
    </w:p>
    <w:p w14:paraId="44F076C4" w14:textId="2BAD99C8" w:rsidR="00326A51" w:rsidRPr="00937A7F" w:rsidRDefault="00326A51" w:rsidP="00EB3DC7">
      <w:pPr>
        <w:pStyle w:val="ListParagraph"/>
        <w:numPr>
          <w:ilvl w:val="0"/>
          <w:numId w:val="9"/>
        </w:numPr>
      </w:pPr>
      <w:r w:rsidRPr="00937A7F">
        <w:t>Purchases and transf</w:t>
      </w:r>
      <w:r w:rsidR="00A3692A" w:rsidRPr="00937A7F">
        <w:t xml:space="preserve">ers of </w:t>
      </w:r>
      <w:r w:rsidR="000B3BBB" w:rsidRPr="00937A7F">
        <w:t xml:space="preserve">an </w:t>
      </w:r>
      <w:r w:rsidR="007A4D98">
        <w:t>X</w:t>
      </w:r>
      <w:r w:rsidR="000B3BBB" w:rsidRPr="00937A7F">
        <w:t>-ray source/machine</w:t>
      </w:r>
    </w:p>
    <w:p w14:paraId="58090D60" w14:textId="34B0783D" w:rsidR="009904BB" w:rsidRPr="00937A7F" w:rsidRDefault="009904BB" w:rsidP="00EB3DC7">
      <w:pPr>
        <w:pStyle w:val="ListParagraph"/>
        <w:numPr>
          <w:ilvl w:val="0"/>
          <w:numId w:val="9"/>
        </w:numPr>
      </w:pPr>
      <w:r w:rsidRPr="00937A7F">
        <w:t xml:space="preserve">A copy of the registration package </w:t>
      </w:r>
      <w:r w:rsidR="00B07F67" w:rsidRPr="00937A7F">
        <w:t>consisting of</w:t>
      </w:r>
      <w:r w:rsidR="007D4AFC">
        <w:t xml:space="preserve">: </w:t>
      </w:r>
      <w:r w:rsidR="00B07F67" w:rsidRPr="00937A7F">
        <w:t>the plan drawing, technical manual, operator/</w:t>
      </w:r>
      <w:r w:rsidR="002A5977" w:rsidRPr="00937A7F">
        <w:t>XSO</w:t>
      </w:r>
      <w:r w:rsidR="00B07F67" w:rsidRPr="00937A7F">
        <w:t xml:space="preserve"> training certificate,</w:t>
      </w:r>
      <w:r w:rsidRPr="00937A7F">
        <w:t xml:space="preserve"> a copy of the letter of registration acknowledgement and installation acceptance</w:t>
      </w:r>
    </w:p>
    <w:p w14:paraId="6E530359" w14:textId="71017DDF" w:rsidR="00326A51" w:rsidRPr="00937A7F" w:rsidRDefault="00326A51" w:rsidP="00EB3DC7">
      <w:pPr>
        <w:pStyle w:val="ListParagraph"/>
        <w:numPr>
          <w:ilvl w:val="0"/>
          <w:numId w:val="9"/>
        </w:numPr>
      </w:pPr>
      <w:r w:rsidRPr="00937A7F">
        <w:t>List of radiation detection equipm</w:t>
      </w:r>
      <w:r w:rsidR="000B3BBB" w:rsidRPr="00937A7F">
        <w:t>ent and annual calibration data</w:t>
      </w:r>
    </w:p>
    <w:p w14:paraId="2714F645" w14:textId="09616AE0" w:rsidR="00A1743B" w:rsidRDefault="00326A51" w:rsidP="00FB78F5">
      <w:pPr>
        <w:pStyle w:val="ListParagraph"/>
        <w:numPr>
          <w:ilvl w:val="0"/>
          <w:numId w:val="9"/>
        </w:numPr>
      </w:pPr>
      <w:r w:rsidRPr="00937A7F">
        <w:t>Leak</w:t>
      </w:r>
      <w:r w:rsidR="00AA32B3" w:rsidRPr="00937A7F">
        <w:t>age</w:t>
      </w:r>
      <w:r w:rsidR="000B3BBB" w:rsidRPr="00937A7F">
        <w:t xml:space="preserve"> </w:t>
      </w:r>
      <w:r w:rsidR="00EA55D3">
        <w:t>radiation survey</w:t>
      </w:r>
      <w:r w:rsidR="000B3BBB" w:rsidRPr="00937A7F">
        <w:t xml:space="preserve"> monitoring results</w:t>
      </w:r>
    </w:p>
    <w:p w14:paraId="00F7DCAA" w14:textId="794DD070" w:rsidR="00AA32B3" w:rsidRPr="00937A7F" w:rsidRDefault="00AA32B3" w:rsidP="00A1743B">
      <w:pPr>
        <w:pStyle w:val="ListParagraph"/>
        <w:numPr>
          <w:ilvl w:val="0"/>
          <w:numId w:val="9"/>
        </w:numPr>
      </w:pPr>
      <w:r w:rsidRPr="00937A7F">
        <w:t xml:space="preserve">Disposal details and notification </w:t>
      </w:r>
      <w:r w:rsidR="00EC2B1E" w:rsidRPr="00A1743B">
        <w:t xml:space="preserve">to the </w:t>
      </w:r>
      <w:r w:rsidR="00EA55D3" w:rsidRPr="00A1743B">
        <w:t>appropriate jurisdiction</w:t>
      </w:r>
      <w:r w:rsidR="00A1743B" w:rsidRPr="00A1743B">
        <w:t xml:space="preserve"> managing </w:t>
      </w:r>
      <w:r w:rsidR="00EA55D3" w:rsidRPr="00A1743B">
        <w:t>disposal of hazardous materials</w:t>
      </w:r>
    </w:p>
    <w:p w14:paraId="3FD90515" w14:textId="77777777" w:rsidR="00326A51" w:rsidRPr="007A1AAC" w:rsidRDefault="00326A51" w:rsidP="00A10FE3"/>
    <w:p w14:paraId="03A4BE42" w14:textId="6CA2C858" w:rsidR="00C57B00" w:rsidRPr="007A1AAC" w:rsidRDefault="00F87633" w:rsidP="00A10FE3">
      <w:r w:rsidRPr="007A1AAC">
        <w:t>All records pertaining to</w:t>
      </w:r>
      <w:r w:rsidR="00C57B00" w:rsidRPr="007A1AAC">
        <w:t xml:space="preserve"> workers must be kept for a minimum of </w:t>
      </w:r>
      <w:r w:rsidR="00212CFB" w:rsidRPr="007A1AAC">
        <w:t>ten years</w:t>
      </w:r>
      <w:r w:rsidR="00C57B00" w:rsidRPr="007A1AAC">
        <w:t xml:space="preserve"> after the termination of the employment of the worker</w:t>
      </w:r>
      <w:r w:rsidR="004E404B" w:rsidRPr="007A1AAC">
        <w:t xml:space="preserve"> with </w:t>
      </w:r>
      <w:r w:rsidR="00CC069A" w:rsidRPr="002F766F">
        <w:rPr>
          <w:highlight w:val="yellow"/>
        </w:rPr>
        <w:t>[Company name]</w:t>
      </w:r>
      <w:r w:rsidR="00C57B00" w:rsidRPr="007A1AAC">
        <w:t xml:space="preserve">. </w:t>
      </w:r>
      <w:r w:rsidR="00ED5E55" w:rsidRPr="007A1AAC">
        <w:t>All other records will be retained for a perio</w:t>
      </w:r>
      <w:r w:rsidR="00AA32B3" w:rsidRPr="007A1AAC">
        <w:t>d ending three years after the disposal of the</w:t>
      </w:r>
      <w:r w:rsidR="00AA32B3" w:rsidRPr="007A1AAC">
        <w:rPr>
          <w:lang w:val="en-GB"/>
        </w:rPr>
        <w:t xml:space="preserve"> </w:t>
      </w:r>
      <w:r w:rsidR="007A4D98">
        <w:rPr>
          <w:lang w:val="en-GB"/>
        </w:rPr>
        <w:t>X</w:t>
      </w:r>
      <w:r w:rsidR="00AA32B3" w:rsidRPr="007A1AAC">
        <w:rPr>
          <w:lang w:val="en-GB"/>
        </w:rPr>
        <w:t>-ray source/machine.</w:t>
      </w:r>
    </w:p>
    <w:p w14:paraId="6223A338" w14:textId="77777777" w:rsidR="00ED5E55" w:rsidRPr="007A1AAC" w:rsidRDefault="00ED5E55" w:rsidP="003727A4"/>
    <w:p w14:paraId="57B3D243" w14:textId="77777777" w:rsidR="006E6707" w:rsidRDefault="006E6707">
      <w:pPr>
        <w:rPr>
          <w:rFonts w:eastAsia="Times New Roman"/>
          <w:sz w:val="32"/>
          <w:szCs w:val="32"/>
        </w:rPr>
      </w:pPr>
      <w:bookmarkStart w:id="145" w:name="_Toc48075558"/>
      <w:bookmarkStart w:id="146" w:name="_Ref366759120"/>
      <w:r>
        <w:br w:type="page"/>
      </w:r>
    </w:p>
    <w:p w14:paraId="4F7F7570" w14:textId="6A5B9D70" w:rsidR="00A31866" w:rsidRDefault="00A31866" w:rsidP="00181526">
      <w:pPr>
        <w:pStyle w:val="Heading1"/>
      </w:pPr>
      <w:bookmarkStart w:id="147" w:name="_Toc50717432"/>
      <w:r>
        <w:lastRenderedPageBreak/>
        <w:t>Reporting</w:t>
      </w:r>
      <w:bookmarkEnd w:id="145"/>
      <w:bookmarkEnd w:id="147"/>
    </w:p>
    <w:bookmarkEnd w:id="146"/>
    <w:p w14:paraId="48720E7B" w14:textId="4BFD3FDD" w:rsidR="005C57C3" w:rsidRPr="007A1AAC" w:rsidRDefault="006F1DFB" w:rsidP="00395C52">
      <w:r w:rsidRPr="007A1AAC">
        <w:t>R</w:t>
      </w:r>
      <w:r w:rsidR="007F35A9" w:rsidRPr="007A1AAC">
        <w:t xml:space="preserve">eporting to </w:t>
      </w:r>
      <w:r w:rsidR="00AD06A2">
        <w:t>the appropriate authorit</w:t>
      </w:r>
      <w:r w:rsidR="00245CE3">
        <w:t>ies is required</w:t>
      </w:r>
      <w:r w:rsidR="007F35A9" w:rsidRPr="007A1AAC">
        <w:t xml:space="preserve"> </w:t>
      </w:r>
      <w:r w:rsidR="002148B1" w:rsidRPr="007A1AAC">
        <w:t>upon becoming aware</w:t>
      </w:r>
      <w:r w:rsidR="005C57C3" w:rsidRPr="007A1AAC">
        <w:t xml:space="preserve"> of any of the following occurrences</w:t>
      </w:r>
      <w:r w:rsidR="00DC5F54" w:rsidRPr="007A1AAC">
        <w:t xml:space="preserve"> (as required under section </w:t>
      </w:r>
      <w:r w:rsidR="00AB2180">
        <w:t>7</w:t>
      </w:r>
      <w:r w:rsidR="00DC5F54" w:rsidRPr="007A1AAC">
        <w:t>)</w:t>
      </w:r>
      <w:r w:rsidR="005C57C3" w:rsidRPr="007A1AAC">
        <w:t>:</w:t>
      </w:r>
    </w:p>
    <w:p w14:paraId="5AA24DD0" w14:textId="0420307F" w:rsidR="00E35A72" w:rsidRPr="007A1AAC" w:rsidRDefault="0033252F" w:rsidP="00EB3DC7">
      <w:pPr>
        <w:pStyle w:val="ListParagraph"/>
        <w:numPr>
          <w:ilvl w:val="0"/>
          <w:numId w:val="16"/>
        </w:numPr>
      </w:pPr>
      <w:r w:rsidRPr="007A1AAC">
        <w:t>Loss or t</w:t>
      </w:r>
      <w:r w:rsidR="00E35A72" w:rsidRPr="007A1AAC">
        <w:t xml:space="preserve">heft </w:t>
      </w:r>
      <w:r w:rsidR="005C57C3" w:rsidRPr="007A1AAC">
        <w:t xml:space="preserve">of </w:t>
      </w:r>
      <w:r w:rsidR="00DC34AC" w:rsidRPr="007A1AAC">
        <w:t xml:space="preserve">an </w:t>
      </w:r>
      <w:r w:rsidR="007A4D98">
        <w:t>X</w:t>
      </w:r>
      <w:r w:rsidR="00DC34AC" w:rsidRPr="007A1AAC">
        <w:t>-ray source/machine</w:t>
      </w:r>
    </w:p>
    <w:p w14:paraId="1F900932" w14:textId="2CB94BCD" w:rsidR="00E35A72" w:rsidRPr="007A1AAC" w:rsidRDefault="00E35A72" w:rsidP="00EB3DC7">
      <w:pPr>
        <w:pStyle w:val="ListParagraph"/>
        <w:numPr>
          <w:ilvl w:val="0"/>
          <w:numId w:val="16"/>
        </w:numPr>
      </w:pPr>
      <w:r w:rsidRPr="007A1AAC">
        <w:t xml:space="preserve">Contravention of the </w:t>
      </w:r>
      <w:r w:rsidR="00DC34AC" w:rsidRPr="007A1AAC">
        <w:t xml:space="preserve">Occupational Health and Safety </w:t>
      </w:r>
      <w:r w:rsidRPr="007A1AAC">
        <w:t>Act</w:t>
      </w:r>
      <w:r w:rsidR="006F1DFB" w:rsidRPr="007A1AAC">
        <w:t xml:space="preserve"> or Regulations</w:t>
      </w:r>
    </w:p>
    <w:p w14:paraId="73BD7477" w14:textId="5B9DD2E2" w:rsidR="00E35A72" w:rsidRPr="007A1AAC" w:rsidRDefault="00E35A72" w:rsidP="00EB3DC7">
      <w:pPr>
        <w:pStyle w:val="ListParagraph"/>
        <w:numPr>
          <w:ilvl w:val="0"/>
          <w:numId w:val="16"/>
        </w:numPr>
      </w:pPr>
      <w:r w:rsidRPr="007A1AAC">
        <w:t>Possible e</w:t>
      </w:r>
      <w:r w:rsidR="006F1DFB" w:rsidRPr="007A1AAC">
        <w:t>xpo</w:t>
      </w:r>
      <w:r w:rsidRPr="007A1AAC">
        <w:t>sure of persons to radiation exceeding dose limits</w:t>
      </w:r>
    </w:p>
    <w:p w14:paraId="4629E700" w14:textId="7CE38F0A" w:rsidR="00E35A72" w:rsidRPr="007A1AAC" w:rsidRDefault="00DC34AC" w:rsidP="00EB3DC7">
      <w:pPr>
        <w:pStyle w:val="ListParagraph"/>
        <w:numPr>
          <w:ilvl w:val="0"/>
          <w:numId w:val="16"/>
        </w:numPr>
      </w:pPr>
      <w:r w:rsidRPr="007A1AAC">
        <w:t xml:space="preserve">A change in the possession of the </w:t>
      </w:r>
      <w:r w:rsidR="007A4D98">
        <w:t>X</w:t>
      </w:r>
      <w:r w:rsidRPr="007A1AAC">
        <w:t>-ray source/machine (replacement, disposal)</w:t>
      </w:r>
    </w:p>
    <w:p w14:paraId="508FC8E2" w14:textId="5555BB40" w:rsidR="00E35A72" w:rsidRPr="007A1AAC" w:rsidRDefault="00DC34AC" w:rsidP="00EB3DC7">
      <w:pPr>
        <w:pStyle w:val="ListParagraph"/>
        <w:numPr>
          <w:ilvl w:val="0"/>
          <w:numId w:val="16"/>
        </w:numPr>
      </w:pPr>
      <w:r w:rsidRPr="007A1AAC">
        <w:t>A change in the location of the</w:t>
      </w:r>
      <w:r w:rsidRPr="007A1AAC">
        <w:rPr>
          <w:lang w:val="en-GB"/>
        </w:rPr>
        <w:t xml:space="preserve"> </w:t>
      </w:r>
      <w:r w:rsidR="007A4D98">
        <w:rPr>
          <w:lang w:val="en-GB"/>
        </w:rPr>
        <w:t>X</w:t>
      </w:r>
      <w:r w:rsidRPr="007A1AAC">
        <w:rPr>
          <w:lang w:val="en-GB"/>
        </w:rPr>
        <w:t>-ray source/machine</w:t>
      </w:r>
    </w:p>
    <w:p w14:paraId="371A76CB" w14:textId="75FB666B" w:rsidR="00DC34AC" w:rsidRPr="007A1AAC" w:rsidRDefault="00DC34AC" w:rsidP="00EB3DC7">
      <w:pPr>
        <w:pStyle w:val="ListParagraph"/>
        <w:numPr>
          <w:ilvl w:val="0"/>
          <w:numId w:val="16"/>
        </w:numPr>
      </w:pPr>
      <w:r w:rsidRPr="007A1AAC">
        <w:t>A change in the designated competent person (</w:t>
      </w:r>
      <w:r w:rsidR="002A5977" w:rsidRPr="007A1AAC">
        <w:t>XSO</w:t>
      </w:r>
      <w:r w:rsidRPr="007A1AAC">
        <w:t>)</w:t>
      </w:r>
    </w:p>
    <w:p w14:paraId="0D4C2AC8" w14:textId="21D73FC8" w:rsidR="00DC34AC" w:rsidRPr="007A1AAC" w:rsidRDefault="000B3BBB" w:rsidP="00EB3DC7">
      <w:pPr>
        <w:pStyle w:val="ListParagraph"/>
        <w:numPr>
          <w:ilvl w:val="0"/>
          <w:numId w:val="16"/>
        </w:numPr>
      </w:pPr>
      <w:r w:rsidRPr="007A1AAC">
        <w:t>A change in the employer</w:t>
      </w:r>
    </w:p>
    <w:p w14:paraId="3E11F6C0" w14:textId="1A222416" w:rsidR="00F87633" w:rsidRPr="007A1AAC" w:rsidRDefault="00DC34AC" w:rsidP="00EB3DC7">
      <w:pPr>
        <w:pStyle w:val="ListParagraph"/>
        <w:numPr>
          <w:ilvl w:val="0"/>
          <w:numId w:val="16"/>
        </w:numPr>
      </w:pPr>
      <w:r w:rsidRPr="007A1AAC">
        <w:t>A change in the shielding or safety devices of the</w:t>
      </w:r>
      <w:r w:rsidRPr="007A1AAC">
        <w:rPr>
          <w:lang w:val="en-GB"/>
        </w:rPr>
        <w:t xml:space="preserve"> </w:t>
      </w:r>
      <w:r w:rsidR="007A4D98">
        <w:rPr>
          <w:lang w:val="en-GB"/>
        </w:rPr>
        <w:t>X</w:t>
      </w:r>
      <w:r w:rsidRPr="007A1AAC">
        <w:rPr>
          <w:lang w:val="en-GB"/>
        </w:rPr>
        <w:t>-ray source/machine</w:t>
      </w:r>
      <w:r w:rsidRPr="007A1AAC">
        <w:t xml:space="preserve"> which may increase a worker’s radiation e</w:t>
      </w:r>
      <w:r w:rsidR="006F1DFB" w:rsidRPr="007A1AAC">
        <w:t>xpo</w:t>
      </w:r>
      <w:r w:rsidRPr="007A1AAC">
        <w:t>sure</w:t>
      </w:r>
    </w:p>
    <w:p w14:paraId="5233F126" w14:textId="77777777" w:rsidR="005C57C3" w:rsidRPr="007A1AAC" w:rsidRDefault="005C57C3" w:rsidP="00937A7F"/>
    <w:p w14:paraId="034825E5" w14:textId="6D01FF48" w:rsidR="0033252F" w:rsidRPr="007A1AAC" w:rsidRDefault="007F35A9" w:rsidP="00937A7F">
      <w:r w:rsidRPr="007A1AAC">
        <w:t xml:space="preserve">Reporting is normally done by the </w:t>
      </w:r>
      <w:r w:rsidR="002A5977" w:rsidRPr="007A1AAC">
        <w:t>XSO</w:t>
      </w:r>
      <w:r w:rsidRPr="007A1AAC">
        <w:t>.</w:t>
      </w:r>
      <w:r w:rsidR="0055319A">
        <w:t xml:space="preserve"> </w:t>
      </w:r>
      <w:r w:rsidRPr="007A1AAC">
        <w:t xml:space="preserve">If such an event should occur, the </w:t>
      </w:r>
      <w:r w:rsidR="002A5977" w:rsidRPr="007A1AAC">
        <w:t>XSO</w:t>
      </w:r>
      <w:r w:rsidRPr="007A1AAC">
        <w:t xml:space="preserve"> must immediately contact </w:t>
      </w:r>
      <w:r w:rsidR="009E2DB5">
        <w:t>the appropriate authority</w:t>
      </w:r>
      <w:r w:rsidR="00DC34AC" w:rsidRPr="007A1AAC">
        <w:t>.</w:t>
      </w:r>
    </w:p>
    <w:p w14:paraId="01E270BA" w14:textId="77777777" w:rsidR="007F35A9" w:rsidRPr="000C01F1" w:rsidRDefault="007F35A9" w:rsidP="00181526">
      <w:pPr>
        <w:pStyle w:val="Heading3"/>
      </w:pPr>
      <w:bookmarkStart w:id="148" w:name="_Ref434848251"/>
      <w:bookmarkStart w:id="149" w:name="_Toc48075559"/>
      <w:bookmarkStart w:id="150" w:name="_Toc50717433"/>
      <w:r w:rsidRPr="000C01F1">
        <w:t>Immediate Verbal Report</w:t>
      </w:r>
      <w:bookmarkEnd w:id="148"/>
      <w:bookmarkEnd w:id="149"/>
      <w:bookmarkEnd w:id="150"/>
    </w:p>
    <w:p w14:paraId="753DBCD8" w14:textId="5BF625A3" w:rsidR="00C62440" w:rsidRPr="007A1AAC" w:rsidRDefault="007F35A9" w:rsidP="00937A7F">
      <w:r w:rsidRPr="007A1AAC">
        <w:t>Immedi</w:t>
      </w:r>
      <w:r w:rsidR="00DC34AC" w:rsidRPr="007A1AAC">
        <w:t>ately upon becoming aware of an</w:t>
      </w:r>
      <w:r w:rsidRPr="007A1AAC">
        <w:t xml:space="preserve"> </w:t>
      </w:r>
      <w:r w:rsidR="009E2DB5">
        <w:t xml:space="preserve">over-exposure </w:t>
      </w:r>
      <w:r w:rsidRPr="007A1AAC">
        <w:t>incident</w:t>
      </w:r>
      <w:r w:rsidR="00DC34AC" w:rsidRPr="007A1AAC">
        <w:t xml:space="preserve">, the </w:t>
      </w:r>
      <w:r w:rsidR="002A5977" w:rsidRPr="007A1AAC">
        <w:t>XSO</w:t>
      </w:r>
      <w:r w:rsidRPr="007A1AAC">
        <w:t xml:space="preserve"> is to make a verbal report to the</w:t>
      </w:r>
      <w:r w:rsidR="00DC34AC" w:rsidRPr="007A1AAC">
        <w:t xml:space="preserve"> </w:t>
      </w:r>
      <w:r w:rsidR="00FB7B1A" w:rsidRPr="007A1AAC">
        <w:t>WorkSafeBC</w:t>
      </w:r>
      <w:r w:rsidRPr="007A1AAC">
        <w:t>.</w:t>
      </w:r>
      <w:r w:rsidR="00DC34AC" w:rsidRPr="007A1AAC">
        <w:t xml:space="preserve"> </w:t>
      </w:r>
      <w:r w:rsidR="0026302F" w:rsidRPr="007A1AAC">
        <w:t>WorkSafeBC</w:t>
      </w:r>
      <w:r w:rsidR="008F6FE3" w:rsidRPr="007A1AAC">
        <w:t xml:space="preserve"> is</w:t>
      </w:r>
      <w:r w:rsidRPr="007A1AAC">
        <w:t xml:space="preserve"> to be told of the details of the situation, including location and circumstances, and any action that </w:t>
      </w:r>
      <w:r w:rsidR="00CC069A" w:rsidRPr="002F766F">
        <w:rPr>
          <w:highlight w:val="yellow"/>
        </w:rPr>
        <w:t>[Company name]</w:t>
      </w:r>
      <w:r w:rsidR="00CC069A" w:rsidRPr="005E366A">
        <w:rPr>
          <w:rFonts w:asciiTheme="minorHAnsi" w:hAnsiTheme="minorHAnsi"/>
        </w:rPr>
        <w:t xml:space="preserve"> </w:t>
      </w:r>
      <w:r w:rsidRPr="007A1AAC">
        <w:t>has taken or proposes to take with respect to it.</w:t>
      </w:r>
      <w:r w:rsidR="00DC5F54" w:rsidRPr="007A1AAC">
        <w:t xml:space="preserve">  </w:t>
      </w:r>
      <w:r w:rsidR="00CC069A" w:rsidRPr="002F766F">
        <w:rPr>
          <w:highlight w:val="yellow"/>
        </w:rPr>
        <w:t>[Company name]</w:t>
      </w:r>
      <w:r w:rsidR="00CC069A">
        <w:t>’s</w:t>
      </w:r>
      <w:r w:rsidR="00CC069A" w:rsidRPr="005E366A">
        <w:rPr>
          <w:rFonts w:asciiTheme="minorHAnsi" w:hAnsiTheme="minorHAnsi"/>
        </w:rPr>
        <w:t xml:space="preserve"> </w:t>
      </w:r>
      <w:r w:rsidR="00DC5F54" w:rsidRPr="007A1AAC">
        <w:t xml:space="preserve">Joint Health and Safety Committee </w:t>
      </w:r>
      <w:r w:rsidR="00CC6B72" w:rsidRPr="007A1AAC">
        <w:t xml:space="preserve">or Health and Safety Representative </w:t>
      </w:r>
      <w:r w:rsidR="00DC5F54" w:rsidRPr="007A1AAC">
        <w:t xml:space="preserve">must also be notified.  </w:t>
      </w:r>
    </w:p>
    <w:p w14:paraId="5C82B1CA" w14:textId="77777777" w:rsidR="00287CDB" w:rsidRPr="000C01F1" w:rsidRDefault="00287CDB" w:rsidP="00181526">
      <w:pPr>
        <w:pStyle w:val="Heading3"/>
      </w:pPr>
      <w:bookmarkStart w:id="151" w:name="_Ref434400521"/>
      <w:bookmarkStart w:id="152" w:name="_Ref434400541"/>
      <w:bookmarkStart w:id="153" w:name="_Toc48075560"/>
      <w:bookmarkStart w:id="154" w:name="_Toc50717434"/>
      <w:r w:rsidRPr="000C01F1">
        <w:t xml:space="preserve">Full </w:t>
      </w:r>
      <w:r w:rsidR="00615D4A" w:rsidRPr="000C01F1">
        <w:t xml:space="preserve">Written </w:t>
      </w:r>
      <w:r w:rsidRPr="000C01F1">
        <w:t>Report (</w:t>
      </w:r>
      <w:r w:rsidR="00DC34AC" w:rsidRPr="000C01F1">
        <w:t>within 48 hours</w:t>
      </w:r>
      <w:r w:rsidRPr="000C01F1">
        <w:t>)</w:t>
      </w:r>
      <w:bookmarkEnd w:id="151"/>
      <w:bookmarkEnd w:id="152"/>
      <w:bookmarkEnd w:id="153"/>
      <w:bookmarkEnd w:id="154"/>
    </w:p>
    <w:p w14:paraId="0BB38802" w14:textId="44A617D0" w:rsidR="0026302F" w:rsidRPr="00D83E64" w:rsidRDefault="00287CDB" w:rsidP="00937A7F">
      <w:r w:rsidRPr="00D83E64">
        <w:t>W</w:t>
      </w:r>
      <w:r w:rsidR="00F943D7" w:rsidRPr="00D83E64">
        <w:t xml:space="preserve">ithin </w:t>
      </w:r>
      <w:r w:rsidR="00DC34AC" w:rsidRPr="00D83E64">
        <w:t>48 hours of the</w:t>
      </w:r>
      <w:r w:rsidR="009E2DB5">
        <w:t xml:space="preserve"> over-exposure</w:t>
      </w:r>
      <w:r w:rsidR="00DC34AC" w:rsidRPr="00D83E64">
        <w:t xml:space="preserve"> incident, t</w:t>
      </w:r>
      <w:r w:rsidRPr="00D83E64">
        <w:t>he</w:t>
      </w:r>
      <w:r w:rsidR="00F943D7" w:rsidRPr="00D83E64">
        <w:t xml:space="preserve"> </w:t>
      </w:r>
      <w:r w:rsidR="002A5977" w:rsidRPr="00D83E64">
        <w:t>XSO</w:t>
      </w:r>
      <w:r w:rsidRPr="00D83E64">
        <w:t xml:space="preserve"> is to submit</w:t>
      </w:r>
      <w:r w:rsidR="00F943D7" w:rsidRPr="00D83E64">
        <w:t xml:space="preserve"> a full </w:t>
      </w:r>
      <w:r w:rsidR="00DC34AC" w:rsidRPr="00D83E64">
        <w:t xml:space="preserve">written </w:t>
      </w:r>
      <w:r w:rsidR="00F943D7" w:rsidRPr="00D83E64">
        <w:t xml:space="preserve">report on the situation with the </w:t>
      </w:r>
      <w:r w:rsidR="00FB7B1A" w:rsidRPr="00D83E64">
        <w:t>WorkSafeBC</w:t>
      </w:r>
      <w:r w:rsidR="00F943D7" w:rsidRPr="00D83E64">
        <w:t>.  The report must contain the following information:</w:t>
      </w:r>
    </w:p>
    <w:p w14:paraId="01756595" w14:textId="4D6F8812" w:rsidR="00F943D7" w:rsidRPr="00D83E64" w:rsidRDefault="00F943D7" w:rsidP="00EB3DC7">
      <w:pPr>
        <w:pStyle w:val="ListParagraph"/>
        <w:numPr>
          <w:ilvl w:val="0"/>
          <w:numId w:val="21"/>
        </w:numPr>
      </w:pPr>
      <w:r w:rsidRPr="00D83E64">
        <w:t>A description of the situation, the circumstance of the problem, if any, with the radiation device</w:t>
      </w:r>
    </w:p>
    <w:p w14:paraId="0FC6C918" w14:textId="4AC40ADB" w:rsidR="00F943D7" w:rsidRPr="00D83E64" w:rsidRDefault="00F943D7" w:rsidP="00EB3DC7">
      <w:pPr>
        <w:pStyle w:val="ListParagraph"/>
        <w:numPr>
          <w:ilvl w:val="0"/>
          <w:numId w:val="21"/>
        </w:numPr>
      </w:pPr>
      <w:r w:rsidRPr="00D83E64">
        <w:t>The probable cause of the situation</w:t>
      </w:r>
    </w:p>
    <w:p w14:paraId="581D4787" w14:textId="67C87621" w:rsidR="00F943D7" w:rsidRPr="00D83E64" w:rsidRDefault="00C859E4" w:rsidP="00EB3DC7">
      <w:pPr>
        <w:pStyle w:val="ListParagraph"/>
        <w:numPr>
          <w:ilvl w:val="0"/>
          <w:numId w:val="21"/>
        </w:numPr>
      </w:pPr>
      <w:r w:rsidRPr="00D83E64">
        <w:t>The</w:t>
      </w:r>
      <w:r w:rsidR="00DC34AC" w:rsidRPr="00D83E64">
        <w:rPr>
          <w:lang w:val="en-GB"/>
        </w:rPr>
        <w:t xml:space="preserve"> </w:t>
      </w:r>
      <w:r w:rsidR="00DC5F54" w:rsidRPr="00D83E64">
        <w:rPr>
          <w:lang w:val="en-GB"/>
        </w:rPr>
        <w:t xml:space="preserve">details of the </w:t>
      </w:r>
      <w:r w:rsidR="007A4D98">
        <w:rPr>
          <w:lang w:val="en-GB"/>
        </w:rPr>
        <w:t>X</w:t>
      </w:r>
      <w:r w:rsidR="00DC34AC" w:rsidRPr="00D83E64">
        <w:rPr>
          <w:lang w:val="en-GB"/>
        </w:rPr>
        <w:t>-ray source/machine</w:t>
      </w:r>
      <w:r w:rsidR="00DC5F54" w:rsidRPr="00D83E64">
        <w:rPr>
          <w:lang w:val="en-GB"/>
        </w:rPr>
        <w:t>,</w:t>
      </w:r>
      <w:r w:rsidRPr="00D83E64">
        <w:t xml:space="preserve"> </w:t>
      </w:r>
      <w:r w:rsidR="00DC5F54" w:rsidRPr="00D83E64">
        <w:t>including</w:t>
      </w:r>
      <w:r w:rsidRPr="00D83E64">
        <w:t>, if applicable, the brand name,</w:t>
      </w:r>
      <w:r w:rsidR="00DC5F54" w:rsidRPr="00D83E64">
        <w:t xml:space="preserve"> model number and serial number</w:t>
      </w:r>
    </w:p>
    <w:p w14:paraId="764DF904" w14:textId="24CED018" w:rsidR="00C859E4" w:rsidRPr="00D83E64" w:rsidRDefault="00C859E4" w:rsidP="00EB3DC7">
      <w:pPr>
        <w:pStyle w:val="ListParagraph"/>
        <w:numPr>
          <w:ilvl w:val="0"/>
          <w:numId w:val="21"/>
        </w:numPr>
      </w:pPr>
      <w:r w:rsidRPr="00D83E64">
        <w:t>The date, time, and location where the situation occurred, or if unknown, the approximate date, time, and location, and the date and time of becoming aware of the situation</w:t>
      </w:r>
    </w:p>
    <w:p w14:paraId="2857176C" w14:textId="2D11F8E5" w:rsidR="00C859E4" w:rsidRPr="00D83E64" w:rsidRDefault="00C859E4" w:rsidP="00EB3DC7">
      <w:pPr>
        <w:pStyle w:val="ListParagraph"/>
        <w:numPr>
          <w:ilvl w:val="0"/>
          <w:numId w:val="21"/>
        </w:numPr>
      </w:pPr>
      <w:r w:rsidRPr="00D83E64">
        <w:t xml:space="preserve">The actions that </w:t>
      </w:r>
      <w:r w:rsidR="00243548">
        <w:rPr>
          <w:rFonts w:cs="Calibri Light"/>
        </w:rPr>
        <w:t>the employer</w:t>
      </w:r>
      <w:r w:rsidR="00CC069A" w:rsidRPr="005E366A">
        <w:rPr>
          <w:rFonts w:asciiTheme="minorHAnsi" w:hAnsiTheme="minorHAnsi"/>
        </w:rPr>
        <w:t xml:space="preserve"> </w:t>
      </w:r>
      <w:r w:rsidRPr="00D83E64">
        <w:t>has taken to re-establish normal operations</w:t>
      </w:r>
    </w:p>
    <w:p w14:paraId="302A6593" w14:textId="25862A4E" w:rsidR="00C859E4" w:rsidRPr="00D83E64" w:rsidRDefault="00C859E4" w:rsidP="00EB3DC7">
      <w:pPr>
        <w:pStyle w:val="ListParagraph"/>
        <w:numPr>
          <w:ilvl w:val="0"/>
          <w:numId w:val="21"/>
        </w:numPr>
      </w:pPr>
      <w:r w:rsidRPr="00D83E64">
        <w:t xml:space="preserve">The actions that </w:t>
      </w:r>
      <w:r w:rsidR="00243548">
        <w:rPr>
          <w:rFonts w:cs="Calibri Light"/>
        </w:rPr>
        <w:t>the employer</w:t>
      </w:r>
      <w:r w:rsidR="00CC069A" w:rsidRPr="005E366A">
        <w:rPr>
          <w:rFonts w:asciiTheme="minorHAnsi" w:hAnsiTheme="minorHAnsi"/>
        </w:rPr>
        <w:t xml:space="preserve"> </w:t>
      </w:r>
      <w:r w:rsidRPr="00D83E64">
        <w:t>has taken or proposes to take to prevent a recurrence of the situation</w:t>
      </w:r>
    </w:p>
    <w:p w14:paraId="65877BFC" w14:textId="2711C642" w:rsidR="00C859E4" w:rsidRPr="00D83E64" w:rsidRDefault="00DC34AC" w:rsidP="00EB3DC7">
      <w:pPr>
        <w:pStyle w:val="ListParagraph"/>
        <w:numPr>
          <w:ilvl w:val="0"/>
          <w:numId w:val="21"/>
        </w:numPr>
      </w:pPr>
      <w:r w:rsidRPr="00D83E64">
        <w:t>T</w:t>
      </w:r>
      <w:r w:rsidR="00C859E4" w:rsidRPr="00D83E64">
        <w:t>he qualifications of the workers, including any trainee, who were involved</w:t>
      </w:r>
    </w:p>
    <w:p w14:paraId="19AC6C9C" w14:textId="6D06DCEB" w:rsidR="00C859E4" w:rsidRPr="00D83E64" w:rsidRDefault="00C859E4" w:rsidP="00EB3DC7">
      <w:pPr>
        <w:pStyle w:val="ListParagraph"/>
        <w:numPr>
          <w:ilvl w:val="0"/>
          <w:numId w:val="21"/>
        </w:numPr>
      </w:pPr>
      <w:r w:rsidRPr="00D83E64">
        <w:t>The effective dose and the equi</w:t>
      </w:r>
      <w:r w:rsidR="00DC34AC" w:rsidRPr="00D83E64">
        <w:t xml:space="preserve">valent dose (may be an estimation) </w:t>
      </w:r>
      <w:r w:rsidRPr="00D83E64">
        <w:t>received by any person as a result of the situation</w:t>
      </w:r>
    </w:p>
    <w:p w14:paraId="06CF4C08" w14:textId="3B5601C8" w:rsidR="00C859E4" w:rsidRPr="00D83E64" w:rsidRDefault="00C859E4" w:rsidP="00EB3DC7">
      <w:pPr>
        <w:pStyle w:val="ListParagraph"/>
        <w:numPr>
          <w:ilvl w:val="0"/>
          <w:numId w:val="21"/>
        </w:numPr>
      </w:pPr>
      <w:r w:rsidRPr="00D83E64">
        <w:t>The effects on the environment, the health and safety of persons, and the maintenance of security tha</w:t>
      </w:r>
      <w:r w:rsidR="00DC34AC" w:rsidRPr="00D83E64">
        <w:t>t have resulted or may result fro</w:t>
      </w:r>
      <w:r w:rsidRPr="00D83E64">
        <w:t>m the situation</w:t>
      </w:r>
    </w:p>
    <w:p w14:paraId="5405C26D" w14:textId="45046A92" w:rsidR="00A3692A" w:rsidRPr="000C01F1" w:rsidRDefault="000656EF" w:rsidP="00181526">
      <w:pPr>
        <w:pStyle w:val="Heading1"/>
      </w:pPr>
      <w:bookmarkStart w:id="155" w:name="_Toc48075561"/>
      <w:bookmarkStart w:id="156" w:name="_Toc50717435"/>
      <w:r>
        <w:lastRenderedPageBreak/>
        <w:t>Signage and Labelling</w:t>
      </w:r>
      <w:bookmarkEnd w:id="155"/>
      <w:bookmarkEnd w:id="156"/>
      <w:r>
        <w:t xml:space="preserve"> </w:t>
      </w:r>
    </w:p>
    <w:p w14:paraId="41797376" w14:textId="1FCB5C31" w:rsidR="00B8289F" w:rsidRPr="00C54287" w:rsidRDefault="00B8289F" w:rsidP="00A622B9">
      <w:r w:rsidRPr="00A10FE3">
        <w:t xml:space="preserve">According to </w:t>
      </w:r>
      <w:r w:rsidR="0026302F" w:rsidRPr="00A10FE3">
        <w:t xml:space="preserve">section </w:t>
      </w:r>
      <w:r w:rsidR="0026302F" w:rsidRPr="007F74F9">
        <w:t>7</w:t>
      </w:r>
      <w:r w:rsidR="0026302F" w:rsidRPr="00C54287">
        <w:t xml:space="preserve"> of the </w:t>
      </w:r>
      <w:r w:rsidR="002E6778">
        <w:t>OHS R</w:t>
      </w:r>
      <w:r w:rsidRPr="00A10FE3">
        <w:t>eg</w:t>
      </w:r>
      <w:r w:rsidR="008A61EB" w:rsidRPr="00A10FE3">
        <w:t>ulation</w:t>
      </w:r>
      <w:r w:rsidRPr="00A10FE3">
        <w:t xml:space="preserve">, at a workplace where an </w:t>
      </w:r>
      <w:r w:rsidR="007A4D98">
        <w:t>X</w:t>
      </w:r>
      <w:r w:rsidRPr="00A10FE3">
        <w:t>-ray source is used:</w:t>
      </w:r>
    </w:p>
    <w:p w14:paraId="5D529D2F" w14:textId="2A00004D" w:rsidR="00B8289F" w:rsidRPr="00410341" w:rsidRDefault="00B8289F" w:rsidP="00FC45D0">
      <w:pPr>
        <w:pStyle w:val="ListParagraph"/>
        <w:numPr>
          <w:ilvl w:val="0"/>
          <w:numId w:val="23"/>
        </w:numPr>
        <w:ind w:left="360"/>
      </w:pPr>
      <w:r w:rsidRPr="00395C52">
        <w:t>X-ray warning signs or warning devices shall be posted or installed in conspicuous locations.</w:t>
      </w:r>
    </w:p>
    <w:p w14:paraId="4564ED04" w14:textId="53FF310A" w:rsidR="00B8289F" w:rsidRPr="00A622B9" w:rsidRDefault="00B8289F" w:rsidP="00FC45D0">
      <w:pPr>
        <w:pStyle w:val="ListParagraph"/>
        <w:numPr>
          <w:ilvl w:val="0"/>
          <w:numId w:val="23"/>
        </w:numPr>
        <w:ind w:left="360"/>
      </w:pPr>
      <w:r w:rsidRPr="0026113C">
        <w:t xml:space="preserve">Every </w:t>
      </w:r>
      <w:r w:rsidR="007A4D98">
        <w:t>X</w:t>
      </w:r>
      <w:r w:rsidRPr="0026113C">
        <w:t xml:space="preserve">-ray source capable of producing an air kerma rate greater than 5 micrograys per hour at any accessible point shall be labelled at its operating controls </w:t>
      </w:r>
      <w:r w:rsidRPr="00560BD5">
        <w:t xml:space="preserve">as a source of </w:t>
      </w:r>
      <w:r w:rsidR="007A4D98">
        <w:t>X</w:t>
      </w:r>
      <w:r w:rsidRPr="00560BD5">
        <w:t>-rays.</w:t>
      </w:r>
    </w:p>
    <w:p w14:paraId="4BE57D3B" w14:textId="7BBC4E9D" w:rsidR="00B8289F" w:rsidRPr="00A622B9" w:rsidRDefault="00B8289F" w:rsidP="00FC45D0">
      <w:pPr>
        <w:pStyle w:val="ListParagraph"/>
        <w:numPr>
          <w:ilvl w:val="0"/>
          <w:numId w:val="23"/>
        </w:numPr>
        <w:ind w:left="360"/>
      </w:pPr>
      <w:r w:rsidRPr="00A622B9">
        <w:t xml:space="preserve">A warning device that indicates when </w:t>
      </w:r>
      <w:r w:rsidR="007A4D98">
        <w:t>X</w:t>
      </w:r>
      <w:r w:rsidRPr="00A622B9">
        <w:t xml:space="preserve">-rays are being produced shall be mounted on or near the </w:t>
      </w:r>
      <w:r w:rsidR="00B67BB1" w:rsidRPr="00A622B9">
        <w:t>equipment</w:t>
      </w:r>
      <w:r w:rsidRPr="00A622B9">
        <w:t xml:space="preserve"> in such a way as to be conspicuous from any position from which the </w:t>
      </w:r>
      <w:r w:rsidR="00B67BB1" w:rsidRPr="00A622B9">
        <w:t>equipment</w:t>
      </w:r>
      <w:r w:rsidRPr="00A622B9">
        <w:t xml:space="preserve"> can be opened. </w:t>
      </w:r>
    </w:p>
    <w:p w14:paraId="3E0224EA" w14:textId="77777777" w:rsidR="00B8289F" w:rsidRPr="00A622B9" w:rsidRDefault="00B8289F" w:rsidP="00A622B9"/>
    <w:p w14:paraId="734EEEBC" w14:textId="52A80D28" w:rsidR="0046600A" w:rsidRPr="00A622B9" w:rsidRDefault="00B8289F" w:rsidP="00A622B9">
      <w:r w:rsidRPr="00A622B9">
        <w:t xml:space="preserve">According to Health Canada’s RED </w:t>
      </w:r>
      <w:r w:rsidR="0013585C" w:rsidRPr="00A622B9">
        <w:t>Act</w:t>
      </w:r>
      <w:r w:rsidR="008A61EB" w:rsidRPr="000C01F1">
        <w:t xml:space="preserve"> Part XIV section 4 requires that a</w:t>
      </w:r>
      <w:r w:rsidR="0046600A" w:rsidRPr="00A622B9">
        <w:t>nalytical X-ray equipment shall bear on the control panel, next to any one switch that turns on an X-ray tube, each of the following labels:</w:t>
      </w:r>
    </w:p>
    <w:p w14:paraId="74C4EBD5" w14:textId="77777777" w:rsidR="0046600A" w:rsidRPr="00A622B9" w:rsidRDefault="0046600A" w:rsidP="0055319A">
      <w:pPr>
        <w:pStyle w:val="paragraph"/>
        <w:spacing w:after="0" w:afterAutospacing="0"/>
        <w:contextualSpacing/>
        <w:rPr>
          <w:sz w:val="22"/>
          <w:szCs w:val="22"/>
        </w:rPr>
      </w:pPr>
      <w:r w:rsidRPr="00A622B9">
        <w:rPr>
          <w:sz w:val="22"/>
          <w:szCs w:val="22"/>
        </w:rPr>
        <w:t>(</w:t>
      </w:r>
      <w:r w:rsidRPr="00A622B9">
        <w:rPr>
          <w:i/>
          <w:iCs/>
          <w:sz w:val="22"/>
          <w:szCs w:val="22"/>
        </w:rPr>
        <w:t>a</w:t>
      </w:r>
      <w:r w:rsidRPr="00A622B9">
        <w:rPr>
          <w:sz w:val="22"/>
          <w:szCs w:val="22"/>
        </w:rPr>
        <w:t>) a label bearing an X-radiation warning symbol that</w:t>
      </w:r>
    </w:p>
    <w:p w14:paraId="4198421D" w14:textId="77777777" w:rsidR="0046600A" w:rsidRPr="00A622B9" w:rsidRDefault="0046600A" w:rsidP="00EB3DC7">
      <w:pPr>
        <w:pStyle w:val="subparagraph"/>
        <w:ind w:left="270"/>
        <w:contextualSpacing/>
        <w:rPr>
          <w:sz w:val="22"/>
          <w:szCs w:val="22"/>
        </w:rPr>
      </w:pPr>
      <w:r w:rsidRPr="00A622B9">
        <w:rPr>
          <w:sz w:val="22"/>
          <w:szCs w:val="22"/>
        </w:rPr>
        <w:t>(i) is displayed in two contrasting colours,</w:t>
      </w:r>
    </w:p>
    <w:p w14:paraId="092D3691" w14:textId="77777777" w:rsidR="0046600A" w:rsidRPr="00A622B9" w:rsidRDefault="0046600A" w:rsidP="00EB3DC7">
      <w:pPr>
        <w:pStyle w:val="subparagraph"/>
        <w:ind w:left="270"/>
        <w:contextualSpacing/>
        <w:rPr>
          <w:sz w:val="22"/>
          <w:szCs w:val="22"/>
        </w:rPr>
      </w:pPr>
      <w:r w:rsidRPr="00A622B9">
        <w:rPr>
          <w:sz w:val="22"/>
          <w:szCs w:val="22"/>
        </w:rPr>
        <w:t>(ii) is clearly visible and readily discernible from a distance of 1 m,</w:t>
      </w:r>
    </w:p>
    <w:p w14:paraId="26931EF6" w14:textId="77777777" w:rsidR="0046600A" w:rsidRPr="00A622B9" w:rsidRDefault="0046600A" w:rsidP="00EB3DC7">
      <w:pPr>
        <w:pStyle w:val="subparagraph"/>
        <w:ind w:left="270"/>
        <w:contextualSpacing/>
        <w:rPr>
          <w:sz w:val="22"/>
          <w:szCs w:val="22"/>
        </w:rPr>
      </w:pPr>
      <w:r w:rsidRPr="00A622B9">
        <w:rPr>
          <w:sz w:val="22"/>
          <w:szCs w:val="22"/>
        </w:rPr>
        <w:t>(iii) has no outer dimension that is less than 2 cm,</w:t>
      </w:r>
    </w:p>
    <w:p w14:paraId="75178560" w14:textId="77777777" w:rsidR="0046600A" w:rsidRPr="00A622B9" w:rsidRDefault="0046600A" w:rsidP="00EB3DC7">
      <w:pPr>
        <w:pStyle w:val="subparagraph"/>
        <w:ind w:left="270"/>
        <w:contextualSpacing/>
        <w:rPr>
          <w:sz w:val="22"/>
          <w:szCs w:val="22"/>
        </w:rPr>
      </w:pPr>
      <w:r w:rsidRPr="00A622B9">
        <w:rPr>
          <w:sz w:val="22"/>
          <w:szCs w:val="22"/>
        </w:rPr>
        <w:t>(iv) bears the words "CAUTION: X-RADIATION--ATTENTION: RAYONNEMENTS X", and</w:t>
      </w:r>
    </w:p>
    <w:p w14:paraId="2264B50E" w14:textId="77777777" w:rsidR="0046600A" w:rsidRPr="00A622B9" w:rsidRDefault="0046600A" w:rsidP="00EB3DC7">
      <w:pPr>
        <w:pStyle w:val="subparagraph"/>
        <w:ind w:left="270"/>
        <w:contextualSpacing/>
        <w:rPr>
          <w:sz w:val="22"/>
          <w:szCs w:val="22"/>
        </w:rPr>
      </w:pPr>
      <w:r w:rsidRPr="00A622B9">
        <w:rPr>
          <w:sz w:val="22"/>
          <w:szCs w:val="22"/>
        </w:rPr>
        <w:t>(v) conforms to the following diagram, namely,</w:t>
      </w:r>
    </w:p>
    <w:p w14:paraId="0C829342" w14:textId="09C8F9FD" w:rsidR="00FA58BD" w:rsidRPr="00A622B9" w:rsidRDefault="00A622B9" w:rsidP="00A622B9">
      <w:pPr>
        <w:pStyle w:val="subparagraph"/>
        <w:rPr>
          <w:color w:val="000000"/>
          <w:sz w:val="22"/>
          <w:szCs w:val="22"/>
        </w:rPr>
      </w:pPr>
      <w:r>
        <w:rPr>
          <w:color w:val="000000"/>
          <w:sz w:val="22"/>
          <w:szCs w:val="22"/>
        </w:rPr>
        <w:t xml:space="preserve">    </w:t>
      </w:r>
      <w:r w:rsidR="00FA58BD" w:rsidRPr="00A622B9">
        <w:rPr>
          <w:noProof/>
          <w:sz w:val="22"/>
          <w:szCs w:val="22"/>
        </w:rPr>
        <w:drawing>
          <wp:inline distT="0" distB="0" distL="0" distR="0" wp14:anchorId="75AE7D41" wp14:editId="010E06CF">
            <wp:extent cx="1330036" cy="1052118"/>
            <wp:effectExtent l="0" t="0" r="3810" b="0"/>
            <wp:docPr id="1" name="Picture 2" descr="Warning sign, bearing the words “Caution: X-Rays — Attention: Rayons X”, described by an inverted triangle containing a tube with a circle in the middle emitting dash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sign, bearing the words “Caution: X-Rays — Attention: Rayons X”, described by an inverted triangle containing a tube with a circle in the middle emitting dashed lines"/>
                    <pic:cNvPicPr>
                      <a:picLocks noChangeAspect="1" noChangeArrowheads="1"/>
                    </pic:cNvPicPr>
                  </pic:nvPicPr>
                  <pic:blipFill>
                    <a:blip r:embed="rId16"/>
                    <a:srcRect/>
                    <a:stretch>
                      <a:fillRect/>
                    </a:stretch>
                  </pic:blipFill>
                  <pic:spPr bwMode="auto">
                    <a:xfrm>
                      <a:off x="0" y="0"/>
                      <a:ext cx="1365929" cy="1080511"/>
                    </a:xfrm>
                    <a:prstGeom prst="rect">
                      <a:avLst/>
                    </a:prstGeom>
                    <a:noFill/>
                    <a:ln w="9525">
                      <a:noFill/>
                      <a:miter lim="800000"/>
                      <a:headEnd/>
                      <a:tailEnd/>
                    </a:ln>
                  </pic:spPr>
                </pic:pic>
              </a:graphicData>
            </a:graphic>
          </wp:inline>
        </w:drawing>
      </w:r>
    </w:p>
    <w:p w14:paraId="363072A1" w14:textId="77777777" w:rsidR="0046600A" w:rsidRPr="00A622B9" w:rsidRDefault="0046600A" w:rsidP="00EB3DC7">
      <w:pPr>
        <w:pStyle w:val="paragraph"/>
        <w:spacing w:after="0" w:afterAutospacing="0"/>
        <w:rPr>
          <w:sz w:val="22"/>
          <w:szCs w:val="22"/>
        </w:rPr>
      </w:pPr>
      <w:r w:rsidRPr="00A622B9">
        <w:rPr>
          <w:sz w:val="22"/>
          <w:szCs w:val="22"/>
        </w:rPr>
        <w:t>(</w:t>
      </w:r>
      <w:r w:rsidRPr="00A622B9">
        <w:rPr>
          <w:i/>
          <w:iCs/>
          <w:sz w:val="22"/>
          <w:szCs w:val="22"/>
        </w:rPr>
        <w:t>b</w:t>
      </w:r>
      <w:r w:rsidRPr="00A622B9">
        <w:rPr>
          <w:sz w:val="22"/>
          <w:szCs w:val="22"/>
        </w:rPr>
        <w:t>) a label bearing the words</w:t>
      </w:r>
    </w:p>
    <w:p w14:paraId="7BAA4ED2" w14:textId="77777777" w:rsidR="0046600A" w:rsidRPr="00A622B9" w:rsidRDefault="0046600A" w:rsidP="00FC45D0">
      <w:pPr>
        <w:pStyle w:val="subparagraph"/>
        <w:spacing w:before="0" w:beforeAutospacing="0" w:after="0" w:afterAutospacing="0"/>
        <w:ind w:left="360"/>
        <w:rPr>
          <w:sz w:val="22"/>
          <w:szCs w:val="22"/>
        </w:rPr>
      </w:pPr>
      <w:r w:rsidRPr="00A622B9">
        <w:rPr>
          <w:sz w:val="22"/>
          <w:szCs w:val="22"/>
        </w:rPr>
        <w:t>"CAUTION--X-RADIATION. This Equipment Produces High Intensity X-radiation When Energized. To be Operated Only by Qualified Personnel.</w:t>
      </w:r>
    </w:p>
    <w:p w14:paraId="4F9EC14E" w14:textId="77777777" w:rsidR="003858BF" w:rsidRPr="00A622B9" w:rsidRDefault="0046600A" w:rsidP="00A622B9">
      <w:pPr>
        <w:pStyle w:val="subparagraph"/>
        <w:ind w:left="360"/>
        <w:rPr>
          <w:sz w:val="22"/>
          <w:szCs w:val="22"/>
        </w:rPr>
      </w:pPr>
      <w:r w:rsidRPr="00A622B9">
        <w:rPr>
          <w:sz w:val="22"/>
          <w:szCs w:val="22"/>
        </w:rPr>
        <w:t xml:space="preserve">ATTENTION--RAYONNEMENTS X. Cet appareil produit des rayonnements X haute intensité lorsqu'il est sous tension. Son utilisation est réservée au personnel compétent"; </w:t>
      </w:r>
    </w:p>
    <w:p w14:paraId="5987D4D3" w14:textId="77777777" w:rsidR="0046600A" w:rsidRPr="00A622B9" w:rsidRDefault="0046600A" w:rsidP="00BB7597">
      <w:pPr>
        <w:pStyle w:val="paragraph"/>
        <w:spacing w:before="0" w:beforeAutospacing="0" w:after="0" w:afterAutospacing="0"/>
        <w:contextualSpacing/>
        <w:rPr>
          <w:sz w:val="22"/>
          <w:szCs w:val="22"/>
        </w:rPr>
      </w:pPr>
      <w:r w:rsidRPr="00A622B9">
        <w:rPr>
          <w:sz w:val="22"/>
          <w:szCs w:val="22"/>
        </w:rPr>
        <w:t>(</w:t>
      </w:r>
      <w:r w:rsidRPr="00A622B9">
        <w:rPr>
          <w:i/>
          <w:iCs/>
          <w:sz w:val="22"/>
          <w:szCs w:val="22"/>
        </w:rPr>
        <w:t>c</w:t>
      </w:r>
      <w:r w:rsidRPr="00A622B9">
        <w:rPr>
          <w:sz w:val="22"/>
          <w:szCs w:val="22"/>
        </w:rPr>
        <w:t>) a label setting out</w:t>
      </w:r>
    </w:p>
    <w:p w14:paraId="4AFC7F7D" w14:textId="77777777" w:rsidR="0046600A" w:rsidRPr="00A622B9" w:rsidRDefault="0046600A" w:rsidP="00BB7597">
      <w:pPr>
        <w:pStyle w:val="subparagraph"/>
        <w:spacing w:before="0" w:beforeAutospacing="0"/>
        <w:ind w:left="270"/>
        <w:contextualSpacing/>
        <w:rPr>
          <w:sz w:val="22"/>
          <w:szCs w:val="22"/>
        </w:rPr>
      </w:pPr>
      <w:r w:rsidRPr="00A622B9">
        <w:rPr>
          <w:sz w:val="22"/>
          <w:szCs w:val="22"/>
        </w:rPr>
        <w:t>(i) the name and address of the manufacturer,</w:t>
      </w:r>
    </w:p>
    <w:p w14:paraId="53B3BA45" w14:textId="77777777" w:rsidR="0046600A" w:rsidRPr="00A622B9" w:rsidRDefault="0046600A" w:rsidP="00EB3DC7">
      <w:pPr>
        <w:pStyle w:val="subparagraph"/>
        <w:ind w:left="270"/>
        <w:contextualSpacing/>
        <w:rPr>
          <w:sz w:val="22"/>
          <w:szCs w:val="22"/>
        </w:rPr>
      </w:pPr>
      <w:r w:rsidRPr="00A622B9">
        <w:rPr>
          <w:sz w:val="22"/>
          <w:szCs w:val="22"/>
        </w:rPr>
        <w:t>(ii) the model designation,</w:t>
      </w:r>
    </w:p>
    <w:p w14:paraId="30FDDD6E" w14:textId="77777777" w:rsidR="0046600A" w:rsidRPr="00A622B9" w:rsidRDefault="0046600A" w:rsidP="00EB3DC7">
      <w:pPr>
        <w:pStyle w:val="subparagraph"/>
        <w:ind w:left="270"/>
        <w:contextualSpacing/>
        <w:rPr>
          <w:sz w:val="22"/>
          <w:szCs w:val="22"/>
        </w:rPr>
      </w:pPr>
      <w:r w:rsidRPr="00A622B9">
        <w:rPr>
          <w:sz w:val="22"/>
          <w:szCs w:val="22"/>
        </w:rPr>
        <w:t>(iii) the serial number,</w:t>
      </w:r>
    </w:p>
    <w:p w14:paraId="1624A22D" w14:textId="77777777" w:rsidR="0046600A" w:rsidRPr="00A622B9" w:rsidRDefault="0046600A" w:rsidP="00EB3DC7">
      <w:pPr>
        <w:pStyle w:val="subparagraph"/>
        <w:ind w:left="270"/>
        <w:contextualSpacing/>
        <w:rPr>
          <w:sz w:val="22"/>
          <w:szCs w:val="22"/>
        </w:rPr>
      </w:pPr>
      <w:r w:rsidRPr="00A622B9">
        <w:rPr>
          <w:sz w:val="22"/>
          <w:szCs w:val="22"/>
        </w:rPr>
        <w:t>(iv) the date of manufacture, and</w:t>
      </w:r>
    </w:p>
    <w:p w14:paraId="166E4A54" w14:textId="77777777" w:rsidR="0046600A" w:rsidRPr="00A622B9" w:rsidRDefault="0046600A" w:rsidP="00EB3DC7">
      <w:pPr>
        <w:pStyle w:val="subparagraph"/>
        <w:ind w:left="270"/>
        <w:contextualSpacing/>
        <w:rPr>
          <w:sz w:val="22"/>
          <w:szCs w:val="22"/>
        </w:rPr>
      </w:pPr>
      <w:r w:rsidRPr="00A622B9">
        <w:rPr>
          <w:sz w:val="22"/>
          <w:szCs w:val="22"/>
        </w:rPr>
        <w:t>(v) the country of manufacture.</w:t>
      </w:r>
      <w:r w:rsidRPr="00A622B9">
        <w:rPr>
          <w:sz w:val="22"/>
          <w:szCs w:val="22"/>
        </w:rPr>
        <w:tab/>
      </w:r>
    </w:p>
    <w:p w14:paraId="745596BA" w14:textId="1563C259" w:rsidR="00377098" w:rsidRPr="00D83E64" w:rsidRDefault="00750D77" w:rsidP="00A622B9">
      <w:r w:rsidRPr="00D83E64">
        <w:t>Health Canada’s</w:t>
      </w:r>
      <w:r w:rsidR="00B8289F" w:rsidRPr="00D83E64">
        <w:t xml:space="preserve"> Safety Code 32</w:t>
      </w:r>
      <w:r w:rsidR="00665D03" w:rsidRPr="00D83E64">
        <w:t xml:space="preserve"> requires that</w:t>
      </w:r>
      <w:r w:rsidR="00B8289F" w:rsidRPr="00D83E64">
        <w:t xml:space="preserve"> t</w:t>
      </w:r>
      <w:r w:rsidR="00377098" w:rsidRPr="00D83E64">
        <w:t>he label</w:t>
      </w:r>
      <w:r w:rsidR="00B8289F" w:rsidRPr="00D83E64">
        <w:t xml:space="preserve"> on the control panel should have</w:t>
      </w:r>
      <w:r w:rsidR="008A61EB" w:rsidRPr="00D83E64">
        <w:t xml:space="preserve"> a</w:t>
      </w:r>
      <w:r w:rsidR="00B8289F" w:rsidRPr="00D83E64">
        <w:rPr>
          <w:lang w:val="en-US" w:eastAsia="en-CA"/>
        </w:rPr>
        <w:t xml:space="preserve"> warning sign that reads “Caution </w:t>
      </w:r>
      <w:r w:rsidR="007A4D98">
        <w:rPr>
          <w:lang w:val="en-US" w:eastAsia="en-CA"/>
        </w:rPr>
        <w:t>X</w:t>
      </w:r>
      <w:r w:rsidR="00B8289F" w:rsidRPr="00D83E64">
        <w:rPr>
          <w:lang w:val="en-US" w:eastAsia="en-CA"/>
        </w:rPr>
        <w:t xml:space="preserve">-rays. This equipment produces high intensity </w:t>
      </w:r>
      <w:r w:rsidR="007A4D98">
        <w:rPr>
          <w:lang w:val="en-US" w:eastAsia="en-CA"/>
        </w:rPr>
        <w:t>X</w:t>
      </w:r>
      <w:r w:rsidR="00B8289F" w:rsidRPr="00D83E64">
        <w:rPr>
          <w:lang w:val="en-US" w:eastAsia="en-CA"/>
        </w:rPr>
        <w:t>-rays when energized. To be used and serviced by qualified personnel only.” and where</w:t>
      </w:r>
      <w:r w:rsidR="00665D03" w:rsidRPr="00D83E64">
        <w:rPr>
          <w:lang w:val="en-US" w:eastAsia="en-CA"/>
        </w:rPr>
        <w:t xml:space="preserve"> </w:t>
      </w:r>
      <w:r w:rsidR="00B8289F" w:rsidRPr="00D83E64">
        <w:rPr>
          <w:lang w:val="en-US" w:eastAsia="en-CA"/>
        </w:rPr>
        <w:t>appropriate</w:t>
      </w:r>
      <w:r w:rsidR="00B8289F" w:rsidRPr="00D83E64">
        <w:rPr>
          <w:sz w:val="20"/>
          <w:szCs w:val="20"/>
          <w:lang w:val="en-US" w:eastAsia="en-CA"/>
        </w:rPr>
        <w:t xml:space="preserve">, </w:t>
      </w:r>
      <w:r w:rsidR="00B8289F" w:rsidRPr="00D83E64">
        <w:rPr>
          <w:lang w:val="en-US" w:eastAsia="en-CA"/>
        </w:rPr>
        <w:t>its</w:t>
      </w:r>
      <w:r w:rsidR="00B8289F" w:rsidRPr="00D83E64">
        <w:rPr>
          <w:sz w:val="20"/>
          <w:szCs w:val="20"/>
          <w:lang w:val="en-US" w:eastAsia="en-CA"/>
        </w:rPr>
        <w:t xml:space="preserve"> </w:t>
      </w:r>
      <w:r w:rsidR="00B8289F" w:rsidRPr="00D83E64">
        <w:rPr>
          <w:lang w:val="en-US" w:eastAsia="en-CA"/>
        </w:rPr>
        <w:t>French equivalent: “Attention Rayons X”</w:t>
      </w:r>
      <w:r w:rsidR="00B8289F" w:rsidRPr="00D83E64">
        <w:rPr>
          <w:sz w:val="20"/>
          <w:szCs w:val="20"/>
          <w:lang w:val="en-US" w:eastAsia="en-CA"/>
        </w:rPr>
        <w:t>.</w:t>
      </w:r>
      <w:r w:rsidR="00377098" w:rsidRPr="00D83E64">
        <w:t xml:space="preserve"> </w:t>
      </w:r>
    </w:p>
    <w:p w14:paraId="78314794" w14:textId="091AA663" w:rsidR="00A3692A" w:rsidRPr="000C01F1" w:rsidRDefault="00A3692A" w:rsidP="00181526">
      <w:pPr>
        <w:pStyle w:val="Heading1"/>
      </w:pPr>
      <w:bookmarkStart w:id="157" w:name="here"/>
      <w:bookmarkStart w:id="158" w:name="_Ref298244548"/>
      <w:bookmarkStart w:id="159" w:name="_Toc48075562"/>
      <w:bookmarkStart w:id="160" w:name="_Toc50717436"/>
      <w:bookmarkEnd w:id="157"/>
      <w:r w:rsidRPr="000C01F1">
        <w:lastRenderedPageBreak/>
        <w:t>Internal Inspections</w:t>
      </w:r>
      <w:bookmarkEnd w:id="158"/>
      <w:r w:rsidR="00482C12" w:rsidRPr="000C01F1">
        <w:t>/Audits</w:t>
      </w:r>
      <w:bookmarkEnd w:id="159"/>
      <w:bookmarkEnd w:id="160"/>
    </w:p>
    <w:p w14:paraId="6533DCE9" w14:textId="253FF1ED" w:rsidR="009354D5" w:rsidRPr="00D83E64" w:rsidRDefault="00482C12" w:rsidP="00A10FE3">
      <w:r w:rsidRPr="00D83E64">
        <w:t>Radiation compliance inspection</w:t>
      </w:r>
      <w:r w:rsidR="00443E62" w:rsidRPr="00D83E64">
        <w:t>s</w:t>
      </w:r>
      <w:r w:rsidRPr="00D83E64">
        <w:t xml:space="preserve"> will be performed periodically by the </w:t>
      </w:r>
      <w:r w:rsidR="002A5977" w:rsidRPr="00D83E64">
        <w:t>XSO</w:t>
      </w:r>
      <w:r w:rsidR="00521A84" w:rsidRPr="00D83E64">
        <w:t>.</w:t>
      </w:r>
      <w:r w:rsidRPr="00D83E64">
        <w:t xml:space="preserve"> </w:t>
      </w:r>
      <w:r w:rsidR="00521A84" w:rsidRPr="00D83E64">
        <w:t xml:space="preserve"> </w:t>
      </w:r>
      <w:r w:rsidRPr="00D83E64">
        <w:t>The pu</w:t>
      </w:r>
      <w:r w:rsidR="0026302F" w:rsidRPr="00D83E64">
        <w:t>rpo</w:t>
      </w:r>
      <w:r w:rsidRPr="00D83E64">
        <w:t xml:space="preserve">se of </w:t>
      </w:r>
      <w:r w:rsidR="00443E62" w:rsidRPr="00D83E64">
        <w:t>such</w:t>
      </w:r>
      <w:r w:rsidRPr="00D83E64">
        <w:t xml:space="preserve"> inspections is to ensure that each worker is conducting their work in accordance with safe work practices</w:t>
      </w:r>
      <w:r w:rsidR="00443E62" w:rsidRPr="00D83E64">
        <w:t>,</w:t>
      </w:r>
      <w:r w:rsidRPr="00D83E64">
        <w:t xml:space="preserve"> and in compliance to </w:t>
      </w:r>
      <w:r w:rsidR="00E2059C" w:rsidRPr="00D83E64">
        <w:t>legislated and guideline requirements</w:t>
      </w:r>
      <w:r w:rsidRPr="00D83E64">
        <w:t>, and the procedures detailed in this Radiation Safety Manual as well as any further procedures instituted by</w:t>
      </w:r>
      <w:r w:rsidR="008A0AB9" w:rsidRPr="00D83E64">
        <w:t xml:space="preserve"> </w:t>
      </w:r>
      <w:r w:rsidR="00CC069A" w:rsidRPr="002F766F">
        <w:rPr>
          <w:highlight w:val="yellow"/>
        </w:rPr>
        <w:t>[Company name]</w:t>
      </w:r>
      <w:r w:rsidR="0022124F" w:rsidRPr="00D83E64">
        <w:t>.</w:t>
      </w:r>
      <w:r w:rsidRPr="00D83E64">
        <w:t xml:space="preserve"> </w:t>
      </w:r>
    </w:p>
    <w:p w14:paraId="11AEBFFF" w14:textId="77777777" w:rsidR="009354D5" w:rsidRPr="00D83E64" w:rsidRDefault="009354D5" w:rsidP="003727A4"/>
    <w:p w14:paraId="78085BF2" w14:textId="77777777" w:rsidR="00482C12" w:rsidRPr="00D83E64" w:rsidRDefault="009354D5" w:rsidP="003727A4">
      <w:r w:rsidRPr="00D83E64">
        <w:t xml:space="preserve">If an employee is found, during the compliance inspection, to be operating incorrectly, not according to procedure, or unsafely, the employee will be coached during or immediately after the inspection, as to what was incorrect and the proper procedure that they should be following.  Communication of inspection findings will be done </w:t>
      </w:r>
      <w:r w:rsidR="00ED7F11" w:rsidRPr="00D83E64">
        <w:t xml:space="preserve">during </w:t>
      </w:r>
      <w:r w:rsidR="0022124F" w:rsidRPr="00D83E64">
        <w:t>regular</w:t>
      </w:r>
      <w:r w:rsidR="00ED7F11" w:rsidRPr="00D83E64">
        <w:t xml:space="preserve"> staff meetings and the inspection reports will be posted for all employees to view</w:t>
      </w:r>
      <w:r w:rsidRPr="00D83E64">
        <w:t xml:space="preserve">.  </w:t>
      </w:r>
      <w:r w:rsidR="00482C12" w:rsidRPr="00D83E64">
        <w:t xml:space="preserve">The nature and findings of these inspections will be </w:t>
      </w:r>
      <w:r w:rsidR="00D23017" w:rsidRPr="00D83E64">
        <w:t xml:space="preserve">summarized </w:t>
      </w:r>
      <w:r w:rsidR="00482C12" w:rsidRPr="00D83E64">
        <w:t xml:space="preserve">and communicated to </w:t>
      </w:r>
      <w:r w:rsidR="00947E9C" w:rsidRPr="00D83E64">
        <w:t xml:space="preserve">management, </w:t>
      </w:r>
      <w:r w:rsidR="00D23017" w:rsidRPr="00D83E64">
        <w:t>quarterly</w:t>
      </w:r>
      <w:r w:rsidR="00482C12" w:rsidRPr="00D83E64">
        <w:t>.</w:t>
      </w:r>
    </w:p>
    <w:p w14:paraId="73BC4999" w14:textId="77777777" w:rsidR="00482C12" w:rsidRPr="00D83E64" w:rsidRDefault="00482C12" w:rsidP="00395C52"/>
    <w:p w14:paraId="196067FF" w14:textId="5AF66647" w:rsidR="00A3692A" w:rsidRPr="00D83E64" w:rsidRDefault="00A3692A" w:rsidP="00410341">
      <w:r w:rsidRPr="00D83E64">
        <w:t>Once a year</w:t>
      </w:r>
      <w:r w:rsidR="00E2059C" w:rsidRPr="00D83E64">
        <w:t xml:space="preserve">, the </w:t>
      </w:r>
      <w:r w:rsidR="002A5977" w:rsidRPr="00D83E64">
        <w:t>XSO</w:t>
      </w:r>
      <w:r w:rsidRPr="00D83E64">
        <w:t xml:space="preserve"> is responsible for carrying out an internal </w:t>
      </w:r>
      <w:r w:rsidR="00482C12" w:rsidRPr="00D83E64">
        <w:t>audit</w:t>
      </w:r>
      <w:r w:rsidRPr="00D83E64">
        <w:t xml:space="preserve"> of the facility containing </w:t>
      </w:r>
      <w:r w:rsidR="00E2059C" w:rsidRPr="00D83E64">
        <w:t xml:space="preserve">the </w:t>
      </w:r>
      <w:r w:rsidR="007A4D98">
        <w:t>X</w:t>
      </w:r>
      <w:r w:rsidR="00E2059C" w:rsidRPr="00D83E64">
        <w:t>-ray source/machine</w:t>
      </w:r>
      <w:r w:rsidRPr="00D83E64">
        <w:t xml:space="preserve"> and reviewing the </w:t>
      </w:r>
      <w:r w:rsidR="0026302F" w:rsidRPr="00D83E64">
        <w:t>X-ray</w:t>
      </w:r>
      <w:r w:rsidRPr="00D83E64">
        <w:t xml:space="preserve"> Safety Program.  During the </w:t>
      </w:r>
      <w:r w:rsidR="00482C12" w:rsidRPr="00D83E64">
        <w:t>audit</w:t>
      </w:r>
      <w:r w:rsidRPr="00D83E64">
        <w:t xml:space="preserve">, the </w:t>
      </w:r>
      <w:r w:rsidR="002A5977" w:rsidRPr="00D83E64">
        <w:t>XSO</w:t>
      </w:r>
      <w:r w:rsidRPr="00D83E64">
        <w:t xml:space="preserve"> will:</w:t>
      </w:r>
    </w:p>
    <w:p w14:paraId="22826D64" w14:textId="5D7E3D57" w:rsidR="00A3692A" w:rsidRPr="00D83E64" w:rsidRDefault="00E2059C" w:rsidP="00EB3DC7">
      <w:pPr>
        <w:pStyle w:val="ListParagraph"/>
        <w:numPr>
          <w:ilvl w:val="0"/>
          <w:numId w:val="11"/>
        </w:numPr>
      </w:pPr>
      <w:r w:rsidRPr="00D83E64">
        <w:t xml:space="preserve">Address any radiation concerns or recurring comments expressed by workers who have access to the </w:t>
      </w:r>
      <w:r w:rsidR="007A4D98">
        <w:t>X</w:t>
      </w:r>
      <w:r w:rsidRPr="00D83E64">
        <w:t>-ray source/machine</w:t>
      </w:r>
    </w:p>
    <w:p w14:paraId="00AB614F" w14:textId="11706F58" w:rsidR="00A3692A" w:rsidRPr="00D83E64" w:rsidRDefault="00A3692A" w:rsidP="00EB3DC7">
      <w:pPr>
        <w:pStyle w:val="ListParagraph"/>
        <w:numPr>
          <w:ilvl w:val="0"/>
          <w:numId w:val="11"/>
        </w:numPr>
      </w:pPr>
      <w:r w:rsidRPr="00D83E64">
        <w:t xml:space="preserve">Review all other records (shipping documents, training records, </w:t>
      </w:r>
      <w:r w:rsidR="00E2059C" w:rsidRPr="00D83E64">
        <w:t>X-ray worker</w:t>
      </w:r>
      <w:r w:rsidRPr="00D83E64">
        <w:t xml:space="preserve"> Status documents for all workers who use the </w:t>
      </w:r>
      <w:r w:rsidR="00E2059C" w:rsidRPr="00D83E64">
        <w:t>X</w:t>
      </w:r>
      <w:r w:rsidR="008F6FE3" w:rsidRPr="00D83E64">
        <w:t xml:space="preserve">-ray </w:t>
      </w:r>
      <w:r w:rsidR="00B67BB1" w:rsidRPr="00D83E64">
        <w:t>equipment</w:t>
      </w:r>
      <w:r w:rsidRPr="00D83E64">
        <w:t>, servicing records, etc)</w:t>
      </w:r>
    </w:p>
    <w:p w14:paraId="49C0CE38" w14:textId="21420EC9" w:rsidR="00A3692A" w:rsidRPr="00D83E64" w:rsidRDefault="00FD62B7" w:rsidP="00EB3DC7">
      <w:pPr>
        <w:pStyle w:val="ListParagraph"/>
        <w:numPr>
          <w:ilvl w:val="0"/>
          <w:numId w:val="11"/>
        </w:numPr>
      </w:pPr>
      <w:r w:rsidRPr="00D83E64">
        <w:t>E</w:t>
      </w:r>
      <w:r w:rsidR="00A3692A" w:rsidRPr="00D83E64">
        <w:t xml:space="preserve">nsure </w:t>
      </w:r>
      <w:r w:rsidR="0022124F" w:rsidRPr="00D83E64">
        <w:t xml:space="preserve">that </w:t>
      </w:r>
      <w:r w:rsidR="00A3692A" w:rsidRPr="00D83E64">
        <w:t>the appropriate radiation warning signs are posted, along with other required information</w:t>
      </w:r>
    </w:p>
    <w:p w14:paraId="04B40EDE" w14:textId="0E257020" w:rsidR="00FD62B7" w:rsidRPr="00D83E64" w:rsidRDefault="00FD62B7" w:rsidP="00EB3DC7">
      <w:pPr>
        <w:pStyle w:val="ListParagraph"/>
        <w:numPr>
          <w:ilvl w:val="0"/>
          <w:numId w:val="11"/>
        </w:numPr>
      </w:pPr>
      <w:r w:rsidRPr="00D83E64">
        <w:t>E</w:t>
      </w:r>
      <w:r w:rsidR="00A3692A" w:rsidRPr="00D83E64">
        <w:t>nsure</w:t>
      </w:r>
      <w:r w:rsidR="0022124F" w:rsidRPr="00D83E64">
        <w:t xml:space="preserve"> that</w:t>
      </w:r>
      <w:r w:rsidR="00A3692A" w:rsidRPr="00D83E64">
        <w:t xml:space="preserve"> workers </w:t>
      </w:r>
      <w:r w:rsidR="0022124F" w:rsidRPr="00D83E64">
        <w:t xml:space="preserve">who </w:t>
      </w:r>
      <w:r w:rsidR="00A3692A" w:rsidRPr="00D83E64">
        <w:t xml:space="preserve">use the </w:t>
      </w:r>
      <w:r w:rsidR="00E2059C" w:rsidRPr="00D83E64">
        <w:t>X</w:t>
      </w:r>
      <w:r w:rsidR="008F6FE3" w:rsidRPr="00D83E64">
        <w:t xml:space="preserve">-ray </w:t>
      </w:r>
      <w:r w:rsidR="00B67BB1" w:rsidRPr="00D83E64">
        <w:t>equipment</w:t>
      </w:r>
      <w:r w:rsidR="00A3692A" w:rsidRPr="00D83E64">
        <w:t xml:space="preserve"> are knowledgeable about the procedures and safety precautions to take </w:t>
      </w:r>
      <w:r w:rsidRPr="00D83E64">
        <w:t>with regards to</w:t>
      </w:r>
      <w:r w:rsidR="00A3692A" w:rsidRPr="00D83E64">
        <w:t xml:space="preserve"> the </w:t>
      </w:r>
      <w:r w:rsidR="00B67BB1" w:rsidRPr="00D83E64">
        <w:t>equipment</w:t>
      </w:r>
      <w:r w:rsidR="00E2059C" w:rsidRPr="00D83E64">
        <w:t xml:space="preserve"> and </w:t>
      </w:r>
      <w:r w:rsidR="007A4D98">
        <w:t>X</w:t>
      </w:r>
      <w:r w:rsidR="00E2059C" w:rsidRPr="00D83E64">
        <w:t>-ray source</w:t>
      </w:r>
    </w:p>
    <w:p w14:paraId="0AAB1565" w14:textId="29775184" w:rsidR="00FD62B7" w:rsidRPr="00D83E64" w:rsidRDefault="00FD62B7" w:rsidP="00EB3DC7">
      <w:pPr>
        <w:pStyle w:val="ListParagraph"/>
        <w:numPr>
          <w:ilvl w:val="0"/>
          <w:numId w:val="11"/>
        </w:numPr>
      </w:pPr>
      <w:r w:rsidRPr="00D83E64">
        <w:t>E</w:t>
      </w:r>
      <w:r w:rsidR="00A3692A" w:rsidRPr="00D83E64">
        <w:t>nsure that all policies and procedures</w:t>
      </w:r>
      <w:r w:rsidR="00E2059C" w:rsidRPr="00D83E64">
        <w:t xml:space="preserve"> within this manual</w:t>
      </w:r>
      <w:r w:rsidRPr="00D83E64">
        <w:t xml:space="preserve"> are followed and up</w:t>
      </w:r>
      <w:r w:rsidR="0026302F" w:rsidRPr="00D83E64">
        <w:t>dated</w:t>
      </w:r>
    </w:p>
    <w:p w14:paraId="606086C0" w14:textId="5EF7801C" w:rsidR="00FD62B7" w:rsidRPr="00D83E64" w:rsidRDefault="00FD62B7" w:rsidP="00EB3DC7">
      <w:pPr>
        <w:pStyle w:val="ListParagraph"/>
        <w:numPr>
          <w:ilvl w:val="0"/>
          <w:numId w:val="11"/>
        </w:numPr>
      </w:pPr>
      <w:r w:rsidRPr="00D83E64">
        <w:t>Verify that the necessary leak</w:t>
      </w:r>
      <w:r w:rsidR="00E2059C" w:rsidRPr="00D83E64">
        <w:t>age</w:t>
      </w:r>
      <w:r w:rsidRPr="00D83E64">
        <w:t xml:space="preserve"> tests have been done and the records are on file</w:t>
      </w:r>
    </w:p>
    <w:p w14:paraId="721E6364" w14:textId="57FA8D22" w:rsidR="00FD62B7" w:rsidRPr="00D83E64" w:rsidRDefault="00FD62B7" w:rsidP="00EB3DC7">
      <w:pPr>
        <w:pStyle w:val="ListParagraph"/>
        <w:numPr>
          <w:ilvl w:val="0"/>
          <w:numId w:val="11"/>
        </w:numPr>
      </w:pPr>
      <w:r w:rsidRPr="00D83E64">
        <w:t>Verify that the survey instruments have been calibrated and the records are on file</w:t>
      </w:r>
    </w:p>
    <w:p w14:paraId="12D7E5E6" w14:textId="77777777" w:rsidR="00A3692A" w:rsidRPr="00D83E64" w:rsidRDefault="00A3692A" w:rsidP="00A622B9"/>
    <w:p w14:paraId="7F9B51B0" w14:textId="77777777" w:rsidR="00A3692A" w:rsidRPr="00D83E64" w:rsidRDefault="00A3692A" w:rsidP="00A10FE3">
      <w:r w:rsidRPr="00D83E64">
        <w:t xml:space="preserve">If any adjustments to procedures and policies are needed to ensure the effectiveness of the Radiation Safety Program, the changes will be </w:t>
      </w:r>
      <w:r w:rsidR="00E2059C" w:rsidRPr="00D83E64">
        <w:t>documented</w:t>
      </w:r>
      <w:r w:rsidRPr="00D83E64">
        <w:t>.</w:t>
      </w:r>
    </w:p>
    <w:p w14:paraId="0499C26E" w14:textId="77777777" w:rsidR="009354D5" w:rsidRPr="00D83E64" w:rsidRDefault="009354D5" w:rsidP="00A10FE3"/>
    <w:p w14:paraId="1F2B33A3" w14:textId="77777777" w:rsidR="00DC791A" w:rsidRDefault="00DC791A">
      <w:pPr>
        <w:rPr>
          <w:rFonts w:eastAsia="Times New Roman"/>
          <w:sz w:val="32"/>
          <w:szCs w:val="32"/>
        </w:rPr>
      </w:pPr>
      <w:bookmarkStart w:id="161" w:name="_Toc291837887"/>
      <w:bookmarkStart w:id="162" w:name="_Ref327281736"/>
      <w:bookmarkStart w:id="163" w:name="_Toc48075563"/>
      <w:bookmarkStart w:id="164" w:name="_Toc50717437"/>
      <w:r>
        <w:br w:type="page"/>
      </w:r>
    </w:p>
    <w:p w14:paraId="19C4A23F" w14:textId="1227E28F" w:rsidR="00A3692A" w:rsidRPr="000C01F1" w:rsidRDefault="00A3692A" w:rsidP="00181526">
      <w:pPr>
        <w:pStyle w:val="Heading1"/>
      </w:pPr>
      <w:r w:rsidRPr="000C01F1">
        <w:lastRenderedPageBreak/>
        <w:t>Emergency Procedures</w:t>
      </w:r>
      <w:bookmarkEnd w:id="161"/>
      <w:bookmarkEnd w:id="162"/>
      <w:bookmarkEnd w:id="163"/>
      <w:bookmarkEnd w:id="164"/>
    </w:p>
    <w:p w14:paraId="027D9050" w14:textId="5278EB23" w:rsidR="007421C0" w:rsidRPr="00E07CC2" w:rsidRDefault="00750D77" w:rsidP="00A622B9">
      <w:r w:rsidRPr="00E07CC2">
        <w:t xml:space="preserve">The </w:t>
      </w:r>
      <w:r w:rsidR="002A5977" w:rsidRPr="00E07CC2">
        <w:t>XSO</w:t>
      </w:r>
      <w:r w:rsidR="007421C0" w:rsidRPr="00E07CC2">
        <w:t xml:space="preserve"> is the person to contact in case of an emergency.  </w:t>
      </w:r>
      <w:r w:rsidR="00CC069A" w:rsidRPr="002F766F">
        <w:rPr>
          <w:highlight w:val="yellow"/>
        </w:rPr>
        <w:t>[Company name]</w:t>
      </w:r>
      <w:r w:rsidR="00CC069A" w:rsidRPr="005E366A">
        <w:rPr>
          <w:rFonts w:asciiTheme="minorHAnsi" w:hAnsiTheme="minorHAnsi"/>
        </w:rPr>
        <w:t xml:space="preserve"> </w:t>
      </w:r>
      <w:r w:rsidR="007421C0" w:rsidRPr="00E07CC2">
        <w:t>will maintain an up-to-date emergency contact listing, including the 24-hour tel</w:t>
      </w:r>
      <w:r w:rsidRPr="00E07CC2">
        <w:t xml:space="preserve">ephone numbers to contact the </w:t>
      </w:r>
      <w:r w:rsidR="002A5977" w:rsidRPr="00E07CC2">
        <w:t>XSO</w:t>
      </w:r>
      <w:r w:rsidR="007421C0" w:rsidRPr="00E07CC2">
        <w:t xml:space="preserve">, the alternate for the </w:t>
      </w:r>
      <w:r w:rsidR="002A5977" w:rsidRPr="00E07CC2">
        <w:t>XSO</w:t>
      </w:r>
      <w:r w:rsidR="007421C0" w:rsidRPr="00E07CC2">
        <w:t>,</w:t>
      </w:r>
      <w:r w:rsidRPr="00E07CC2">
        <w:t xml:space="preserve"> </w:t>
      </w:r>
      <w:r w:rsidR="00FB7B1A" w:rsidRPr="00E07CC2">
        <w:t>WorkSafeBC</w:t>
      </w:r>
      <w:r w:rsidR="007421C0" w:rsidRPr="00E07CC2">
        <w:t xml:space="preserve">, and any other required emergency contacts.    </w:t>
      </w:r>
    </w:p>
    <w:p w14:paraId="2615F753" w14:textId="77777777" w:rsidR="00FD62B7" w:rsidRPr="00E07CC2" w:rsidRDefault="00FD62B7" w:rsidP="00A10FE3"/>
    <w:p w14:paraId="33BDEFB7" w14:textId="2005B4BC" w:rsidR="00FD62B7" w:rsidRPr="00E07CC2" w:rsidRDefault="00FD62B7" w:rsidP="00A10FE3">
      <w:r w:rsidRPr="00E70967">
        <w:t xml:space="preserve">See </w:t>
      </w:r>
      <w:r w:rsidR="000D4D64" w:rsidRPr="00E70967">
        <w:t>Section</w:t>
      </w:r>
      <w:r w:rsidR="00E70967">
        <w:t xml:space="preserve"> </w:t>
      </w:r>
      <w:r w:rsidR="00E70967" w:rsidRPr="00E70967">
        <w:rPr>
          <w:i/>
          <w:iCs/>
        </w:rPr>
        <w:t>Reporting</w:t>
      </w:r>
      <w:r w:rsidR="000D4D64" w:rsidRPr="00E70967">
        <w:rPr>
          <w:i/>
          <w:iCs/>
        </w:rPr>
        <w:t xml:space="preserve"> </w:t>
      </w:r>
      <w:r w:rsidRPr="00E07CC2">
        <w:t xml:space="preserve">for a list of occurrences requiring reporting as well as </w:t>
      </w:r>
      <w:r w:rsidR="00AA3D44" w:rsidRPr="00E07CC2">
        <w:t xml:space="preserve">requirements </w:t>
      </w:r>
      <w:r w:rsidRPr="00E07CC2">
        <w:t xml:space="preserve">for </w:t>
      </w:r>
      <w:r w:rsidR="00AA3D44" w:rsidRPr="00E07CC2">
        <w:t xml:space="preserve">preliminary </w:t>
      </w:r>
      <w:r w:rsidRPr="00E07CC2">
        <w:t xml:space="preserve">notification </w:t>
      </w:r>
      <w:r w:rsidR="00AA3D44" w:rsidRPr="00E07CC2">
        <w:t xml:space="preserve">and report, </w:t>
      </w:r>
      <w:r w:rsidRPr="00E07CC2">
        <w:t>and submission of follow-up report.</w:t>
      </w:r>
    </w:p>
    <w:p w14:paraId="1C8CFDA8" w14:textId="5985BCAB" w:rsidR="00A3692A" w:rsidRPr="000C01F1" w:rsidRDefault="00A27B65" w:rsidP="00181526">
      <w:pPr>
        <w:pStyle w:val="Heading2"/>
      </w:pPr>
      <w:bookmarkStart w:id="165" w:name="_Toc291837888"/>
      <w:bookmarkStart w:id="166" w:name="_Ref434400315"/>
      <w:bookmarkStart w:id="167" w:name="_Ref434400320"/>
      <w:bookmarkStart w:id="168" w:name="_Toc48075564"/>
      <w:bookmarkStart w:id="169" w:name="_Toc50717438"/>
      <w:r w:rsidRPr="000C01F1">
        <w:t>X</w:t>
      </w:r>
      <w:r w:rsidR="00CD38E5" w:rsidRPr="000C01F1">
        <w:t>-</w:t>
      </w:r>
      <w:r w:rsidR="007A4D98">
        <w:t>ray</w:t>
      </w:r>
      <w:r w:rsidR="00CD38E5" w:rsidRPr="000C01F1">
        <w:t xml:space="preserve"> </w:t>
      </w:r>
      <w:r w:rsidR="00B67BB1" w:rsidRPr="000C01F1">
        <w:t>Equipment</w:t>
      </w:r>
      <w:r w:rsidR="004B77DD" w:rsidRPr="000C01F1">
        <w:t>-</w:t>
      </w:r>
      <w:r w:rsidR="00D001D9" w:rsidRPr="000C01F1">
        <w:t>Specific E</w:t>
      </w:r>
      <w:r w:rsidR="00A3692A" w:rsidRPr="000C01F1">
        <w:t xml:space="preserve">mergency </w:t>
      </w:r>
      <w:r w:rsidR="00D001D9" w:rsidRPr="000C01F1">
        <w:t>P</w:t>
      </w:r>
      <w:r w:rsidR="00A3692A" w:rsidRPr="000C01F1">
        <w:t>rocedures</w:t>
      </w:r>
      <w:bookmarkEnd w:id="165"/>
      <w:bookmarkEnd w:id="166"/>
      <w:bookmarkEnd w:id="167"/>
      <w:bookmarkEnd w:id="168"/>
      <w:bookmarkEnd w:id="169"/>
    </w:p>
    <w:p w14:paraId="54052901" w14:textId="1F281FF0" w:rsidR="00A3692A" w:rsidRPr="00E07CC2" w:rsidRDefault="00A3692A" w:rsidP="00A622B9">
      <w:bookmarkStart w:id="170" w:name="_Toc291837889"/>
      <w:r w:rsidRPr="00E07CC2">
        <w:t>In the eve</w:t>
      </w:r>
      <w:r w:rsidR="00FD62B7" w:rsidRPr="00E07CC2">
        <w:t xml:space="preserve">nt of an emergency affecting </w:t>
      </w:r>
      <w:r w:rsidR="00A27B65" w:rsidRPr="00E07CC2">
        <w:t>the X</w:t>
      </w:r>
      <w:r w:rsidR="008F6FE3" w:rsidRPr="00E07CC2">
        <w:t xml:space="preserve">-ray </w:t>
      </w:r>
      <w:r w:rsidR="00B67BB1" w:rsidRPr="00E07CC2">
        <w:t>equipment</w:t>
      </w:r>
      <w:r w:rsidRPr="00E07CC2">
        <w:t xml:space="preserve">, such as the </w:t>
      </w:r>
      <w:r w:rsidR="00A27B65" w:rsidRPr="00E07CC2">
        <w:t xml:space="preserve">X-ray beam remaining on </w:t>
      </w:r>
      <w:r w:rsidR="00901999" w:rsidRPr="00E07CC2">
        <w:t>when</w:t>
      </w:r>
      <w:r w:rsidR="00A27B65" w:rsidRPr="00E07CC2">
        <w:t xml:space="preserve"> the cover </w:t>
      </w:r>
      <w:r w:rsidR="00901999" w:rsidRPr="00E07CC2">
        <w:t xml:space="preserve">is opened, or if </w:t>
      </w:r>
      <w:r w:rsidR="00A27B65" w:rsidRPr="00E07CC2">
        <w:t>damage to the shielding</w:t>
      </w:r>
      <w:r w:rsidR="00901999" w:rsidRPr="00E07CC2">
        <w:t xml:space="preserve"> occurs</w:t>
      </w:r>
      <w:r w:rsidRPr="00E07CC2">
        <w:t>, the following steps are to be followed:</w:t>
      </w:r>
      <w:bookmarkEnd w:id="170"/>
    </w:p>
    <w:p w14:paraId="6502F576" w14:textId="4F7DD73A" w:rsidR="00A3692A" w:rsidRPr="00E07CC2" w:rsidRDefault="00A27B65" w:rsidP="00EB3DC7">
      <w:pPr>
        <w:pStyle w:val="ListParagraph"/>
        <w:numPr>
          <w:ilvl w:val="0"/>
          <w:numId w:val="2"/>
        </w:numPr>
      </w:pPr>
      <w:r w:rsidRPr="00E07CC2">
        <w:t xml:space="preserve">Turn off the </w:t>
      </w:r>
      <w:r w:rsidR="007A4D98">
        <w:t>X</w:t>
      </w:r>
      <w:r w:rsidRPr="00E07CC2">
        <w:t>-ray source/machine</w:t>
      </w:r>
      <w:r w:rsidR="00901999" w:rsidRPr="00E07CC2">
        <w:t xml:space="preserve"> and unplug it from the power source</w:t>
      </w:r>
    </w:p>
    <w:p w14:paraId="3D8F9180" w14:textId="50F85EF4" w:rsidR="00A3692A" w:rsidRPr="00E07CC2" w:rsidRDefault="00A3692A" w:rsidP="00EB3DC7">
      <w:pPr>
        <w:pStyle w:val="ListParagraph"/>
        <w:numPr>
          <w:ilvl w:val="0"/>
          <w:numId w:val="2"/>
        </w:numPr>
      </w:pPr>
      <w:r w:rsidRPr="00E07CC2">
        <w:t xml:space="preserve">Identify and isolate all workers and persons who may be </w:t>
      </w:r>
      <w:r w:rsidR="00573C22" w:rsidRPr="00E07CC2">
        <w:t>exposed</w:t>
      </w:r>
    </w:p>
    <w:p w14:paraId="47CDA8FA" w14:textId="5E47E696" w:rsidR="00A3692A" w:rsidRPr="00E07CC2" w:rsidRDefault="00A3692A" w:rsidP="00EB3DC7">
      <w:pPr>
        <w:pStyle w:val="ListParagraph"/>
        <w:numPr>
          <w:ilvl w:val="0"/>
          <w:numId w:val="2"/>
        </w:numPr>
      </w:pPr>
      <w:r w:rsidRPr="00E07CC2">
        <w:t xml:space="preserve">Secure the </w:t>
      </w:r>
      <w:r w:rsidR="00901999" w:rsidRPr="00E07CC2">
        <w:t xml:space="preserve">incident </w:t>
      </w:r>
      <w:r w:rsidRPr="00E07CC2">
        <w:t>site</w:t>
      </w:r>
      <w:r w:rsidR="00393078" w:rsidRPr="00E07CC2">
        <w:t xml:space="preserve"> to prevent entry</w:t>
      </w:r>
    </w:p>
    <w:p w14:paraId="37D8519E" w14:textId="5DA61D39" w:rsidR="00A3692A" w:rsidRPr="00E07CC2" w:rsidRDefault="008E21A4" w:rsidP="00EB3DC7">
      <w:pPr>
        <w:pStyle w:val="ListParagraph"/>
        <w:numPr>
          <w:ilvl w:val="0"/>
          <w:numId w:val="2"/>
        </w:numPr>
      </w:pPr>
      <w:r w:rsidRPr="00E07CC2">
        <w:t xml:space="preserve">The </w:t>
      </w:r>
      <w:r w:rsidR="002A5977" w:rsidRPr="00E07CC2">
        <w:t>X-ray Safety Officer</w:t>
      </w:r>
      <w:r w:rsidRPr="00E07CC2">
        <w:t xml:space="preserve"> is to be informed </w:t>
      </w:r>
      <w:r w:rsidRPr="00A10FE3">
        <w:rPr>
          <w:b/>
          <w:u w:val="single"/>
        </w:rPr>
        <w:t>immediately</w:t>
      </w:r>
      <w:r w:rsidRPr="00E07CC2">
        <w:t xml:space="preserve"> of the incident</w:t>
      </w:r>
    </w:p>
    <w:p w14:paraId="00BFE93A" w14:textId="6223216C" w:rsidR="004511BC" w:rsidRPr="00E07CC2" w:rsidRDefault="008E21A4" w:rsidP="00EB3DC7">
      <w:pPr>
        <w:pStyle w:val="ListParagraph"/>
        <w:numPr>
          <w:ilvl w:val="0"/>
          <w:numId w:val="2"/>
        </w:numPr>
      </w:pPr>
      <w:r w:rsidRPr="00E07CC2">
        <w:t xml:space="preserve">The </w:t>
      </w:r>
      <w:r w:rsidR="002A5977" w:rsidRPr="00E07CC2">
        <w:t>X-ray Safety Officer</w:t>
      </w:r>
      <w:r w:rsidRPr="00E07CC2">
        <w:t xml:space="preserve"> will </w:t>
      </w:r>
      <w:r w:rsidRPr="00A10FE3">
        <w:rPr>
          <w:b/>
          <w:u w:val="single"/>
        </w:rPr>
        <w:t>immediately</w:t>
      </w:r>
      <w:r w:rsidRPr="00E07CC2">
        <w:t xml:space="preserve"> notify </w:t>
      </w:r>
      <w:r w:rsidR="00FB7B1A" w:rsidRPr="00E07CC2">
        <w:t>WorkSafeBC</w:t>
      </w:r>
      <w:r w:rsidRPr="00E07CC2">
        <w:t xml:space="preserve"> </w:t>
      </w:r>
      <w:r w:rsidR="004511BC" w:rsidRPr="00E07CC2">
        <w:t xml:space="preserve">and make a preliminary verbal report </w:t>
      </w:r>
      <w:r w:rsidRPr="00E07CC2">
        <w:t>of the incident</w:t>
      </w:r>
      <w:r w:rsidR="00A3692A" w:rsidRPr="00E07CC2">
        <w:t xml:space="preserve">. </w:t>
      </w:r>
      <w:r w:rsidR="0026302F" w:rsidRPr="00E07CC2">
        <w:t xml:space="preserve"> </w:t>
      </w:r>
      <w:r w:rsidR="00FB7B1A" w:rsidRPr="00E07CC2">
        <w:t>WorkSafeBC</w:t>
      </w:r>
      <w:r w:rsidR="00A27B65" w:rsidRPr="00E07CC2">
        <w:t xml:space="preserve"> </w:t>
      </w:r>
      <w:r w:rsidR="00DE1C56" w:rsidRPr="00E07CC2">
        <w:t xml:space="preserve">is to be told of the details of the situation (including location and circumstances of the situation), and any action that </w:t>
      </w:r>
      <w:r w:rsidR="00E70967">
        <w:rPr>
          <w:rFonts w:cs="Calibri Light"/>
        </w:rPr>
        <w:t>the employer</w:t>
      </w:r>
      <w:r w:rsidR="00CC069A" w:rsidRPr="005E366A">
        <w:rPr>
          <w:rFonts w:asciiTheme="minorHAnsi" w:hAnsiTheme="minorHAnsi"/>
        </w:rPr>
        <w:t xml:space="preserve"> </w:t>
      </w:r>
      <w:r w:rsidR="00DE1C56" w:rsidRPr="00E07CC2">
        <w:t>has taken or proposes to take with respect to it</w:t>
      </w:r>
    </w:p>
    <w:p w14:paraId="5D630CD7" w14:textId="2CD366EF" w:rsidR="00694C8B" w:rsidRPr="00E07CC2" w:rsidRDefault="00A3692A" w:rsidP="00EB3DC7">
      <w:pPr>
        <w:pStyle w:val="ListParagraph"/>
        <w:numPr>
          <w:ilvl w:val="0"/>
          <w:numId w:val="2"/>
        </w:numPr>
      </w:pPr>
      <w:r w:rsidRPr="00E07CC2">
        <w:t xml:space="preserve">Get assistance </w:t>
      </w:r>
      <w:r w:rsidR="00CD38E5" w:rsidRPr="00E07CC2">
        <w:t xml:space="preserve">from the </w:t>
      </w:r>
      <w:r w:rsidRPr="00E07CC2">
        <w:t xml:space="preserve">manufacturer or </w:t>
      </w:r>
      <w:r w:rsidR="00CD38E5" w:rsidRPr="00E07CC2">
        <w:t xml:space="preserve">a </w:t>
      </w:r>
      <w:r w:rsidR="007A70E3">
        <w:t xml:space="preserve">qualified </w:t>
      </w:r>
      <w:r w:rsidRPr="00E07CC2">
        <w:t xml:space="preserve">radiation safety </w:t>
      </w:r>
      <w:r w:rsidR="00CE1D9B">
        <w:t>professional</w:t>
      </w:r>
      <w:r w:rsidR="00CE1D9B" w:rsidRPr="00E07CC2">
        <w:t xml:space="preserve"> </w:t>
      </w:r>
      <w:r w:rsidRPr="00E07CC2">
        <w:t>as required</w:t>
      </w:r>
    </w:p>
    <w:p w14:paraId="3BF08BD8" w14:textId="45209872" w:rsidR="00A3692A" w:rsidRPr="00E07CC2" w:rsidRDefault="00A3692A" w:rsidP="00EB3DC7">
      <w:pPr>
        <w:pStyle w:val="ListParagraph"/>
        <w:numPr>
          <w:ilvl w:val="0"/>
          <w:numId w:val="2"/>
        </w:numPr>
      </w:pPr>
      <w:r w:rsidRPr="00E07CC2">
        <w:t>Record all event details chronologically</w:t>
      </w:r>
    </w:p>
    <w:p w14:paraId="1631A674" w14:textId="0E851B0B" w:rsidR="001726B7" w:rsidRPr="00E07CC2" w:rsidRDefault="00A3692A" w:rsidP="00EB3DC7">
      <w:pPr>
        <w:pStyle w:val="ListParagraph"/>
        <w:numPr>
          <w:ilvl w:val="0"/>
          <w:numId w:val="2"/>
        </w:numPr>
      </w:pPr>
      <w:r w:rsidRPr="00E07CC2">
        <w:t>Activate authorized follow-up procedures</w:t>
      </w:r>
    </w:p>
    <w:p w14:paraId="5A40BB80" w14:textId="236B2F5E" w:rsidR="00F52950" w:rsidRPr="00E07CC2" w:rsidRDefault="001726B7" w:rsidP="00E70967">
      <w:pPr>
        <w:pStyle w:val="ListParagraph"/>
        <w:numPr>
          <w:ilvl w:val="0"/>
          <w:numId w:val="2"/>
        </w:numPr>
      </w:pPr>
      <w:r w:rsidRPr="00E07CC2">
        <w:t xml:space="preserve">The </w:t>
      </w:r>
      <w:r w:rsidR="002A5977" w:rsidRPr="00E07CC2">
        <w:t>XSO</w:t>
      </w:r>
      <w:r w:rsidRPr="00E07CC2">
        <w:t xml:space="preserve"> is to submit a written report to </w:t>
      </w:r>
      <w:r w:rsidR="00FB7B1A" w:rsidRPr="00E07CC2">
        <w:t>WorkSafeBC</w:t>
      </w:r>
      <w:r w:rsidRPr="00E07CC2">
        <w:t xml:space="preserve"> within 48 hours with contents of the report describing the circumstances of the accident or failure of equipment that may have resulted </w:t>
      </w:r>
      <w:r w:rsidR="008F6FE3" w:rsidRPr="00E07CC2">
        <w:t>in a</w:t>
      </w:r>
      <w:r w:rsidRPr="00E07CC2">
        <w:t xml:space="preserve"> worker receiving a dose in excess of the annual limits</w:t>
      </w:r>
      <w:r w:rsidR="00EF10EA">
        <w:t>.</w:t>
      </w:r>
    </w:p>
    <w:p w14:paraId="6AF0A6B4" w14:textId="77777777" w:rsidR="00EF10EA" w:rsidRDefault="00EF10EA" w:rsidP="00FC45D0">
      <w:pPr>
        <w:ind w:left="360"/>
      </w:pPr>
    </w:p>
    <w:p w14:paraId="00660A86" w14:textId="342E2FE8" w:rsidR="00A3692A" w:rsidRPr="00E07CC2" w:rsidRDefault="00A3692A" w:rsidP="00FC45D0">
      <w:pPr>
        <w:ind w:left="360"/>
      </w:pPr>
      <w:r w:rsidRPr="00E07CC2">
        <w:t>Notes:</w:t>
      </w:r>
    </w:p>
    <w:p w14:paraId="70D1DF31" w14:textId="05ADCACB" w:rsidR="00C62440" w:rsidRDefault="00693BB7" w:rsidP="004A5EC5">
      <w:pPr>
        <w:ind w:left="360"/>
      </w:pPr>
      <w:r w:rsidRPr="00E07CC2">
        <w:t xml:space="preserve">If the shielding has been </w:t>
      </w:r>
      <w:r w:rsidR="005C4723" w:rsidRPr="00E07CC2">
        <w:t>damaged, the</w:t>
      </w:r>
      <w:r w:rsidR="00A23A57" w:rsidRPr="00E07CC2">
        <w:t xml:space="preserve"> </w:t>
      </w:r>
      <w:r w:rsidR="00B67BB1" w:rsidRPr="00E07CC2">
        <w:t>equipment</w:t>
      </w:r>
      <w:r w:rsidR="00A23A57" w:rsidRPr="00E07CC2">
        <w:t xml:space="preserve"> must be tagged out of service</w:t>
      </w:r>
      <w:r w:rsidR="00245F26" w:rsidRPr="00E07CC2">
        <w:t>,</w:t>
      </w:r>
      <w:r w:rsidR="00A23A57" w:rsidRPr="00E07CC2">
        <w:t xml:space="preserve"> repaired</w:t>
      </w:r>
      <w:r w:rsidR="00245F26" w:rsidRPr="00E07CC2">
        <w:t>, and surveyed for leakage</w:t>
      </w:r>
      <w:r w:rsidR="00A23A57" w:rsidRPr="00E07CC2">
        <w:t xml:space="preserve"> before it can be returned to service.</w:t>
      </w:r>
      <w:r w:rsidR="00294414" w:rsidRPr="00E07CC2">
        <w:t xml:space="preserve">  </w:t>
      </w:r>
    </w:p>
    <w:p w14:paraId="77497C80" w14:textId="77777777" w:rsidR="004A5EC5" w:rsidRPr="00E07CC2" w:rsidRDefault="004A5EC5" w:rsidP="004A5EC5">
      <w:pPr>
        <w:ind w:left="360"/>
      </w:pPr>
    </w:p>
    <w:p w14:paraId="3E6C4A98" w14:textId="41868438" w:rsidR="00A3692A" w:rsidRPr="000C01F1" w:rsidRDefault="00A3692A" w:rsidP="00181526">
      <w:pPr>
        <w:pStyle w:val="Heading2"/>
      </w:pPr>
      <w:bookmarkStart w:id="171" w:name="_Toc291837891"/>
      <w:bookmarkStart w:id="172" w:name="_Ref330542605"/>
      <w:bookmarkStart w:id="173" w:name="_Toc448323240"/>
      <w:bookmarkStart w:id="174" w:name="_Toc48075565"/>
      <w:bookmarkStart w:id="175" w:name="_Toc50717439"/>
      <w:r w:rsidRPr="000C01F1">
        <w:t xml:space="preserve">Loss or Theft of </w:t>
      </w:r>
      <w:r w:rsidR="009811CB" w:rsidRPr="000C01F1">
        <w:t>an X</w:t>
      </w:r>
      <w:r w:rsidR="00A23A57" w:rsidRPr="000C01F1">
        <w:t xml:space="preserve">-ray </w:t>
      </w:r>
      <w:r w:rsidR="009811CB" w:rsidRPr="000C01F1">
        <w:t>S</w:t>
      </w:r>
      <w:r w:rsidR="00A23A57" w:rsidRPr="000C01F1">
        <w:t>ource/</w:t>
      </w:r>
      <w:r w:rsidR="009811CB" w:rsidRPr="000C01F1">
        <w:t>M</w:t>
      </w:r>
      <w:r w:rsidR="00A23A57" w:rsidRPr="000C01F1">
        <w:t>achine</w:t>
      </w:r>
      <w:bookmarkEnd w:id="171"/>
      <w:bookmarkEnd w:id="172"/>
      <w:bookmarkEnd w:id="173"/>
      <w:bookmarkEnd w:id="174"/>
      <w:bookmarkEnd w:id="175"/>
    </w:p>
    <w:p w14:paraId="6C9A279A" w14:textId="6D7A8E7C" w:rsidR="00A3692A" w:rsidRPr="00E07CC2" w:rsidRDefault="00A3692A" w:rsidP="00A622B9">
      <w:r w:rsidRPr="00E07CC2">
        <w:t xml:space="preserve">Loss or theft of </w:t>
      </w:r>
      <w:r w:rsidR="00A23A57" w:rsidRPr="00E07CC2">
        <w:t xml:space="preserve">an </w:t>
      </w:r>
      <w:r w:rsidR="007A4D98">
        <w:t>X</w:t>
      </w:r>
      <w:r w:rsidR="00A23A57" w:rsidRPr="00E07CC2">
        <w:t>-ray source/machine</w:t>
      </w:r>
      <w:r w:rsidRPr="00E07CC2">
        <w:t xml:space="preserve"> </w:t>
      </w:r>
      <w:r w:rsidR="00E31CE4" w:rsidRPr="00E07CC2">
        <w:t>is rare</w:t>
      </w:r>
      <w:r w:rsidR="00EE77FE" w:rsidRPr="00E07CC2">
        <w:t>;</w:t>
      </w:r>
      <w:r w:rsidR="00901999" w:rsidRPr="00E07CC2">
        <w:t xml:space="preserve"> </w:t>
      </w:r>
      <w:r w:rsidRPr="00E07CC2">
        <w:t xml:space="preserve">however </w:t>
      </w:r>
      <w:r w:rsidR="00EF10EA">
        <w:t xml:space="preserve">the appropriate authorities </w:t>
      </w:r>
      <w:r w:rsidR="00A23A57" w:rsidRPr="00E07CC2">
        <w:t>should be notified</w:t>
      </w:r>
      <w:r w:rsidR="00901999" w:rsidRPr="00E07CC2">
        <w:t xml:space="preserve"> if it does happen</w:t>
      </w:r>
      <w:r w:rsidRPr="00E07CC2">
        <w:t>.  The following steps must be followed in the case of the disappearance of a</w:t>
      </w:r>
      <w:r w:rsidR="00CD38E5" w:rsidRPr="00E07CC2">
        <w:t>n</w:t>
      </w:r>
      <w:r w:rsidRPr="00E07CC2">
        <w:t xml:space="preserve"> </w:t>
      </w:r>
      <w:r w:rsidR="007A4D98">
        <w:t>X</w:t>
      </w:r>
      <w:r w:rsidR="00A23A57" w:rsidRPr="00E07CC2">
        <w:t>-ray source/machine</w:t>
      </w:r>
      <w:r w:rsidRPr="00E07CC2">
        <w:t>:</w:t>
      </w:r>
    </w:p>
    <w:p w14:paraId="7C6FC3C7" w14:textId="6204EFBB" w:rsidR="00A3692A" w:rsidRPr="00E07CC2" w:rsidRDefault="00A23A57" w:rsidP="00EB3DC7">
      <w:pPr>
        <w:pStyle w:val="ListParagraph"/>
        <w:numPr>
          <w:ilvl w:val="0"/>
          <w:numId w:val="3"/>
        </w:numPr>
      </w:pPr>
      <w:r w:rsidRPr="00E07CC2">
        <w:t xml:space="preserve">Immediately notify the </w:t>
      </w:r>
      <w:r w:rsidR="002A5977" w:rsidRPr="00E07CC2">
        <w:t>XSO</w:t>
      </w:r>
    </w:p>
    <w:p w14:paraId="66B6945D" w14:textId="726DB6D1" w:rsidR="00A3692A" w:rsidRPr="00E07CC2" w:rsidRDefault="00E31CE4" w:rsidP="00EB3DC7">
      <w:pPr>
        <w:pStyle w:val="ListParagraph"/>
        <w:numPr>
          <w:ilvl w:val="0"/>
          <w:numId w:val="3"/>
        </w:numPr>
      </w:pPr>
      <w:r w:rsidRPr="00E07CC2">
        <w:t>X</w:t>
      </w:r>
      <w:r w:rsidR="00CD501A" w:rsidRPr="00E07CC2">
        <w:t>SO to immediately n</w:t>
      </w:r>
      <w:r w:rsidR="00A3692A" w:rsidRPr="00E07CC2">
        <w:t>otify the police</w:t>
      </w:r>
      <w:r w:rsidR="00CD501A" w:rsidRPr="00E07CC2">
        <w:t xml:space="preserve"> or other appropriate local authorities</w:t>
      </w:r>
    </w:p>
    <w:p w14:paraId="4D959F4B" w14:textId="659AE0FA" w:rsidR="00A3692A" w:rsidRPr="00E07CC2" w:rsidRDefault="00A3692A" w:rsidP="00EB3DC7">
      <w:pPr>
        <w:pStyle w:val="ListParagraph"/>
        <w:numPr>
          <w:ilvl w:val="0"/>
          <w:numId w:val="3"/>
        </w:numPr>
      </w:pPr>
      <w:r w:rsidRPr="00E07CC2">
        <w:t>Interview all personnel who may kn</w:t>
      </w:r>
      <w:r w:rsidR="000B7A9E" w:rsidRPr="00E07CC2">
        <w:t>ow the location of the</w:t>
      </w:r>
      <w:r w:rsidR="00A23A57" w:rsidRPr="00E07CC2">
        <w:t xml:space="preserve"> </w:t>
      </w:r>
      <w:r w:rsidR="007A4D98">
        <w:t>X</w:t>
      </w:r>
      <w:r w:rsidR="00A23A57" w:rsidRPr="00E07CC2">
        <w:t>-ray source/machine</w:t>
      </w:r>
    </w:p>
    <w:p w14:paraId="523D4755" w14:textId="3307AC67" w:rsidR="00901999" w:rsidRPr="00E07CC2" w:rsidRDefault="00A3692A" w:rsidP="00A622B9">
      <w:pPr>
        <w:pStyle w:val="ListParagraph"/>
        <w:numPr>
          <w:ilvl w:val="0"/>
          <w:numId w:val="3"/>
        </w:numPr>
      </w:pPr>
      <w:r w:rsidRPr="00E07CC2">
        <w:t>Identify and search all possible locati</w:t>
      </w:r>
      <w:r w:rsidR="000B7A9E" w:rsidRPr="00E07CC2">
        <w:t>ons of the</w:t>
      </w:r>
      <w:r w:rsidR="00A23A57" w:rsidRPr="00E07CC2">
        <w:t xml:space="preserve"> </w:t>
      </w:r>
      <w:r w:rsidR="007A4D98">
        <w:t>X</w:t>
      </w:r>
      <w:r w:rsidR="00A23A57" w:rsidRPr="00E07CC2">
        <w:t>-ray source/machine</w:t>
      </w:r>
    </w:p>
    <w:p w14:paraId="13E66AA8" w14:textId="77777777" w:rsidR="00A3692A" w:rsidRPr="000C01F1" w:rsidRDefault="00A3692A" w:rsidP="00181526">
      <w:pPr>
        <w:pStyle w:val="Heading2"/>
      </w:pPr>
      <w:bookmarkStart w:id="176" w:name="_Toc291837892"/>
      <w:bookmarkStart w:id="177" w:name="_Toc448323241"/>
      <w:bookmarkStart w:id="178" w:name="_Toc48075566"/>
      <w:bookmarkStart w:id="179" w:name="_Toc50717440"/>
      <w:r w:rsidRPr="000C01F1">
        <w:lastRenderedPageBreak/>
        <w:t>Fire or Explosion</w:t>
      </w:r>
      <w:bookmarkEnd w:id="176"/>
      <w:bookmarkEnd w:id="177"/>
      <w:bookmarkEnd w:id="178"/>
      <w:bookmarkEnd w:id="179"/>
    </w:p>
    <w:p w14:paraId="6A7039D6" w14:textId="3501CB7E" w:rsidR="00A3692A" w:rsidRPr="0091104D" w:rsidRDefault="00A3692A" w:rsidP="00A622B9">
      <w:r w:rsidRPr="0091104D">
        <w:t xml:space="preserve">In the event of a fire or explosion involving </w:t>
      </w:r>
      <w:r w:rsidR="00A23A57" w:rsidRPr="0091104D">
        <w:t xml:space="preserve">the area where the </w:t>
      </w:r>
      <w:r w:rsidR="007A4D98">
        <w:t>X</w:t>
      </w:r>
      <w:r w:rsidR="00A23A57" w:rsidRPr="0091104D">
        <w:t>-ray source/machine is located</w:t>
      </w:r>
      <w:r w:rsidRPr="0091104D">
        <w:t xml:space="preserve"> the following procedures should be followed:</w:t>
      </w:r>
    </w:p>
    <w:p w14:paraId="6E67A5E6" w14:textId="77777777" w:rsidR="00A3692A" w:rsidRPr="0091104D" w:rsidRDefault="00A3692A" w:rsidP="00A622B9"/>
    <w:p w14:paraId="0FC4D635" w14:textId="1947547F" w:rsidR="00AA6440" w:rsidRDefault="00A3692A" w:rsidP="00E70967">
      <w:pPr>
        <w:pStyle w:val="ListParagraph"/>
        <w:numPr>
          <w:ilvl w:val="0"/>
          <w:numId w:val="30"/>
        </w:numPr>
      </w:pPr>
      <w:r w:rsidRPr="0091104D">
        <w:t>Immediately sound the fire alarm by activating the alarm switch</w:t>
      </w:r>
    </w:p>
    <w:p w14:paraId="34A3E4C7" w14:textId="0D5F1CA1" w:rsidR="004B77DD" w:rsidRPr="0091104D" w:rsidRDefault="00A23A57" w:rsidP="00E70967">
      <w:pPr>
        <w:pStyle w:val="ListParagraph"/>
        <w:numPr>
          <w:ilvl w:val="0"/>
          <w:numId w:val="30"/>
        </w:numPr>
      </w:pPr>
      <w:r w:rsidRPr="0091104D">
        <w:t xml:space="preserve">Shut off </w:t>
      </w:r>
      <w:r w:rsidR="00243D87" w:rsidRPr="0091104D">
        <w:t xml:space="preserve">and de-energize </w:t>
      </w:r>
      <w:r w:rsidRPr="0091104D">
        <w:t xml:space="preserve">the </w:t>
      </w:r>
      <w:r w:rsidR="007A4D98">
        <w:t>X</w:t>
      </w:r>
      <w:r w:rsidRPr="0091104D">
        <w:t>-ray source/machine</w:t>
      </w:r>
      <w:r w:rsidR="00901999" w:rsidRPr="0091104D">
        <w:t xml:space="preserve"> (if safe to do so)</w:t>
      </w:r>
    </w:p>
    <w:p w14:paraId="52E59F08" w14:textId="58A06526" w:rsidR="00D567A7" w:rsidRPr="0091104D" w:rsidRDefault="00D567A7" w:rsidP="00E70967">
      <w:pPr>
        <w:pStyle w:val="ListParagraph"/>
        <w:numPr>
          <w:ilvl w:val="0"/>
          <w:numId w:val="30"/>
        </w:numPr>
      </w:pPr>
      <w:r w:rsidRPr="0091104D">
        <w:t>Call 911 and inform the XSO</w:t>
      </w:r>
    </w:p>
    <w:p w14:paraId="0E8C806F" w14:textId="1C553621" w:rsidR="00901999" w:rsidRPr="0091104D" w:rsidRDefault="00901999" w:rsidP="00E70967">
      <w:pPr>
        <w:pStyle w:val="ListParagraph"/>
        <w:numPr>
          <w:ilvl w:val="0"/>
          <w:numId w:val="30"/>
        </w:numPr>
      </w:pPr>
      <w:r w:rsidRPr="0091104D">
        <w:t>Follow</w:t>
      </w:r>
      <w:r w:rsidR="006D647B" w:rsidRPr="0091104D">
        <w:t xml:space="preserve"> company</w:t>
      </w:r>
      <w:r w:rsidRPr="0091104D">
        <w:t xml:space="preserve"> emergency procedures for fire</w:t>
      </w:r>
    </w:p>
    <w:p w14:paraId="3F27E982" w14:textId="2101223F" w:rsidR="00A23A57" w:rsidRPr="0091104D" w:rsidRDefault="00A23A57" w:rsidP="00A622B9"/>
    <w:p w14:paraId="243D8D14" w14:textId="4FD41C5E" w:rsidR="004B77DD" w:rsidRPr="000C01F1" w:rsidRDefault="004B77DD" w:rsidP="00181526">
      <w:pPr>
        <w:pStyle w:val="Heading2"/>
      </w:pPr>
      <w:bookmarkStart w:id="180" w:name="_Toc448323243"/>
      <w:bookmarkStart w:id="181" w:name="_Toc48075567"/>
      <w:bookmarkStart w:id="182" w:name="_Toc50717441"/>
      <w:r w:rsidRPr="000C01F1">
        <w:t>Overe</w:t>
      </w:r>
      <w:r w:rsidR="00E31CE4" w:rsidRPr="000C01F1">
        <w:t>xpo</w:t>
      </w:r>
      <w:r w:rsidRPr="000C01F1">
        <w:t>sure</w:t>
      </w:r>
      <w:bookmarkEnd w:id="180"/>
      <w:bookmarkEnd w:id="181"/>
      <w:bookmarkEnd w:id="182"/>
    </w:p>
    <w:p w14:paraId="5E3C981B" w14:textId="1825E278" w:rsidR="00E41018" w:rsidRPr="0091104D" w:rsidRDefault="00E41018" w:rsidP="00395C52">
      <w:r w:rsidRPr="0091104D">
        <w:t>Although an over</w:t>
      </w:r>
      <w:r w:rsidR="00E31CE4" w:rsidRPr="0091104D">
        <w:t>expo</w:t>
      </w:r>
      <w:r w:rsidRPr="0091104D">
        <w:t>sure is unlikely due to normal operation of a</w:t>
      </w:r>
      <w:r w:rsidR="00CD38E5" w:rsidRPr="0091104D">
        <w:t>n</w:t>
      </w:r>
      <w:r w:rsidRPr="0091104D">
        <w:t xml:space="preserve"> </w:t>
      </w:r>
      <w:r w:rsidR="00A23A57" w:rsidRPr="0091104D">
        <w:t>X</w:t>
      </w:r>
      <w:r w:rsidR="008F6FE3" w:rsidRPr="0091104D">
        <w:t xml:space="preserve">-ray </w:t>
      </w:r>
      <w:r w:rsidR="00B67BB1" w:rsidRPr="0091104D">
        <w:t>equipment</w:t>
      </w:r>
      <w:r w:rsidR="00A23A57" w:rsidRPr="0091104D">
        <w:t>, it is possible to have an over</w:t>
      </w:r>
      <w:r w:rsidRPr="0091104D">
        <w:t>e</w:t>
      </w:r>
      <w:r w:rsidR="00E31CE4" w:rsidRPr="0091104D">
        <w:t>xpo</w:t>
      </w:r>
      <w:r w:rsidRPr="0091104D">
        <w:t xml:space="preserve">sure, particularly in emergency situations when the shielding of the </w:t>
      </w:r>
      <w:r w:rsidR="007A4D98">
        <w:t>X</w:t>
      </w:r>
      <w:r w:rsidR="00A23A57" w:rsidRPr="0091104D">
        <w:t>-ray source</w:t>
      </w:r>
      <w:r w:rsidRPr="0091104D">
        <w:t xml:space="preserve"> has been compromised.  In the event of a potential overe</w:t>
      </w:r>
      <w:r w:rsidR="00E31CE4" w:rsidRPr="0091104D">
        <w:t>xpo</w:t>
      </w:r>
      <w:r w:rsidRPr="0091104D">
        <w:t>sure of a person, specific actions must be taken.</w:t>
      </w:r>
    </w:p>
    <w:p w14:paraId="55A42C2F" w14:textId="77777777" w:rsidR="00E41018" w:rsidRPr="0091104D" w:rsidRDefault="00E41018" w:rsidP="00410341"/>
    <w:p w14:paraId="163FE1E4" w14:textId="10B5F2F8" w:rsidR="00A23A57" w:rsidRPr="0091104D" w:rsidRDefault="00BE44BA" w:rsidP="00EB3DC7">
      <w:pPr>
        <w:pStyle w:val="ListParagraph"/>
        <w:numPr>
          <w:ilvl w:val="0"/>
          <w:numId w:val="22"/>
        </w:numPr>
      </w:pPr>
      <w:r w:rsidRPr="0091104D">
        <w:t>Upon recognizing that an overe</w:t>
      </w:r>
      <w:r w:rsidR="00E31CE4" w:rsidRPr="0091104D">
        <w:t>xpo</w:t>
      </w:r>
      <w:r w:rsidRPr="0091104D">
        <w:t xml:space="preserve">sure situation may exist, authorized </w:t>
      </w:r>
      <w:r w:rsidR="00A23A57" w:rsidRPr="0091104D">
        <w:t>operators</w:t>
      </w:r>
      <w:r w:rsidRPr="0091104D">
        <w:t xml:space="preserve"> are to make the situation safe</w:t>
      </w:r>
      <w:r w:rsidR="00901999" w:rsidRPr="0091104D">
        <w:t xml:space="preserve"> (shut off the X</w:t>
      </w:r>
      <w:r w:rsidR="008F6FE3" w:rsidRPr="0091104D">
        <w:t xml:space="preserve">-ray </w:t>
      </w:r>
      <w:r w:rsidR="006D647B" w:rsidRPr="0091104D">
        <w:t>equipment</w:t>
      </w:r>
      <w:r w:rsidR="00901999" w:rsidRPr="0091104D">
        <w:t>, and unplug it)</w:t>
      </w:r>
      <w:r w:rsidRPr="0091104D">
        <w:t>, and remove the e</w:t>
      </w:r>
      <w:r w:rsidR="00E31CE4" w:rsidRPr="0091104D">
        <w:t>xpo</w:t>
      </w:r>
      <w:r w:rsidRPr="0091104D">
        <w:t>sed person (themselves included, if applicable) from the source</w:t>
      </w:r>
    </w:p>
    <w:p w14:paraId="2BC9A100" w14:textId="62D1C4D4" w:rsidR="004B77DD" w:rsidRPr="0091104D" w:rsidRDefault="00E41018" w:rsidP="00EB3DC7">
      <w:pPr>
        <w:pStyle w:val="ListParagraph"/>
        <w:numPr>
          <w:ilvl w:val="0"/>
          <w:numId w:val="22"/>
        </w:numPr>
      </w:pPr>
      <w:r w:rsidRPr="0091104D">
        <w:t xml:space="preserve">Authorized </w:t>
      </w:r>
      <w:r w:rsidR="00A23A57" w:rsidRPr="0091104D">
        <w:t>operators</w:t>
      </w:r>
      <w:r w:rsidRPr="0091104D">
        <w:t xml:space="preserve"> </w:t>
      </w:r>
      <w:r w:rsidR="00A23A57" w:rsidRPr="0091104D">
        <w:t xml:space="preserve">are to immediately notify the </w:t>
      </w:r>
      <w:r w:rsidR="002A5977" w:rsidRPr="0091104D">
        <w:t>XSO</w:t>
      </w:r>
      <w:r w:rsidRPr="0091104D">
        <w:t xml:space="preserve"> of </w:t>
      </w:r>
      <w:r w:rsidR="00BE44BA" w:rsidRPr="0091104D">
        <w:t xml:space="preserve">the </w:t>
      </w:r>
      <w:r w:rsidRPr="0091104D">
        <w:t>overe</w:t>
      </w:r>
      <w:r w:rsidR="00E31CE4" w:rsidRPr="0091104D">
        <w:t>xpo</w:t>
      </w:r>
      <w:r w:rsidRPr="0091104D">
        <w:t>sure situation. Such situations may include, but are not necessarily limited to</w:t>
      </w:r>
      <w:r w:rsidR="00E31CE4" w:rsidRPr="0091104D">
        <w:t>,</w:t>
      </w:r>
      <w:r w:rsidRPr="0091104D">
        <w:t xml:space="preserve"> accidents with the </w:t>
      </w:r>
      <w:r w:rsidR="00A23A57" w:rsidRPr="0091104D">
        <w:t>X</w:t>
      </w:r>
      <w:r w:rsidR="008F6FE3" w:rsidRPr="0091104D">
        <w:t xml:space="preserve">-ray </w:t>
      </w:r>
      <w:r w:rsidR="00B67BB1" w:rsidRPr="0091104D">
        <w:t>equipment</w:t>
      </w:r>
      <w:r w:rsidRPr="0091104D">
        <w:t xml:space="preserve"> that compromised the shielding, </w:t>
      </w:r>
      <w:r w:rsidR="00A23A57" w:rsidRPr="0091104D">
        <w:t xml:space="preserve">or a situation where the interlock fails to shut off the </w:t>
      </w:r>
      <w:r w:rsidR="007A4D98">
        <w:t>X</w:t>
      </w:r>
      <w:r w:rsidR="00A23A57" w:rsidRPr="0091104D">
        <w:t xml:space="preserve">-ray beam when opening the cover of the </w:t>
      </w:r>
      <w:r w:rsidR="00B67BB1" w:rsidRPr="0091104D">
        <w:t>equipment</w:t>
      </w:r>
    </w:p>
    <w:p w14:paraId="7132472D" w14:textId="177A2EA7" w:rsidR="00A23A57" w:rsidRPr="0091104D" w:rsidRDefault="00BE44BA" w:rsidP="00EB3DC7">
      <w:pPr>
        <w:pStyle w:val="ListParagraph"/>
        <w:numPr>
          <w:ilvl w:val="0"/>
          <w:numId w:val="22"/>
        </w:numPr>
      </w:pPr>
      <w:r w:rsidRPr="0091104D">
        <w:t xml:space="preserve">The </w:t>
      </w:r>
      <w:r w:rsidR="002A5977" w:rsidRPr="0091104D">
        <w:t>XSO</w:t>
      </w:r>
      <w:r w:rsidRPr="0091104D">
        <w:t xml:space="preserve"> is to immediately contact the </w:t>
      </w:r>
      <w:r w:rsidR="00FB7B1A" w:rsidRPr="0091104D">
        <w:t>WorkSafeBC</w:t>
      </w:r>
      <w:r w:rsidRPr="0091104D">
        <w:t xml:space="preserve"> and make an initial verbal preliminary report of the situation</w:t>
      </w:r>
    </w:p>
    <w:p w14:paraId="30E182CF" w14:textId="455C70AB" w:rsidR="00E41018" w:rsidRPr="0091104D" w:rsidRDefault="00BE44BA" w:rsidP="00EB3DC7">
      <w:pPr>
        <w:pStyle w:val="ListParagraph"/>
        <w:numPr>
          <w:ilvl w:val="0"/>
          <w:numId w:val="22"/>
        </w:numPr>
      </w:pPr>
      <w:r w:rsidRPr="0091104D">
        <w:t xml:space="preserve">The </w:t>
      </w:r>
      <w:r w:rsidR="002A5977" w:rsidRPr="0091104D">
        <w:t>XSO</w:t>
      </w:r>
      <w:r w:rsidRPr="0091104D">
        <w:t xml:space="preserve"> will assess the situation, and if required, provide</w:t>
      </w:r>
      <w:r w:rsidR="00A23A57" w:rsidRPr="0091104D">
        <w:t xml:space="preserve"> additional resources (such as a medical assessment and mitigation) to assist</w:t>
      </w:r>
    </w:p>
    <w:p w14:paraId="5664039C" w14:textId="065B2C36" w:rsidR="00E41018" w:rsidRPr="0091104D" w:rsidRDefault="00BE44BA" w:rsidP="00EB3DC7">
      <w:pPr>
        <w:pStyle w:val="ListParagraph"/>
        <w:numPr>
          <w:ilvl w:val="0"/>
          <w:numId w:val="22"/>
        </w:numPr>
      </w:pPr>
      <w:r w:rsidRPr="0091104D">
        <w:t xml:space="preserve">The </w:t>
      </w:r>
      <w:r w:rsidR="002A5977" w:rsidRPr="0091104D">
        <w:t>XSO</w:t>
      </w:r>
      <w:r w:rsidRPr="0091104D">
        <w:t xml:space="preserve"> will investigate the overe</w:t>
      </w:r>
      <w:r w:rsidR="00E31CE4" w:rsidRPr="0091104D">
        <w:t>xpo</w:t>
      </w:r>
      <w:r w:rsidRPr="0091104D">
        <w:t>sure, and obtain all possible information, including personnel distances from the source, personnel time at the various distances, radiation field strength, etc.  This information will be used to estimate the dose to personnel</w:t>
      </w:r>
    </w:p>
    <w:p w14:paraId="55EB4B4A" w14:textId="72BBD028" w:rsidR="00BE44BA" w:rsidRPr="0091104D" w:rsidRDefault="00BE44BA" w:rsidP="00EB3DC7">
      <w:pPr>
        <w:pStyle w:val="ListParagraph"/>
        <w:numPr>
          <w:ilvl w:val="0"/>
          <w:numId w:val="22"/>
        </w:numPr>
      </w:pPr>
      <w:r w:rsidRPr="0091104D">
        <w:t xml:space="preserve">The </w:t>
      </w:r>
      <w:r w:rsidR="002A5977" w:rsidRPr="0091104D">
        <w:t>XSO</w:t>
      </w:r>
      <w:r w:rsidRPr="0091104D">
        <w:t xml:space="preserve"> will submit a formal </w:t>
      </w:r>
      <w:r w:rsidR="00A23A57" w:rsidRPr="0091104D">
        <w:t xml:space="preserve">written </w:t>
      </w:r>
      <w:r w:rsidRPr="0091104D">
        <w:t xml:space="preserve">report on the incident to the </w:t>
      </w:r>
      <w:r w:rsidR="00FB7B1A" w:rsidRPr="0091104D">
        <w:t>WorkSafeBC</w:t>
      </w:r>
      <w:r w:rsidR="00A23A57" w:rsidRPr="0091104D">
        <w:t xml:space="preserve"> within 48 hours</w:t>
      </w:r>
      <w:r w:rsidRPr="0091104D">
        <w:t xml:space="preserve"> of the incident</w:t>
      </w:r>
    </w:p>
    <w:p w14:paraId="75464665" w14:textId="77777777" w:rsidR="006946CD" w:rsidRDefault="006946CD" w:rsidP="00181526">
      <w:pPr>
        <w:pStyle w:val="Heading1"/>
        <w:rPr>
          <w:shd w:val="clear" w:color="auto" w:fill="FEFEFE"/>
        </w:rPr>
      </w:pPr>
    </w:p>
    <w:p w14:paraId="4FA22648" w14:textId="77777777" w:rsidR="00164CED" w:rsidRDefault="00164CED" w:rsidP="00164CED"/>
    <w:p w14:paraId="0D671DA5" w14:textId="77777777" w:rsidR="00164CED" w:rsidRDefault="00164CED" w:rsidP="00164CED"/>
    <w:p w14:paraId="76EB6FA0" w14:textId="47E90314" w:rsidR="00164CED" w:rsidRDefault="00164CED">
      <w:r>
        <w:br w:type="page"/>
      </w:r>
    </w:p>
    <w:p w14:paraId="6344C1B3" w14:textId="77777777" w:rsidR="00164CED" w:rsidRPr="006946CD" w:rsidRDefault="00164CED" w:rsidP="00164CED">
      <w:pPr>
        <w:pStyle w:val="Heading1"/>
      </w:pPr>
      <w:bookmarkStart w:id="183" w:name="_Ref298414478"/>
      <w:bookmarkStart w:id="184" w:name="_Ref298414489"/>
      <w:bookmarkStart w:id="185" w:name="_Toc48075568"/>
      <w:bookmarkStart w:id="186" w:name="_Toc48239680"/>
      <w:bookmarkStart w:id="187" w:name="_Toc50717442"/>
      <w:bookmarkStart w:id="188" w:name="_Hlk45115761"/>
      <w:r w:rsidRPr="00E70F6A">
        <w:lastRenderedPageBreak/>
        <w:t>Appendix A</w:t>
      </w:r>
      <w:r>
        <w:t xml:space="preserve">: </w:t>
      </w:r>
      <w:r w:rsidRPr="006946CD">
        <w:t>Information on Health Effects from Exposure to Ionizing Radiation</w:t>
      </w:r>
      <w:bookmarkEnd w:id="183"/>
      <w:bookmarkEnd w:id="184"/>
      <w:bookmarkEnd w:id="185"/>
      <w:bookmarkEnd w:id="186"/>
      <w:bookmarkEnd w:id="187"/>
    </w:p>
    <w:bookmarkEnd w:id="188"/>
    <w:p w14:paraId="5FC7CD89" w14:textId="77777777" w:rsidR="00164CED" w:rsidRPr="00120F3F" w:rsidRDefault="00164CED" w:rsidP="00164CED">
      <w:r w:rsidRPr="00120F3F">
        <w:t xml:space="preserve">Radiation is one of the best-investigated hazardous agents. Because of the vast accumulation of quantitative dose-response data, scientists have been able to set environmental radiation levels so that applications of radiation and </w:t>
      </w:r>
      <w:r>
        <w:t>X</w:t>
      </w:r>
      <w:r w:rsidRPr="00120F3F">
        <w:t xml:space="preserve">-ray technologies may continue at a level of risk that is much less than with many other technologies.  Consequently, machine operators of </w:t>
      </w:r>
      <w:r>
        <w:t>X</w:t>
      </w:r>
      <w:r w:rsidRPr="00120F3F">
        <w:t xml:space="preserve">-ray food inspection systems and cabinets can feel confident of working in a safe operating environment when standard exposure controls are followed because: 1) </w:t>
      </w:r>
      <w:r>
        <w:t>X</w:t>
      </w:r>
      <w:r w:rsidRPr="00120F3F">
        <w:t xml:space="preserve">-ray systems must meet rigorous safety standards before being sold and used in Canada; and 2), typical </w:t>
      </w:r>
      <w:r>
        <w:t>X</w:t>
      </w:r>
      <w:r w:rsidRPr="00120F3F">
        <w:t xml:space="preserve">-ray exposures to operators of </w:t>
      </w:r>
      <w:r>
        <w:t>X</w:t>
      </w:r>
      <w:r w:rsidRPr="00120F3F">
        <w:t>-ray machines in manufacturing and food processing are much less than the radiation exposure Canadians receive from naturally occurring background radiation.</w:t>
      </w:r>
    </w:p>
    <w:p w14:paraId="6862A8B9" w14:textId="77777777" w:rsidR="00FF5A5A" w:rsidRDefault="00FF5A5A" w:rsidP="00164CED"/>
    <w:p w14:paraId="0F24F4FD" w14:textId="76186DB4" w:rsidR="00164CED" w:rsidRPr="00120F3F" w:rsidRDefault="00164CED" w:rsidP="00164CED">
      <w:r>
        <w:t xml:space="preserve">According to the regulation, if a worker has the potential to receive more than 1mSv per year, additional monitoring and protocols </w:t>
      </w:r>
      <w:r w:rsidR="00FF5A5A">
        <w:t xml:space="preserve">are </w:t>
      </w:r>
      <w:r>
        <w:t xml:space="preserve">required </w:t>
      </w:r>
      <w:r w:rsidR="00FF5A5A">
        <w:t xml:space="preserve">as </w:t>
      </w:r>
      <w:r>
        <w:t xml:space="preserve">described in Regulation section 7.20 (1) “Exposure Control Plan” . </w:t>
      </w:r>
    </w:p>
    <w:p w14:paraId="615F4780" w14:textId="77777777" w:rsidR="00FF5A5A" w:rsidRDefault="00FF5A5A" w:rsidP="00164CED"/>
    <w:p w14:paraId="17D736D3" w14:textId="78C60FF6" w:rsidR="00164CED" w:rsidRPr="00120F3F" w:rsidRDefault="00164CED" w:rsidP="00164CED">
      <w:r w:rsidRPr="00120F3F">
        <w:t xml:space="preserve">Health Canada estimates that Canadians receive on average </w:t>
      </w:r>
      <w:r w:rsidRPr="00120F3F">
        <w:rPr>
          <w:b/>
        </w:rPr>
        <w:t>2</w:t>
      </w:r>
      <w:r>
        <w:rPr>
          <w:b/>
        </w:rPr>
        <w:t>-4</w:t>
      </w:r>
      <w:r w:rsidRPr="00120F3F">
        <w:rPr>
          <w:b/>
        </w:rPr>
        <w:t xml:space="preserve"> mSv</w:t>
      </w:r>
      <w:r w:rsidRPr="00120F3F">
        <w:t xml:space="preserve"> of radiation dose each year from </w:t>
      </w:r>
      <w:r w:rsidRPr="00120F3F">
        <w:rPr>
          <w:i/>
        </w:rPr>
        <w:t>background radiation</w:t>
      </w:r>
      <w:r w:rsidRPr="00120F3F">
        <w:t>.  Background radiation is radiation which is always all around us.  Most background radiation is from natural sources, such as the Sun (cosmic radiation), radioactive particles like uranium, radium, and radon, found in soil or emanating from the soil (terrestrial radiation), and radioactive particles, like potassium-40 and carbon-14, found in food (internal radiation).  This type of radiation exposure has never been shown to lead to adverse health effects.</w:t>
      </w:r>
    </w:p>
    <w:p w14:paraId="7FD24C79" w14:textId="77777777" w:rsidR="00FF5A5A" w:rsidRDefault="00FF5A5A" w:rsidP="00164CED"/>
    <w:p w14:paraId="365EF6DF" w14:textId="1F46F283" w:rsidR="00164CED" w:rsidRPr="00120F3F" w:rsidRDefault="00164CED" w:rsidP="00164CED">
      <w:r w:rsidRPr="00120F3F">
        <w:t>A single accidental exposure to a high dose of radiation during a short period of time is referred to as an acute exposure and may produce biological effects within a short period after exposure. These effects include:</w:t>
      </w:r>
    </w:p>
    <w:p w14:paraId="7431A805" w14:textId="77777777" w:rsidR="00164CED" w:rsidRPr="00120F3F" w:rsidRDefault="00164CED" w:rsidP="00164CED">
      <w:pPr>
        <w:pStyle w:val="ListParagraph"/>
        <w:numPr>
          <w:ilvl w:val="0"/>
          <w:numId w:val="24"/>
        </w:numPr>
      </w:pPr>
      <w:r w:rsidRPr="00120F3F">
        <w:t>Skin damage</w:t>
      </w:r>
    </w:p>
    <w:p w14:paraId="3007ADF2" w14:textId="77777777" w:rsidR="00164CED" w:rsidRPr="00120F3F" w:rsidRDefault="00164CED" w:rsidP="00164CED">
      <w:pPr>
        <w:pStyle w:val="ListParagraph"/>
        <w:numPr>
          <w:ilvl w:val="0"/>
          <w:numId w:val="24"/>
        </w:numPr>
      </w:pPr>
      <w:r w:rsidRPr="00120F3F">
        <w:t>Nausea and vomiting</w:t>
      </w:r>
    </w:p>
    <w:p w14:paraId="31A8E692" w14:textId="77777777" w:rsidR="00164CED" w:rsidRPr="00120F3F" w:rsidRDefault="00164CED" w:rsidP="00164CED">
      <w:pPr>
        <w:pStyle w:val="ListParagraph"/>
        <w:numPr>
          <w:ilvl w:val="0"/>
          <w:numId w:val="24"/>
        </w:numPr>
      </w:pPr>
      <w:r w:rsidRPr="00120F3F">
        <w:t>Malaise and fatigue</w:t>
      </w:r>
    </w:p>
    <w:p w14:paraId="37A237B8" w14:textId="77777777" w:rsidR="00164CED" w:rsidRPr="00120F3F" w:rsidRDefault="00164CED" w:rsidP="00164CED">
      <w:pPr>
        <w:pStyle w:val="ListParagraph"/>
        <w:numPr>
          <w:ilvl w:val="0"/>
          <w:numId w:val="24"/>
        </w:numPr>
      </w:pPr>
      <w:r w:rsidRPr="00120F3F">
        <w:t>Increased temperature</w:t>
      </w:r>
    </w:p>
    <w:p w14:paraId="65406F06" w14:textId="77777777" w:rsidR="00164CED" w:rsidRPr="00120F3F" w:rsidRDefault="00164CED" w:rsidP="00164CED">
      <w:pPr>
        <w:pStyle w:val="ListParagraph"/>
        <w:numPr>
          <w:ilvl w:val="0"/>
          <w:numId w:val="24"/>
        </w:numPr>
      </w:pPr>
      <w:r w:rsidRPr="00120F3F">
        <w:t>Blood changes</w:t>
      </w:r>
    </w:p>
    <w:p w14:paraId="73F02992" w14:textId="77777777" w:rsidR="00164CED" w:rsidRPr="00120F3F" w:rsidRDefault="00164CED" w:rsidP="00164CED">
      <w:pPr>
        <w:pStyle w:val="ListParagraph"/>
        <w:numPr>
          <w:ilvl w:val="0"/>
          <w:numId w:val="24"/>
        </w:numPr>
      </w:pPr>
      <w:r w:rsidRPr="00120F3F">
        <w:t>Bone marrow damage</w:t>
      </w:r>
    </w:p>
    <w:p w14:paraId="5F77B18F" w14:textId="77777777" w:rsidR="00164CED" w:rsidRPr="00120F3F" w:rsidRDefault="00164CED" w:rsidP="00164CED">
      <w:pPr>
        <w:pStyle w:val="ListParagraph"/>
        <w:numPr>
          <w:ilvl w:val="0"/>
          <w:numId w:val="24"/>
        </w:numPr>
      </w:pPr>
      <w:r w:rsidRPr="00120F3F">
        <w:t>Damage to cells lining the small intestine</w:t>
      </w:r>
    </w:p>
    <w:p w14:paraId="0DE3ADF8" w14:textId="77777777" w:rsidR="00164CED" w:rsidRPr="00120F3F" w:rsidRDefault="00164CED" w:rsidP="00164CED">
      <w:pPr>
        <w:pStyle w:val="ListParagraph"/>
        <w:numPr>
          <w:ilvl w:val="0"/>
          <w:numId w:val="24"/>
        </w:numPr>
      </w:pPr>
      <w:r w:rsidRPr="00120F3F">
        <w:t>Damage to blood vessels in the brain</w:t>
      </w:r>
    </w:p>
    <w:p w14:paraId="7295AF99" w14:textId="77777777" w:rsidR="00164CED" w:rsidRDefault="00164CED" w:rsidP="00164CED"/>
    <w:p w14:paraId="737E7CBC" w14:textId="77777777" w:rsidR="00164CED" w:rsidRDefault="00164CED" w:rsidP="00164CED">
      <w:r w:rsidRPr="00120F3F">
        <w:t>The above list is given for information purposes only. The doses that can produce such effects are extremely unlikely even in the event of an accident at work.</w:t>
      </w:r>
    </w:p>
    <w:p w14:paraId="568437C0" w14:textId="77777777" w:rsidR="00164CED" w:rsidRPr="00120F3F" w:rsidRDefault="00164CED" w:rsidP="00164CED">
      <w:r w:rsidRPr="00120F3F">
        <w:t>The delayed effects of radiation are due to both acute exposure and continuous exposure (chronic exposure). In this case, the negative effects may not be apparent for years. Chronic exposure is likely to be the result of improper or inadequate protective measures.</w:t>
      </w:r>
    </w:p>
    <w:p w14:paraId="295B998B" w14:textId="77777777" w:rsidR="00164CED" w:rsidRDefault="00164CED" w:rsidP="00164CED"/>
    <w:p w14:paraId="7B4B8E23" w14:textId="77777777" w:rsidR="00FF5A5A" w:rsidRDefault="00FF5A5A">
      <w:r>
        <w:br w:type="page"/>
      </w:r>
    </w:p>
    <w:p w14:paraId="3A1E2657" w14:textId="22358C14" w:rsidR="00164CED" w:rsidRDefault="00164CED" w:rsidP="00164CED">
      <w:r w:rsidRPr="00120F3F">
        <w:lastRenderedPageBreak/>
        <w:t>The most common delayed effects are various forms of cancer (leukemia, bone cancer, thyroid cancer, lung cancer) and genetic defects (malformations in children born to parents exposed to radiation). In any radiological situation involving the induction of cancer, there is a certain period between the exposure to radiation and the onset of disease. This is known as the “latency period” and is an interval in which no symptoms of the disease are present. The minimum latency period for leukemia produced by radiation is 2 years and can be up to 10 years or more for other types of cancer.</w:t>
      </w:r>
    </w:p>
    <w:p w14:paraId="30189714" w14:textId="77777777" w:rsidR="00FF5A5A" w:rsidRDefault="00FF5A5A" w:rsidP="00164CED"/>
    <w:p w14:paraId="31B19DF7" w14:textId="1C98E1BB" w:rsidR="00164CED" w:rsidRDefault="00164CED" w:rsidP="00164CED">
      <w:r w:rsidRPr="00120F3F">
        <w:t>The connection between the effects of exposure to radiation and dose (i.e., dose-response relationship) is classified into 2 categories, deterministic and stochastic.</w:t>
      </w:r>
    </w:p>
    <w:p w14:paraId="0605D5B7" w14:textId="77777777" w:rsidR="00164CED" w:rsidRPr="00120F3F" w:rsidRDefault="00164CED" w:rsidP="00164CED">
      <w:r w:rsidRPr="00120F3F">
        <w:t>The deterministic effects, also referred to as tissues and organs effects, are specific to each exposed individual. They are characterized by:</w:t>
      </w:r>
    </w:p>
    <w:p w14:paraId="28E47DD0" w14:textId="77777777" w:rsidR="00164CED" w:rsidRPr="00120F3F" w:rsidRDefault="00164CED" w:rsidP="00164CED">
      <w:pPr>
        <w:pStyle w:val="ListParagraph"/>
        <w:numPr>
          <w:ilvl w:val="0"/>
          <w:numId w:val="25"/>
        </w:numPr>
      </w:pPr>
      <w:r w:rsidRPr="00120F3F">
        <w:t>A certain minimum dose must be exceeded before the effect is observed. Because of this minimum dose, the deterministic effects are also called Threshold Effects. The threshold may differ from individual to individual</w:t>
      </w:r>
    </w:p>
    <w:p w14:paraId="60BB4E1B" w14:textId="77777777" w:rsidR="00164CED" w:rsidRPr="00120F3F" w:rsidRDefault="00164CED" w:rsidP="00164CED">
      <w:pPr>
        <w:pStyle w:val="ListParagraph"/>
        <w:numPr>
          <w:ilvl w:val="0"/>
          <w:numId w:val="25"/>
        </w:numPr>
      </w:pPr>
      <w:r w:rsidRPr="00120F3F">
        <w:t>The magnitude of the effect increases with the size of the dose received by the individual</w:t>
      </w:r>
    </w:p>
    <w:p w14:paraId="0CB04ED5" w14:textId="77777777" w:rsidR="00164CED" w:rsidRDefault="00164CED" w:rsidP="00164CED">
      <w:pPr>
        <w:pStyle w:val="ListParagraph"/>
        <w:numPr>
          <w:ilvl w:val="0"/>
          <w:numId w:val="25"/>
        </w:numPr>
      </w:pPr>
      <w:r w:rsidRPr="00120F3F">
        <w:t>There is a clear relationship between exposure to radiation and the observed effect on the individual</w:t>
      </w:r>
    </w:p>
    <w:p w14:paraId="62CCFFDE" w14:textId="77777777" w:rsidR="00164CED" w:rsidRDefault="00164CED" w:rsidP="00FF5A5A">
      <w:pPr>
        <w:pStyle w:val="ListParagraph"/>
        <w:numPr>
          <w:ilvl w:val="0"/>
          <w:numId w:val="0"/>
        </w:numPr>
        <w:ind w:left="720"/>
      </w:pPr>
    </w:p>
    <w:p w14:paraId="6D80D438" w14:textId="77777777" w:rsidR="00164CED" w:rsidRDefault="00164CED" w:rsidP="00164CED">
      <w:r w:rsidRPr="00120F3F">
        <w:t>Stochastic effects are those that occur by chance. They are more difficult to identify since the same type of effects may appear among individuals not working with radioactive materials. The main stochastic effects are cancer and genetic defects. According to current knowledge of molecular biology, a cancer is initiated by damaging chromosomes in a somatic cell. Genetic defects are caused by damage to chromosomes in a germ cell (sperm or ovum). There is no known existing threshold for stochastic effects. One single photon or electron can produce the effect. For these reasons, a stochastic effect is called a Linear or Zero-Threshold Dose-Response Effect.</w:t>
      </w:r>
    </w:p>
    <w:p w14:paraId="5DB862A5" w14:textId="77777777" w:rsidR="00FF5A5A" w:rsidRDefault="00FF5A5A" w:rsidP="00164CED"/>
    <w:p w14:paraId="025A49C1" w14:textId="3A68B36E" w:rsidR="00164CED" w:rsidRDefault="00164CED" w:rsidP="00164CED">
      <w:r w:rsidRPr="00120F3F">
        <w:t>Stochastic effects can also be caused by many other factors, not only by radiation. Since everybody is exposed to natural radiation, and to other factors, stochastic effects can arise in all of us regardless of the type of work (working with radiation or not). Whether or not an individual develops the effect is simply a question of chance.</w:t>
      </w:r>
    </w:p>
    <w:p w14:paraId="5F80064D" w14:textId="77777777" w:rsidR="00FF5A5A" w:rsidRDefault="00FF5A5A" w:rsidP="00164CED"/>
    <w:p w14:paraId="5CCC29AF" w14:textId="05AD2C10" w:rsidR="00164CED" w:rsidRDefault="00164CED" w:rsidP="00164CED">
      <w:r w:rsidRPr="00120F3F">
        <w:t>There is a stochastic correlation between the number of cases of cancers developed inside a population and the dose received by the population at relatively large levels of radiation. Attempts have been made to extrapolate the data from these levels of dose to low levels of dose (close to the levels received from background radiation). There is no scientific evidence to prove the results of these attempts.</w:t>
      </w:r>
    </w:p>
    <w:p w14:paraId="0E502BD9" w14:textId="77777777" w:rsidR="00FF5A5A" w:rsidRDefault="00FF5A5A" w:rsidP="00164CED"/>
    <w:p w14:paraId="1F67FDBD" w14:textId="4D7EA36B" w:rsidR="00164CED" w:rsidRPr="00120F3F" w:rsidRDefault="00164CED" w:rsidP="00164CED">
      <w:r w:rsidRPr="00120F3F">
        <w:t>Since there is no evidence of a lower threshold for the appearance of Stochastic Effects, the prudent course of action is to ensure that all radiation exposures follow a principle known as </w:t>
      </w:r>
      <w:r w:rsidRPr="00120F3F">
        <w:rPr>
          <w:b/>
          <w:bCs/>
          <w:bdr w:val="none" w:sz="0" w:space="0" w:color="auto" w:frame="1"/>
        </w:rPr>
        <w:t>ALARA (As Low As Reasonably Achievable)</w:t>
      </w:r>
      <w:r w:rsidRPr="00120F3F">
        <w:t>.</w:t>
      </w:r>
    </w:p>
    <w:p w14:paraId="310E3450" w14:textId="77777777" w:rsidR="00FF5A5A" w:rsidRDefault="00FF5A5A">
      <w:r>
        <w:br w:type="page"/>
      </w:r>
    </w:p>
    <w:p w14:paraId="737DF9FF" w14:textId="34AECD7E" w:rsidR="00164CED" w:rsidRPr="00120F3F" w:rsidRDefault="00164CED" w:rsidP="00164CED">
      <w:r w:rsidRPr="00120F3F">
        <w:lastRenderedPageBreak/>
        <w:t xml:space="preserve">The International Commission on Radiological Protection (ICRP, an independent organization of scientist) estimates that for every </w:t>
      </w:r>
      <w:r w:rsidRPr="00120F3F">
        <w:rPr>
          <w:b/>
        </w:rPr>
        <w:t>1000 mSv</w:t>
      </w:r>
      <w:r w:rsidRPr="00120F3F">
        <w:t xml:space="preserve"> of radiation dose, accumulated over 50 years, the risk of getting a fatal cancer increases by </w:t>
      </w:r>
      <w:r w:rsidRPr="00120F3F">
        <w:rPr>
          <w:b/>
        </w:rPr>
        <w:t>4%</w:t>
      </w:r>
      <w:r w:rsidRPr="00120F3F">
        <w:t>.  This number was used to create the dose limits for nuclear energy workers in Canada.</w:t>
      </w:r>
    </w:p>
    <w:p w14:paraId="42ECB0A2" w14:textId="77777777" w:rsidR="00164CED" w:rsidRPr="00120F3F" w:rsidRDefault="00164CED" w:rsidP="00164CED"/>
    <w:p w14:paraId="0D412094" w14:textId="77777777" w:rsidR="00164CED" w:rsidRPr="00120F3F" w:rsidRDefault="00164CED" w:rsidP="00164CED">
      <w:r w:rsidRPr="00120F3F">
        <w:t xml:space="preserve">Finally, an acute exposure to a large amount of radiation can lead to immediate health effects, such as nausea, fatigue, and even death.  A person would need to receive </w:t>
      </w:r>
      <w:r>
        <w:t>around</w:t>
      </w:r>
      <w:r w:rsidRPr="00120F3F">
        <w:t xml:space="preserve"> </w:t>
      </w:r>
      <w:r>
        <w:rPr>
          <w:b/>
        </w:rPr>
        <w:t>1000</w:t>
      </w:r>
      <w:r w:rsidRPr="00120F3F">
        <w:rPr>
          <w:b/>
        </w:rPr>
        <w:t xml:space="preserve"> mSv </w:t>
      </w:r>
      <w:r w:rsidRPr="00120F3F">
        <w:t xml:space="preserve">of radiation dose within a short period of time to feel any such immediate effects.  The severity of the effect would then increase with increasing dose.  Between </w:t>
      </w:r>
      <w:r>
        <w:t>1000</w:t>
      </w:r>
      <w:r w:rsidRPr="00120F3F">
        <w:t xml:space="preserve"> and 2000 mSv, a person would expect to have radiation sickness, characterized by fatigue, nausea, possible diarrhea, and general malaise.  Receiving </w:t>
      </w:r>
      <w:r w:rsidRPr="00120F3F">
        <w:rPr>
          <w:b/>
        </w:rPr>
        <w:t>3500 mSv</w:t>
      </w:r>
      <w:r w:rsidRPr="00120F3F">
        <w:t xml:space="preserve"> of radiation dose suddenly will be lethal for 50% of the people exposed, if untreated.  Other effects, such as effects on embryos and specific organs in the body, also require doses far above the limits on radiation dose to nuclear energy workers.  </w:t>
      </w:r>
    </w:p>
    <w:p w14:paraId="168B8C8F" w14:textId="77777777" w:rsidR="00164CED" w:rsidRPr="00120F3F" w:rsidRDefault="00164CED" w:rsidP="00164CED">
      <w:r>
        <w:t>Typically</w:t>
      </w:r>
      <w:r w:rsidRPr="00120F3F">
        <w:t xml:space="preserve">, workers </w:t>
      </w:r>
      <w:r>
        <w:t>in a manufacturing setting are not expected to reach the 1 mSv action level.</w:t>
      </w:r>
    </w:p>
    <w:p w14:paraId="029C05AC" w14:textId="77777777" w:rsidR="00164CED" w:rsidRPr="00120F3F" w:rsidRDefault="00164CED" w:rsidP="00164CED">
      <w:r w:rsidRPr="00120F3F">
        <w:rPr>
          <w:noProof/>
        </w:rPr>
        <mc:AlternateContent>
          <mc:Choice Requires="wps">
            <w:drawing>
              <wp:anchor distT="45720" distB="45720" distL="114300" distR="114300" simplePos="0" relativeHeight="251655168" behindDoc="0" locked="0" layoutInCell="1" allowOverlap="1" wp14:anchorId="1B2AB4C4" wp14:editId="50657B8C">
                <wp:simplePos x="0" y="0"/>
                <wp:positionH relativeFrom="margin">
                  <wp:align>right</wp:align>
                </wp:positionH>
                <wp:positionV relativeFrom="paragraph">
                  <wp:posOffset>241935</wp:posOffset>
                </wp:positionV>
                <wp:extent cx="5210175" cy="28384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838450"/>
                        </a:xfrm>
                        <a:prstGeom prst="rect">
                          <a:avLst/>
                        </a:prstGeom>
                        <a:solidFill>
                          <a:srgbClr val="FFFFFF"/>
                        </a:solidFill>
                        <a:ln w="9525">
                          <a:solidFill>
                            <a:srgbClr val="000000"/>
                          </a:solidFill>
                          <a:miter lim="800000"/>
                          <a:headEnd/>
                          <a:tailEnd/>
                        </a:ln>
                      </wps:spPr>
                      <wps:txbx>
                        <w:txbxContent>
                          <w:p w14:paraId="30B19139" w14:textId="77777777" w:rsidR="00DC791A" w:rsidRPr="00E138F5" w:rsidRDefault="00DC791A" w:rsidP="00164CED">
                            <w:r w:rsidRPr="00E138F5">
                              <w:t>Pregnant Workers</w:t>
                            </w:r>
                          </w:p>
                          <w:p w14:paraId="271D0C87" w14:textId="77777777" w:rsidR="00DC791A" w:rsidRPr="00912D97" w:rsidRDefault="00DC791A" w:rsidP="00164CED"/>
                          <w:p w14:paraId="20766233" w14:textId="77777777" w:rsidR="00DC791A" w:rsidRPr="00912D97" w:rsidRDefault="00DC791A" w:rsidP="00164CED">
                            <w:r w:rsidRPr="00912D97">
                              <w:t>It is well known that the fetus is more sensitive to the effects of radiation than an adult human. If an irradiation occurs in the first 30 weeks of pregnancy, delayed effects may appear in the child. These include mental and behavio</w:t>
                            </w:r>
                            <w:r w:rsidRPr="006045DB">
                              <w:t>u</w:t>
                            </w:r>
                            <w:r w:rsidRPr="00912D97">
                              <w:t>r</w:t>
                            </w:r>
                            <w:r w:rsidRPr="006045DB">
                              <w:t>al development issues</w:t>
                            </w:r>
                            <w:r w:rsidRPr="00912D97">
                              <w:t>, with a delay period of approximately 4 years.</w:t>
                            </w:r>
                          </w:p>
                          <w:p w14:paraId="78A1F91E" w14:textId="77777777" w:rsidR="00DC791A" w:rsidRDefault="00DC791A" w:rsidP="00164CED"/>
                          <w:p w14:paraId="78DEF5BF" w14:textId="77777777" w:rsidR="00DC791A" w:rsidRPr="00912D97" w:rsidRDefault="00DC791A" w:rsidP="00164CED">
                            <w:r w:rsidRPr="00912D97">
                              <w:t>Because of these possible effects, dosimetry during pregnancy differs from the usual protocol. Special attention is paid to both external and internal irradiation. A</w:t>
                            </w:r>
                            <w:r w:rsidRPr="006045DB">
                              <w:t>n</w:t>
                            </w:r>
                            <w:r w:rsidRPr="00912D97">
                              <w:t xml:space="preserve"> </w:t>
                            </w:r>
                            <w:r w:rsidRPr="006045DB">
                              <w:t>X-ray</w:t>
                            </w:r>
                            <w:r w:rsidRPr="00912D97">
                              <w:t xml:space="preserve"> Safety Officer must review</w:t>
                            </w:r>
                            <w:r w:rsidRPr="006045DB">
                              <w:t xml:space="preserve"> exposure control and work</w:t>
                            </w:r>
                            <w:r w:rsidRPr="00912D97">
                              <w:t xml:space="preserve"> procedures </w:t>
                            </w:r>
                            <w:r w:rsidRPr="006045DB">
                              <w:t xml:space="preserve">when working around an </w:t>
                            </w:r>
                            <w:r>
                              <w:t>X</w:t>
                            </w:r>
                            <w:r w:rsidRPr="006045DB">
                              <w:t>-ray source</w:t>
                            </w:r>
                            <w:r w:rsidRPr="00912D97">
                              <w:t xml:space="preserve"> when a pregnant worker performs such work</w:t>
                            </w:r>
                            <w:r w:rsidRPr="006045DB">
                              <w:t>.</w:t>
                            </w:r>
                          </w:p>
                          <w:p w14:paraId="1C869859" w14:textId="77777777" w:rsidR="00DC791A" w:rsidRDefault="00DC791A" w:rsidP="00164CED"/>
                          <w:p w14:paraId="728F60D3" w14:textId="77777777" w:rsidR="00DC791A" w:rsidRPr="00912D97" w:rsidRDefault="00DC791A" w:rsidP="00164CED">
                            <w:r w:rsidRPr="00912D97">
                              <w:t>It is not possible to accurately measure the dose to the fetus and so it must be inferred from the exposure to the mother. Radiation protection principles limit exposure to the mother to achieve the minimum risk to the fetus.</w:t>
                            </w:r>
                          </w:p>
                          <w:p w14:paraId="01827E56" w14:textId="77777777" w:rsidR="00DC791A" w:rsidRDefault="00DC791A" w:rsidP="00164C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AB4C4" id="_x0000_t202" coordsize="21600,21600" o:spt="202" path="m,l,21600r21600,l21600,xe">
                <v:stroke joinstyle="miter"/>
                <v:path gradientshapeok="t" o:connecttype="rect"/>
              </v:shapetype>
              <v:shape id="Text Box 2" o:spid="_x0000_s1026" type="#_x0000_t202" style="position:absolute;margin-left:359.05pt;margin-top:19.05pt;width:410.25pt;height:223.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">
                <v:textbox>
                  <w:txbxContent>
                    <w:p w14:paraId="30B19139" w14:textId="77777777" w:rsidR="00DC791A" w:rsidRPr="00E138F5" w:rsidRDefault="00DC791A" w:rsidP="00164CED">
                      <w:r w:rsidRPr="00E138F5">
                        <w:t>Pregnant Workers</w:t>
                      </w:r>
                    </w:p>
                    <w:p w14:paraId="271D0C87" w14:textId="77777777" w:rsidR="00DC791A" w:rsidRPr="00912D97" w:rsidRDefault="00DC791A" w:rsidP="00164CED"/>
                    <w:p w14:paraId="20766233" w14:textId="77777777" w:rsidR="00DC791A" w:rsidRPr="00912D97" w:rsidRDefault="00DC791A" w:rsidP="00164CED">
                      <w:r w:rsidRPr="00912D97">
                        <w:t>It is well known that the fetus is more sensitive to the effects of radiation than an adult human. If an irradiation occurs in the first 30 weeks of pregnancy, delayed effects may appear in the child. These include mental and behavio</w:t>
                      </w:r>
                      <w:r w:rsidRPr="006045DB">
                        <w:t>u</w:t>
                      </w:r>
                      <w:r w:rsidRPr="00912D97">
                        <w:t>r</w:t>
                      </w:r>
                      <w:r w:rsidRPr="006045DB">
                        <w:t>al development issues</w:t>
                      </w:r>
                      <w:r w:rsidRPr="00912D97">
                        <w:t>, with a delay period of approximately 4 years.</w:t>
                      </w:r>
                    </w:p>
                    <w:p w14:paraId="78A1F91E" w14:textId="77777777" w:rsidR="00DC791A" w:rsidRDefault="00DC791A" w:rsidP="00164CED"/>
                    <w:p w14:paraId="78DEF5BF" w14:textId="77777777" w:rsidR="00DC791A" w:rsidRPr="00912D97" w:rsidRDefault="00DC791A" w:rsidP="00164CED">
                      <w:r w:rsidRPr="00912D97">
                        <w:t>Because of these possible effects, dosimetry during pregnancy differs from the usual protocol. Special attention is paid to both external and internal irradiation. A</w:t>
                      </w:r>
                      <w:r w:rsidRPr="006045DB">
                        <w:t>n</w:t>
                      </w:r>
                      <w:r w:rsidRPr="00912D97">
                        <w:t xml:space="preserve"> </w:t>
                      </w:r>
                      <w:r w:rsidRPr="006045DB">
                        <w:t>X-ray</w:t>
                      </w:r>
                      <w:r w:rsidRPr="00912D97">
                        <w:t xml:space="preserve"> Safety Officer must review</w:t>
                      </w:r>
                      <w:r w:rsidRPr="006045DB">
                        <w:t xml:space="preserve"> exposure control and work</w:t>
                      </w:r>
                      <w:r w:rsidRPr="00912D97">
                        <w:t xml:space="preserve"> procedures </w:t>
                      </w:r>
                      <w:r w:rsidRPr="006045DB">
                        <w:t xml:space="preserve">when working around an </w:t>
                      </w:r>
                      <w:r>
                        <w:t>X</w:t>
                      </w:r>
                      <w:r w:rsidRPr="006045DB">
                        <w:t>-ray source</w:t>
                      </w:r>
                      <w:r w:rsidRPr="00912D97">
                        <w:t xml:space="preserve"> when a pregnant worker performs such work</w:t>
                      </w:r>
                      <w:r w:rsidRPr="006045DB">
                        <w:t>.</w:t>
                      </w:r>
                    </w:p>
                    <w:p w14:paraId="1C869859" w14:textId="77777777" w:rsidR="00DC791A" w:rsidRDefault="00DC791A" w:rsidP="00164CED"/>
                    <w:p w14:paraId="728F60D3" w14:textId="77777777" w:rsidR="00DC791A" w:rsidRPr="00912D97" w:rsidRDefault="00DC791A" w:rsidP="00164CED">
                      <w:r w:rsidRPr="00912D97">
                        <w:t>It is not possible to accurately measure the dose to the fetus and so it must be inferred from the exposure to the mother. Radiation protection principles limit exposure to the mother to achieve the minimum risk to the fetus.</w:t>
                      </w:r>
                    </w:p>
                    <w:p w14:paraId="01827E56" w14:textId="77777777" w:rsidR="00DC791A" w:rsidRDefault="00DC791A" w:rsidP="00164CED"/>
                  </w:txbxContent>
                </v:textbox>
                <w10:wrap type="square" anchorx="margin"/>
              </v:shape>
            </w:pict>
          </mc:Fallback>
        </mc:AlternateContent>
      </w:r>
    </w:p>
    <w:p w14:paraId="3692420B" w14:textId="77777777" w:rsidR="00164CED" w:rsidRPr="00120F3F" w:rsidRDefault="00164CED" w:rsidP="00164CED">
      <w:r w:rsidRPr="00120F3F">
        <w:br w:type="page"/>
      </w:r>
    </w:p>
    <w:p w14:paraId="23FC806F" w14:textId="77777777" w:rsidR="00164CED" w:rsidRDefault="00164CED" w:rsidP="00164CED">
      <w:pPr>
        <w:pStyle w:val="Heading1"/>
      </w:pPr>
      <w:bookmarkStart w:id="189" w:name="_Toc50717443"/>
      <w:bookmarkStart w:id="190" w:name="_Ref366763781"/>
      <w:bookmarkStart w:id="191" w:name="_Toc48075569"/>
      <w:bookmarkStart w:id="192" w:name="_Toc48239681"/>
      <w:bookmarkStart w:id="193" w:name="_Ref330546742"/>
      <w:r w:rsidRPr="006946CD">
        <w:lastRenderedPageBreak/>
        <w:t>Appendix B –</w:t>
      </w:r>
      <w:r w:rsidRPr="00896769">
        <w:t xml:space="preserve">BC worker </w:t>
      </w:r>
      <w:r>
        <w:t>X</w:t>
      </w:r>
      <w:r w:rsidRPr="00896769">
        <w:t>-ray exposure limit table</w:t>
      </w:r>
      <w:bookmarkEnd w:id="189"/>
    </w:p>
    <w:p w14:paraId="28D7E40A" w14:textId="77777777" w:rsidR="00164CED" w:rsidRDefault="00164CED" w:rsidP="00164CED">
      <w:r>
        <w:t>T</w:t>
      </w:r>
      <w:r w:rsidRPr="00580F3F">
        <w:t>ypically</w:t>
      </w:r>
      <w:r>
        <w:t>,</w:t>
      </w:r>
      <w:r w:rsidRPr="00580F3F">
        <w:t xml:space="preserve"> </w:t>
      </w:r>
      <w:r>
        <w:t>a</w:t>
      </w:r>
      <w:r w:rsidRPr="00580F3F">
        <w:t xml:space="preserve">n authorized worker operating a food </w:t>
      </w:r>
      <w:r>
        <w:t>X</w:t>
      </w:r>
      <w:r w:rsidRPr="00580F3F">
        <w:t>-ray inspection machine or an X-ray cabinet in a manufacturing operation is not expected to receive exposures above 1mSv per year</w:t>
      </w:r>
      <w:r>
        <w:t>.  This is</w:t>
      </w:r>
      <w:r w:rsidRPr="00580F3F">
        <w:t xml:space="preserve"> below normal background levels of approximately 2</w:t>
      </w:r>
      <w:r>
        <w:t xml:space="preserve"> – 4 </w:t>
      </w:r>
      <w:r w:rsidRPr="00580F3F">
        <w:t xml:space="preserve">mSv per year (ref. CNSC website).  </w:t>
      </w:r>
    </w:p>
    <w:p w14:paraId="0928EAA2" w14:textId="77777777" w:rsidR="0092244A" w:rsidRDefault="0092244A" w:rsidP="00164CED"/>
    <w:p w14:paraId="7D541292" w14:textId="0FC8D5FC" w:rsidR="00164CED" w:rsidRDefault="00164CED" w:rsidP="00164CED">
      <w:r w:rsidRPr="00EB3DC7">
        <w:t xml:space="preserve">If a worker has the potential to exceed the </w:t>
      </w:r>
      <w:r>
        <w:t>1</w:t>
      </w:r>
      <w:r w:rsidRPr="00EB3DC7">
        <w:t xml:space="preserve">mSv </w:t>
      </w:r>
      <w:r w:rsidR="0092244A">
        <w:t>action</w:t>
      </w:r>
      <w:r w:rsidRPr="00EB3DC7">
        <w:t xml:space="preserve"> limit, </w:t>
      </w:r>
      <w:r w:rsidR="0092244A">
        <w:t>the employer</w:t>
      </w:r>
      <w:r>
        <w:t xml:space="preserve"> </w:t>
      </w:r>
      <w:r w:rsidR="0092244A">
        <w:t xml:space="preserve">is </w:t>
      </w:r>
      <w:r>
        <w:t>require</w:t>
      </w:r>
      <w:r w:rsidR="0092244A">
        <w:t>d to have</w:t>
      </w:r>
      <w:r>
        <w:t xml:space="preserve"> an “Exposure Control Program” (sec. 7.20 (1)) </w:t>
      </w:r>
      <w:r w:rsidR="0092244A">
        <w:t xml:space="preserve">and </w:t>
      </w:r>
      <w:r>
        <w:t>personal monitoring (sec. 7.22).</w:t>
      </w:r>
    </w:p>
    <w:p w14:paraId="1D595B0F" w14:textId="77777777" w:rsidR="00164CED" w:rsidRPr="00A10FE3" w:rsidRDefault="00164CED" w:rsidP="00164CED"/>
    <w:tbl>
      <w:tblPr>
        <w:tblStyle w:val="GridTable5Dark-Accent1"/>
        <w:tblW w:w="8635" w:type="dxa"/>
        <w:tblLook w:val="02A0" w:firstRow="1" w:lastRow="0" w:firstColumn="1" w:lastColumn="0" w:noHBand="1" w:noVBand="0"/>
      </w:tblPr>
      <w:tblGrid>
        <w:gridCol w:w="1899"/>
        <w:gridCol w:w="5026"/>
        <w:gridCol w:w="1710"/>
      </w:tblGrid>
      <w:tr w:rsidR="00164CED" w14:paraId="466228FB" w14:textId="77777777" w:rsidTr="00DC791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9" w:type="dxa"/>
            <w:vMerge w:val="restart"/>
            <w:tcBorders>
              <w:right w:val="single" w:sz="4" w:space="0" w:color="FFFFFF" w:themeColor="background1"/>
            </w:tcBorders>
            <w:vAlign w:val="center"/>
          </w:tcPr>
          <w:p w14:paraId="08071735" w14:textId="77777777" w:rsidR="00164CED" w:rsidRPr="00580F3F" w:rsidRDefault="00164CED" w:rsidP="00DC791A">
            <w:bookmarkStart w:id="194" w:name="_Hlk49852277"/>
            <w:r w:rsidRPr="00580F3F">
              <w:t>PART OF BODY IRRADIATED</w:t>
            </w:r>
          </w:p>
        </w:tc>
        <w:tc>
          <w:tcPr>
            <w:cnfStyle w:val="000010000000" w:firstRow="0" w:lastRow="0" w:firstColumn="0" w:lastColumn="0" w:oddVBand="1" w:evenVBand="0" w:oddHBand="0" w:evenHBand="0" w:firstRowFirstColumn="0" w:firstRowLastColumn="0" w:lastRowFirstColumn="0" w:lastRowLastColumn="0"/>
            <w:tcW w:w="5026" w:type="dxa"/>
            <w:vMerge w:val="restart"/>
            <w:tcBorders>
              <w:left w:val="single" w:sz="4" w:space="0" w:color="FFFFFF" w:themeColor="background1"/>
            </w:tcBorders>
            <w:vAlign w:val="center"/>
          </w:tcPr>
          <w:p w14:paraId="13120E0B" w14:textId="77777777" w:rsidR="00164CED" w:rsidRPr="00580F3F" w:rsidRDefault="00164CED" w:rsidP="00DC791A">
            <w:r w:rsidRPr="00580F3F">
              <w:t>EXPOSURE CONDITIONS AND COMMENTS</w:t>
            </w:r>
          </w:p>
          <w:p w14:paraId="36B181E8" w14:textId="77777777" w:rsidR="00164CED" w:rsidRPr="00580F3F" w:rsidRDefault="00164CED" w:rsidP="00DC791A"/>
        </w:tc>
        <w:tc>
          <w:tcPr>
            <w:tcW w:w="1710" w:type="dxa"/>
            <w:vMerge w:val="restart"/>
            <w:tcBorders>
              <w:left w:val="single" w:sz="4" w:space="0" w:color="FFFFFF" w:themeColor="background1"/>
            </w:tcBorders>
            <w:vAlign w:val="center"/>
          </w:tcPr>
          <w:p w14:paraId="52D166D0" w14:textId="77777777" w:rsidR="00164CED" w:rsidRPr="00580F3F" w:rsidRDefault="00164CED" w:rsidP="00DC791A">
            <w:pPr>
              <w:cnfStyle w:val="100000000000" w:firstRow="1" w:lastRow="0" w:firstColumn="0" w:lastColumn="0" w:oddVBand="0" w:evenVBand="0" w:oddHBand="0" w:evenHBand="0" w:firstRowFirstColumn="0" w:firstRowLastColumn="0" w:lastRowFirstColumn="0" w:lastRowLastColumn="0"/>
            </w:pPr>
            <w:r>
              <w:t>EXPOSURE LIMIT (mSv)</w:t>
            </w:r>
          </w:p>
        </w:tc>
      </w:tr>
      <w:tr w:rsidR="00164CED" w14:paraId="4986E10F" w14:textId="77777777" w:rsidTr="00DC791A">
        <w:trPr>
          <w:trHeight w:val="450"/>
        </w:trPr>
        <w:tc>
          <w:tcPr>
            <w:cnfStyle w:val="001000000000" w:firstRow="0" w:lastRow="0" w:firstColumn="1" w:lastColumn="0" w:oddVBand="0" w:evenVBand="0" w:oddHBand="0" w:evenHBand="0" w:firstRowFirstColumn="0" w:firstRowLastColumn="0" w:lastRowFirstColumn="0" w:lastRowLastColumn="0"/>
            <w:tcW w:w="1899" w:type="dxa"/>
            <w:vMerge/>
            <w:tcBorders>
              <w:bottom w:val="single" w:sz="4" w:space="0" w:color="FFFFFF" w:themeColor="background1"/>
              <w:right w:val="single" w:sz="4" w:space="0" w:color="FFFFFF" w:themeColor="background1"/>
            </w:tcBorders>
            <w:hideMark/>
          </w:tcPr>
          <w:p w14:paraId="3ECB02D8" w14:textId="77777777" w:rsidR="00164CED" w:rsidRPr="00580F3F" w:rsidRDefault="00164CED" w:rsidP="00DC791A"/>
        </w:tc>
        <w:tc>
          <w:tcPr>
            <w:cnfStyle w:val="000010000000" w:firstRow="0" w:lastRow="0" w:firstColumn="0" w:lastColumn="0" w:oddVBand="1" w:evenVBand="0" w:oddHBand="0" w:evenHBand="0" w:firstRowFirstColumn="0" w:firstRowLastColumn="0" w:lastRowFirstColumn="0" w:lastRowLastColumn="0"/>
            <w:tcW w:w="5026" w:type="dxa"/>
            <w:vMerge/>
            <w:tcBorders>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D38F442" w14:textId="77777777" w:rsidR="00164CED" w:rsidRPr="00580F3F" w:rsidRDefault="00164CED" w:rsidP="00DC791A"/>
        </w:tc>
        <w:tc>
          <w:tcPr>
            <w:tcW w:w="1710" w:type="dxa"/>
            <w:vMerge/>
            <w:tcBorders>
              <w:left w:val="single" w:sz="4" w:space="0" w:color="FFFFFF" w:themeColor="background1"/>
              <w:bottom w:val="single" w:sz="4" w:space="0" w:color="FFFFFF" w:themeColor="background1"/>
            </w:tcBorders>
            <w:shd w:val="clear" w:color="auto" w:fill="4F81BD" w:themeFill="accent1"/>
          </w:tcPr>
          <w:p w14:paraId="5CFF4F02" w14:textId="77777777" w:rsidR="00164CED" w:rsidRPr="00886324" w:rsidDel="00097002" w:rsidRDefault="00164CED" w:rsidP="00DC791A">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164CED" w14:paraId="126965FB" w14:textId="77777777" w:rsidTr="00DC791A">
        <w:trPr>
          <w:trHeight w:val="818"/>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5674D46A" w14:textId="77777777" w:rsidR="00164CED" w:rsidRPr="007F0E3E" w:rsidRDefault="00164CED" w:rsidP="00DC791A">
            <w:pPr>
              <w:rPr>
                <w:color w:val="auto"/>
              </w:rPr>
            </w:pPr>
            <w:r w:rsidRPr="007F0E3E">
              <w:rPr>
                <w:color w:val="auto"/>
              </w:rPr>
              <w:t>Whole body or trunk of body</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5B05C9C9" w14:textId="415A2A77" w:rsidR="00164CED" w:rsidRDefault="00164CED" w:rsidP="00DC791A">
            <w:r>
              <w:t>Uniform irradiation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81B17B6" w14:textId="201B966B" w:rsidR="00164CED" w:rsidRDefault="0092244A" w:rsidP="00DC791A">
            <w:pPr>
              <w:cnfStyle w:val="000000000000" w:firstRow="0" w:lastRow="0" w:firstColumn="0" w:lastColumn="0" w:oddVBand="0" w:evenVBand="0" w:oddHBand="0" w:evenHBand="0" w:firstRowFirstColumn="0" w:firstRowLastColumn="0" w:lastRowFirstColumn="0" w:lastRowLastColumn="0"/>
            </w:pPr>
            <w:r>
              <w:t>20</w:t>
            </w:r>
          </w:p>
        </w:tc>
      </w:tr>
      <w:tr w:rsidR="00164CED" w14:paraId="18FB9B88" w14:textId="77777777" w:rsidTr="00DC791A">
        <w:trPr>
          <w:trHeight w:val="436"/>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hideMark/>
          </w:tcPr>
          <w:p w14:paraId="2DEA3F21" w14:textId="77777777" w:rsidR="00164CED" w:rsidRPr="007F0E3E" w:rsidRDefault="00164CED" w:rsidP="00DC791A">
            <w:pPr>
              <w:rPr>
                <w:color w:val="auto"/>
              </w:rPr>
            </w:pPr>
            <w:r w:rsidRPr="007F0E3E">
              <w:rPr>
                <w:color w:val="auto"/>
              </w:rPr>
              <w:t>Lens of eye</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0E849368" w14:textId="77777777" w:rsidR="00164CED" w:rsidRDefault="00164CED" w:rsidP="00DC791A">
            <w:r>
              <w:t>Irradiated alone or with other organs or tissues</w:t>
            </w:r>
          </w:p>
          <w:p w14:paraId="0F17BC06" w14:textId="77777777" w:rsidR="00164CED" w:rsidRDefault="00164CED" w:rsidP="00DC791A"/>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1C94F159" w14:textId="3B1BE9BA" w:rsidR="00164CED" w:rsidRDefault="0092244A" w:rsidP="00DC791A">
            <w:pPr>
              <w:cnfStyle w:val="000000000000" w:firstRow="0" w:lastRow="0" w:firstColumn="0" w:lastColumn="0" w:oddVBand="0" w:evenVBand="0" w:oddHBand="0" w:evenHBand="0" w:firstRowFirstColumn="0" w:firstRowLastColumn="0" w:lastRowFirstColumn="0" w:lastRowLastColumn="0"/>
            </w:pPr>
            <w:r>
              <w:t>1</w:t>
            </w:r>
            <w:r w:rsidR="00164CED">
              <w:t>50</w:t>
            </w:r>
          </w:p>
        </w:tc>
      </w:tr>
      <w:tr w:rsidR="00164CED" w14:paraId="21E30DC0" w14:textId="77777777" w:rsidTr="00DC791A">
        <w:trPr>
          <w:trHeight w:val="1079"/>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hideMark/>
          </w:tcPr>
          <w:p w14:paraId="078A6CBA" w14:textId="77777777" w:rsidR="00164CED" w:rsidRPr="007F0E3E" w:rsidRDefault="00164CED" w:rsidP="00DC791A">
            <w:pPr>
              <w:rPr>
                <w:color w:val="auto"/>
              </w:rPr>
            </w:pPr>
            <w:r w:rsidRPr="007F0E3E">
              <w:rPr>
                <w:color w:val="auto"/>
              </w:rPr>
              <w:t>Skin</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hideMark/>
          </w:tcPr>
          <w:p w14:paraId="6479D783" w14:textId="77777777" w:rsidR="00164CED" w:rsidRDefault="00164CED" w:rsidP="00DC791A">
            <w:pPr>
              <w:rPr>
                <w:vertAlign w:val="superscript"/>
              </w:rPr>
            </w:pPr>
            <w:r>
              <w:t>The limit applies to the mean dose equivalent averaged over any area of skin of 1 cm</w:t>
            </w:r>
            <w:r>
              <w:rPr>
                <w:vertAlign w:val="superscript"/>
              </w:rPr>
              <w:t>2</w:t>
            </w:r>
            <w:r>
              <w:t>, at a nominal depth of 7mg/cm</w:t>
            </w:r>
            <w:r>
              <w:rPr>
                <w:vertAlign w:val="superscript"/>
              </w:rPr>
              <w:t xml:space="preserve">2   </w:t>
            </w:r>
          </w:p>
          <w:p w14:paraId="314DA26B" w14:textId="77777777" w:rsidR="00164CED" w:rsidRDefault="00164CED" w:rsidP="00DC791A">
            <w:r>
              <w:rPr>
                <w:vertAlign w:val="superscript"/>
              </w:rPr>
              <w:t xml:space="preserve">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A5CB6F2" w14:textId="38E25DE3" w:rsidR="00164CED" w:rsidRDefault="00164CED" w:rsidP="00DC791A">
            <w:pPr>
              <w:cnfStyle w:val="000000000000" w:firstRow="0" w:lastRow="0" w:firstColumn="0" w:lastColumn="0" w:oddVBand="0" w:evenVBand="0" w:oddHBand="0" w:evenHBand="0" w:firstRowFirstColumn="0" w:firstRowLastColumn="0" w:lastRowFirstColumn="0" w:lastRowLastColumn="0"/>
            </w:pPr>
            <w:r>
              <w:t>50</w:t>
            </w:r>
            <w:r w:rsidR="0092244A">
              <w:t>0</w:t>
            </w:r>
          </w:p>
        </w:tc>
      </w:tr>
      <w:tr w:rsidR="00164CED" w14:paraId="15858A21" w14:textId="77777777" w:rsidTr="00DC791A">
        <w:trPr>
          <w:trHeight w:val="1079"/>
        </w:trPr>
        <w:tc>
          <w:tcPr>
            <w:cnfStyle w:val="001000000000" w:firstRow="0" w:lastRow="0" w:firstColumn="1" w:lastColumn="0" w:oddVBand="0" w:evenVBand="0" w:oddHBand="0" w:evenHBand="0" w:firstRowFirstColumn="0" w:firstRowLastColumn="0" w:lastRowFirstColumn="0" w:lastRowLastColumn="0"/>
            <w:tcW w:w="1899" w:type="dxa"/>
            <w:tcBorders>
              <w:top w:val="single" w:sz="4" w:space="0" w:color="FFFFFF" w:themeColor="background1"/>
              <w:right w:val="single" w:sz="4" w:space="0" w:color="FFFFFF" w:themeColor="background1"/>
            </w:tcBorders>
            <w:shd w:val="clear" w:color="auto" w:fill="D6E3BC" w:themeFill="accent3" w:themeFillTint="66"/>
            <w:hideMark/>
          </w:tcPr>
          <w:p w14:paraId="1E933C32" w14:textId="77777777" w:rsidR="00164CED" w:rsidRPr="007F0E3E" w:rsidRDefault="00164CED" w:rsidP="00DC791A">
            <w:pPr>
              <w:rPr>
                <w:color w:val="auto"/>
              </w:rPr>
            </w:pPr>
            <w:r w:rsidRPr="007F0E3E">
              <w:rPr>
                <w:color w:val="auto"/>
              </w:rPr>
              <w:t>Individual organs or tissues other than lens of eye or skin (eg. Hands and feet)</w:t>
            </w:r>
          </w:p>
        </w:tc>
        <w:tc>
          <w:tcPr>
            <w:cnfStyle w:val="000010000000" w:firstRow="0" w:lastRow="0" w:firstColumn="0" w:lastColumn="0" w:oddVBand="1" w:evenVBand="0" w:oddHBand="0" w:evenHBand="0" w:firstRowFirstColumn="0" w:firstRowLastColumn="0" w:lastRowFirstColumn="0" w:lastRowLastColumn="0"/>
            <w:tcW w:w="5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1178FB8C" w14:textId="77777777" w:rsidR="00164CED" w:rsidRDefault="00164CED" w:rsidP="00DC791A">
            <w:r>
              <w:t>The limit on effective dose equivalent applies, with an overriding limit on the dose equivalent to the individual organ or tissue</w:t>
            </w:r>
          </w:p>
          <w:p w14:paraId="6956D1DE" w14:textId="77777777" w:rsidR="00164CED" w:rsidRDefault="00164CED" w:rsidP="00DC791A"/>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42BE31B3" w14:textId="5F3894B8" w:rsidR="00164CED" w:rsidRDefault="00164CED" w:rsidP="00DC791A">
            <w:pPr>
              <w:cnfStyle w:val="000000000000" w:firstRow="0" w:lastRow="0" w:firstColumn="0" w:lastColumn="0" w:oddVBand="0" w:evenVBand="0" w:oddHBand="0" w:evenHBand="0" w:firstRowFirstColumn="0" w:firstRowLastColumn="0" w:lastRowFirstColumn="0" w:lastRowLastColumn="0"/>
            </w:pPr>
            <w:r>
              <w:t>50</w:t>
            </w:r>
            <w:r w:rsidR="0092244A">
              <w:t>0</w:t>
            </w:r>
          </w:p>
        </w:tc>
      </w:tr>
      <w:bookmarkEnd w:id="194"/>
    </w:tbl>
    <w:p w14:paraId="3F10CF42" w14:textId="77777777" w:rsidR="00164CED" w:rsidRDefault="00164CED" w:rsidP="00164CED"/>
    <w:p w14:paraId="02EBE475" w14:textId="78E8F945" w:rsidR="00164CED" w:rsidRDefault="0092244A" w:rsidP="00164CED">
      <w:pPr>
        <w:rPr>
          <w:sz w:val="32"/>
          <w:szCs w:val="32"/>
          <w:lang w:val="en-GB"/>
        </w:rPr>
      </w:pPr>
      <w:r>
        <w:rPr>
          <w:lang w:val="en-GB"/>
        </w:rPr>
        <w:t>If a worker declares her pregnancy to the employer, her effective dose limit for the duration of the pregnancy is 4mSv.</w:t>
      </w:r>
      <w:r w:rsidR="00164CED">
        <w:rPr>
          <w:lang w:val="en-GB"/>
        </w:rPr>
        <w:br w:type="page"/>
      </w:r>
    </w:p>
    <w:p w14:paraId="2EA808F0" w14:textId="26843E2B" w:rsidR="00164CED" w:rsidRPr="006679F2" w:rsidRDefault="00164CED" w:rsidP="00164CED">
      <w:pPr>
        <w:pStyle w:val="Heading1"/>
      </w:pPr>
      <w:bookmarkStart w:id="195" w:name="_Toc50717444"/>
      <w:r w:rsidRPr="006679F2">
        <w:lastRenderedPageBreak/>
        <w:t xml:space="preserve">Appendix C – Notification of X-ray </w:t>
      </w:r>
      <w:r w:rsidR="00535A3A">
        <w:t>Worker</w:t>
      </w:r>
      <w:r w:rsidR="004B2E75">
        <w:t xml:space="preserve"> </w:t>
      </w:r>
      <w:r w:rsidRPr="006679F2">
        <w:t>Status</w:t>
      </w:r>
      <w:bookmarkEnd w:id="190"/>
      <w:bookmarkEnd w:id="191"/>
      <w:bookmarkEnd w:id="192"/>
      <w:bookmarkEnd w:id="195"/>
    </w:p>
    <w:p w14:paraId="7F6BAE03" w14:textId="69956F60" w:rsidR="00164CED" w:rsidRPr="00395C52" w:rsidRDefault="00535A3A" w:rsidP="00164CED">
      <w:pPr>
        <w:rPr>
          <w:lang w:val="en-GB"/>
        </w:rPr>
      </w:pPr>
      <w:r>
        <w:rPr>
          <w:noProof/>
          <w:lang w:val="en-GB"/>
        </w:rPr>
        <mc:AlternateContent>
          <mc:Choice Requires="wps">
            <w:drawing>
              <wp:anchor distT="0" distB="0" distL="114300" distR="114300" simplePos="0" relativeHeight="251653120" behindDoc="1" locked="0" layoutInCell="1" allowOverlap="1" wp14:anchorId="60419A7A" wp14:editId="599D34F7">
                <wp:simplePos x="0" y="0"/>
                <wp:positionH relativeFrom="margin">
                  <wp:align>center</wp:align>
                </wp:positionH>
                <wp:positionV relativeFrom="paragraph">
                  <wp:posOffset>188595</wp:posOffset>
                </wp:positionV>
                <wp:extent cx="5629524" cy="1017917"/>
                <wp:effectExtent l="0" t="0" r="9525" b="0"/>
                <wp:wrapNone/>
                <wp:docPr id="3" name="Rectangle 3"/>
                <wp:cNvGraphicFramePr/>
                <a:graphic xmlns:a="http://schemas.openxmlformats.org/drawingml/2006/main">
                  <a:graphicData uri="http://schemas.microsoft.com/office/word/2010/wordprocessingShape">
                    <wps:wsp>
                      <wps:cNvSpPr/>
                      <wps:spPr>
                        <a:xfrm>
                          <a:off x="0" y="0"/>
                          <a:ext cx="5629524" cy="101791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9F097" w14:textId="16B179B2" w:rsidR="00DC791A" w:rsidRPr="00395C52" w:rsidRDefault="00DC791A" w:rsidP="00164CED">
                            <w:r w:rsidRPr="00A10FE3">
                              <w:t>Following is an example letter to use for notification to an employee of their X-</w:t>
                            </w:r>
                            <w:r>
                              <w:t>ray</w:t>
                            </w:r>
                            <w:r w:rsidRPr="00A10FE3">
                              <w:t xml:space="preserve"> </w:t>
                            </w:r>
                            <w:r w:rsidR="00535A3A">
                              <w:t>Worker</w:t>
                            </w:r>
                            <w:r w:rsidRPr="00A10FE3">
                              <w:t xml:space="preserve"> </w:t>
                            </w:r>
                            <w:r w:rsidR="00535A3A">
                              <w:t>s</w:t>
                            </w:r>
                            <w:r w:rsidRPr="00A10FE3">
                              <w:t>tatus.  The worker would be given this letter by the employer.  It is suggested that the employer retain a copy of the letter for his/her files which has been signed by the worker.</w:t>
                            </w:r>
                          </w:p>
                          <w:p w14:paraId="011B2718" w14:textId="119ADE09" w:rsidR="00DC791A" w:rsidRDefault="00DC791A" w:rsidP="00164CED">
                            <w:r w:rsidRPr="00395C52">
                              <w:t xml:space="preserve">If this example is used, it should be printed with </w:t>
                            </w:r>
                            <w:r w:rsidR="0092244A">
                              <w:t>the Exposure Limit Table in Appendix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19A7A" id="Rectangle 3" o:spid="_x0000_s1027" style="position:absolute;margin-left:0;margin-top:14.85pt;width:443.25pt;height:80.1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" fillcolor="gray [1629]" stroked="f" strokeweight="2pt">
                <v:textbox>
                  <w:txbxContent>
                    <w:p w14:paraId="4569F097" w14:textId="16B179B2" w:rsidR="00DC791A" w:rsidRPr="00395C52" w:rsidRDefault="00DC791A" w:rsidP="00164CED">
                      <w:r w:rsidRPr="00A10FE3">
                        <w:t>Following is an example letter to use for notification to an employee of their X-</w:t>
                      </w:r>
                      <w:r>
                        <w:t>ray</w:t>
                      </w:r>
                      <w:r w:rsidRPr="00A10FE3">
                        <w:t xml:space="preserve"> </w:t>
                      </w:r>
                      <w:r w:rsidR="00535A3A">
                        <w:t>Worker</w:t>
                      </w:r>
                      <w:r w:rsidRPr="00A10FE3">
                        <w:t xml:space="preserve"> </w:t>
                      </w:r>
                      <w:r w:rsidR="00535A3A">
                        <w:t>s</w:t>
                      </w:r>
                      <w:r w:rsidRPr="00A10FE3">
                        <w:t>tatus.  The worker would be given this letter by the employer.  It is suggested that the employer retain a copy of the letter for his/her files which has been signed by the worker.</w:t>
                      </w:r>
                    </w:p>
                    <w:p w14:paraId="011B2718" w14:textId="119ADE09" w:rsidR="00DC791A" w:rsidRDefault="00DC791A" w:rsidP="00164CED">
                      <w:r w:rsidRPr="00395C52">
                        <w:t xml:space="preserve">If this example is used, it should be printed with </w:t>
                      </w:r>
                      <w:r w:rsidR="0092244A">
                        <w:t>the Exposure Limit Table in Appendix B.</w:t>
                      </w:r>
                    </w:p>
                  </w:txbxContent>
                </v:textbox>
                <w10:wrap anchorx="margin"/>
              </v:rect>
            </w:pict>
          </mc:Fallback>
        </mc:AlternateContent>
      </w:r>
    </w:p>
    <w:p w14:paraId="7FF60F43" w14:textId="0E764082" w:rsidR="00535A3A" w:rsidRDefault="00164CED" w:rsidP="00535A3A">
      <w:pPr>
        <w:tabs>
          <w:tab w:val="left" w:pos="720"/>
          <w:tab w:val="left" w:pos="7320"/>
        </w:tabs>
      </w:pPr>
      <w:bookmarkStart w:id="196" w:name="_Hlk45115508"/>
      <w:bookmarkEnd w:id="193"/>
      <w:r>
        <w:tab/>
      </w:r>
      <w:r w:rsidR="00535A3A">
        <w:tab/>
      </w:r>
    </w:p>
    <w:p w14:paraId="30552E6A" w14:textId="5D60A878" w:rsidR="00535A3A" w:rsidRDefault="00535A3A" w:rsidP="00535A3A">
      <w:pPr>
        <w:tabs>
          <w:tab w:val="left" w:pos="720"/>
          <w:tab w:val="left" w:pos="7320"/>
        </w:tabs>
      </w:pPr>
    </w:p>
    <w:p w14:paraId="2A3EFF1B" w14:textId="1DB47E12" w:rsidR="00164CED" w:rsidRDefault="00164CED" w:rsidP="00535A3A">
      <w:pPr>
        <w:tabs>
          <w:tab w:val="left" w:pos="720"/>
          <w:tab w:val="left" w:pos="7320"/>
        </w:tabs>
      </w:pPr>
      <w:r>
        <w:tab/>
      </w:r>
    </w:p>
    <w:bookmarkEnd w:id="196"/>
    <w:p w14:paraId="4DCD8533" w14:textId="77777777" w:rsidR="00164CED" w:rsidRDefault="00164CED" w:rsidP="00164CED"/>
    <w:p w14:paraId="5A6B2EAC" w14:textId="77777777" w:rsidR="0092244A" w:rsidRDefault="0092244A" w:rsidP="00164CED"/>
    <w:p w14:paraId="24748609" w14:textId="77777777" w:rsidR="0092244A" w:rsidRDefault="0092244A" w:rsidP="00164CED"/>
    <w:p w14:paraId="264BB97E" w14:textId="77777777" w:rsidR="0092244A" w:rsidRDefault="0092244A" w:rsidP="00164CED"/>
    <w:p w14:paraId="607BDFED" w14:textId="2546C04B" w:rsidR="00164CED" w:rsidRPr="00395C52" w:rsidRDefault="00164CED" w:rsidP="00164CED">
      <w:r w:rsidRPr="00395C52">
        <w:t>ABCD Manufacturing Canada Inc.</w:t>
      </w:r>
    </w:p>
    <w:p w14:paraId="0B4A5E3E" w14:textId="77777777" w:rsidR="00164CED" w:rsidRPr="00395C52" w:rsidRDefault="00164CED" w:rsidP="00164CED">
      <w:r w:rsidRPr="00395C52">
        <w:t>123 Any Street</w:t>
      </w:r>
    </w:p>
    <w:p w14:paraId="3F0E2D84" w14:textId="77777777" w:rsidR="00164CED" w:rsidRPr="00395C52" w:rsidRDefault="00164CED" w:rsidP="00164CED">
      <w:r w:rsidRPr="00395C52">
        <w:t>City, Province, Canada</w:t>
      </w:r>
    </w:p>
    <w:p w14:paraId="1DF4F540" w14:textId="77777777" w:rsidR="00164CED" w:rsidRPr="00395C52" w:rsidRDefault="00164CED" w:rsidP="00164CED">
      <w:r w:rsidRPr="00395C52">
        <w:t>Postal Code</w:t>
      </w:r>
    </w:p>
    <w:p w14:paraId="597158FD" w14:textId="77777777" w:rsidR="00164CED" w:rsidRPr="00A10FE3" w:rsidRDefault="00164CED" w:rsidP="00164CED"/>
    <w:p w14:paraId="6C6FB959" w14:textId="25F04856" w:rsidR="00164CED" w:rsidRDefault="00164CED" w:rsidP="00164CED">
      <w:r w:rsidRPr="00395C52">
        <w:t>Dear ____________________________ (worker name)</w:t>
      </w:r>
      <w:r w:rsidR="0092244A">
        <w:t>,</w:t>
      </w:r>
    </w:p>
    <w:p w14:paraId="0E13DEF1" w14:textId="77777777" w:rsidR="0092244A" w:rsidRPr="00395C52" w:rsidRDefault="0092244A" w:rsidP="00164CED"/>
    <w:p w14:paraId="15268A90" w14:textId="1CAFBD36" w:rsidR="00164CED" w:rsidRPr="00395C52" w:rsidRDefault="00164CED" w:rsidP="00164CED">
      <w:r w:rsidRPr="00A10FE3">
        <w:t>As required by the X-</w:t>
      </w:r>
      <w:r>
        <w:t>ray</w:t>
      </w:r>
      <w:r w:rsidRPr="00A10FE3">
        <w:t xml:space="preserve"> Regulations respecting X-</w:t>
      </w:r>
      <w:r>
        <w:t>ray</w:t>
      </w:r>
      <w:r w:rsidRPr="00A10FE3">
        <w:t xml:space="preserve"> Safety made under the Occupational Health and Safety Act, </w:t>
      </w:r>
      <w:r>
        <w:t xml:space="preserve">Division 3 </w:t>
      </w:r>
      <w:r w:rsidRPr="00A10FE3">
        <w:t xml:space="preserve">section </w:t>
      </w:r>
      <w:r w:rsidRPr="003727A4">
        <w:t>7</w:t>
      </w:r>
      <w:r>
        <w:t xml:space="preserve">.19 </w:t>
      </w:r>
      <w:r w:rsidRPr="00395C52">
        <w:t xml:space="preserve">, I hereby inform you that you are </w:t>
      </w:r>
      <w:r>
        <w:t>subject to the employer’s Exposure Control Program under section 7.20 (1)</w:t>
      </w:r>
      <w:r w:rsidRPr="00395C52">
        <w:t xml:space="preserve">. </w:t>
      </w:r>
    </w:p>
    <w:p w14:paraId="14B10055" w14:textId="77777777" w:rsidR="0092244A" w:rsidRDefault="0092244A" w:rsidP="00164CED"/>
    <w:p w14:paraId="029E7A47" w14:textId="304BEC77" w:rsidR="00164CED" w:rsidRDefault="00164CED" w:rsidP="00164CED">
      <w:r>
        <w:t>S</w:t>
      </w:r>
      <w:r w:rsidRPr="00395C52">
        <w:t xml:space="preserve">ection 7.19 of the regulation imposes limits as to the radiation exposure that you may receive as part of your employment. They are that doses are to be kept as low as reasonably achievable; in any case, you shall </w:t>
      </w:r>
      <w:r w:rsidRPr="00120F3F">
        <w:t>not receive a dose equivalent in excess of the annual limits</w:t>
      </w:r>
      <w:r>
        <w:t>.</w:t>
      </w:r>
      <w:r w:rsidRPr="00120F3F">
        <w:t xml:space="preserve"> </w:t>
      </w:r>
    </w:p>
    <w:p w14:paraId="2558CB96" w14:textId="77777777" w:rsidR="0092244A" w:rsidRDefault="0092244A" w:rsidP="00164CED"/>
    <w:p w14:paraId="14C59F9B" w14:textId="4D851813" w:rsidR="00164CED" w:rsidRPr="00120F3F" w:rsidRDefault="00164CED" w:rsidP="00164CED">
      <w:r w:rsidRPr="00120F3F">
        <w:t xml:space="preserve">If applicable, your employer shall take every precaution reasonable in the circumstances to ensure that the mean dose equivalent received by the abdomen of a pregnant </w:t>
      </w:r>
      <w:r>
        <w:t>X</w:t>
      </w:r>
      <w:r w:rsidRPr="00120F3F">
        <w:t xml:space="preserve">-ray worker does not exceed </w:t>
      </w:r>
      <w:r w:rsidR="00535A3A">
        <w:t xml:space="preserve">four </w:t>
      </w:r>
      <w:r w:rsidRPr="00120F3F">
        <w:t>millisieverts during the full term of the pregnancy.</w:t>
      </w:r>
    </w:p>
    <w:p w14:paraId="7C88BE6C" w14:textId="77777777" w:rsidR="00164CED" w:rsidRPr="00120F3F" w:rsidRDefault="00164CED" w:rsidP="00164CED"/>
    <w:p w14:paraId="24FE2029" w14:textId="77777777" w:rsidR="00164CED" w:rsidRPr="00120F3F" w:rsidRDefault="00164CED" w:rsidP="00164CED">
      <w:r w:rsidRPr="00120F3F">
        <w:t>Sincerely,</w:t>
      </w:r>
    </w:p>
    <w:p w14:paraId="4424802A" w14:textId="77777777" w:rsidR="00164CED" w:rsidRPr="00120F3F" w:rsidRDefault="00164CED" w:rsidP="00164CED"/>
    <w:p w14:paraId="475598BC" w14:textId="77777777" w:rsidR="00164CED" w:rsidRPr="00120F3F" w:rsidRDefault="00164CED" w:rsidP="00164CED">
      <w:r w:rsidRPr="00120F3F">
        <w:t>______________________________________       dated __________________________</w:t>
      </w:r>
    </w:p>
    <w:p w14:paraId="39D13718" w14:textId="77777777" w:rsidR="00164CED" w:rsidRPr="00120F3F" w:rsidRDefault="00164CED" w:rsidP="00164CED">
      <w:r w:rsidRPr="00120F3F">
        <w:t xml:space="preserve">  </w:t>
      </w:r>
      <w:r>
        <w:t>(N</w:t>
      </w:r>
      <w:r w:rsidRPr="00120F3F">
        <w:t>ame of employer or employer’s rep)</w:t>
      </w:r>
    </w:p>
    <w:p w14:paraId="2A3B628C" w14:textId="77777777" w:rsidR="00164CED" w:rsidRPr="00120F3F" w:rsidRDefault="00164CED" w:rsidP="00164CED"/>
    <w:p w14:paraId="43404BA2" w14:textId="77777777" w:rsidR="00164CED" w:rsidRPr="00120F3F" w:rsidRDefault="00164CED" w:rsidP="00164CED">
      <w:pPr>
        <w:rPr>
          <w:b/>
        </w:rPr>
      </w:pPr>
      <w:r w:rsidRPr="00120F3F">
        <w:t>_____________________________________         dated</w:t>
      </w:r>
      <w:r w:rsidRPr="00120F3F">
        <w:rPr>
          <w:b/>
        </w:rPr>
        <w:t xml:space="preserve"> ____________________</w:t>
      </w:r>
    </w:p>
    <w:p w14:paraId="14A2573A" w14:textId="77777777" w:rsidR="00164CED" w:rsidRPr="00120F3F" w:rsidRDefault="00164CED" w:rsidP="00164CED">
      <w:r w:rsidRPr="00120F3F">
        <w:t xml:space="preserve">  (worker signature)</w:t>
      </w:r>
    </w:p>
    <w:p w14:paraId="32F90996" w14:textId="77777777" w:rsidR="00164CED" w:rsidRDefault="00164CED" w:rsidP="00164CED">
      <w:r w:rsidRPr="00120F3F">
        <w:br w:type="page"/>
      </w:r>
    </w:p>
    <w:p w14:paraId="69F008EF" w14:textId="77777777" w:rsidR="00164CED" w:rsidRPr="006679F2" w:rsidRDefault="00164CED" w:rsidP="00164CED">
      <w:pPr>
        <w:pStyle w:val="Heading1"/>
      </w:pPr>
      <w:bookmarkStart w:id="197" w:name="_Ref429563251"/>
      <w:bookmarkStart w:id="198" w:name="_Toc48075570"/>
      <w:bookmarkStart w:id="199" w:name="_Toc48239682"/>
      <w:bookmarkStart w:id="200" w:name="_Toc50717446"/>
      <w:r w:rsidRPr="006679F2">
        <w:lastRenderedPageBreak/>
        <w:t xml:space="preserve">Appendix </w:t>
      </w:r>
      <w:r>
        <w:t>D:</w:t>
      </w:r>
      <w:r w:rsidRPr="006679F2">
        <w:t xml:space="preserve"> </w:t>
      </w:r>
      <w:bookmarkEnd w:id="197"/>
      <w:bookmarkEnd w:id="198"/>
      <w:bookmarkEnd w:id="199"/>
      <w:r w:rsidRPr="006679F2">
        <w:t xml:space="preserve">Standard Preventative Maintenance on </w:t>
      </w:r>
      <w:r>
        <w:t>X</w:t>
      </w:r>
      <w:r w:rsidRPr="006679F2">
        <w:t>-ray machines</w:t>
      </w:r>
      <w:bookmarkEnd w:id="200"/>
    </w:p>
    <w:bookmarkStart w:id="201" w:name="_Ref366760898"/>
    <w:p w14:paraId="3893ACD0" w14:textId="77777777" w:rsidR="00164CED" w:rsidRPr="007B2AA3" w:rsidRDefault="00164CED" w:rsidP="00164CED">
      <w:r>
        <w:rPr>
          <w:noProof/>
          <w:lang w:val="en-GB"/>
        </w:rPr>
        <mc:AlternateContent>
          <mc:Choice Requires="wps">
            <w:drawing>
              <wp:anchor distT="0" distB="0" distL="114300" distR="114300" simplePos="0" relativeHeight="251657216" behindDoc="1" locked="0" layoutInCell="1" allowOverlap="1" wp14:anchorId="7CAADA2D" wp14:editId="4180E3BD">
                <wp:simplePos x="0" y="0"/>
                <wp:positionH relativeFrom="margin">
                  <wp:align>left</wp:align>
                </wp:positionH>
                <wp:positionV relativeFrom="paragraph">
                  <wp:posOffset>175260</wp:posOffset>
                </wp:positionV>
                <wp:extent cx="5839460" cy="758825"/>
                <wp:effectExtent l="0" t="0" r="8890" b="3175"/>
                <wp:wrapTopAndBottom/>
                <wp:docPr id="6" name="Rectangle 6"/>
                <wp:cNvGraphicFramePr/>
                <a:graphic xmlns:a="http://schemas.openxmlformats.org/drawingml/2006/main">
                  <a:graphicData uri="http://schemas.microsoft.com/office/word/2010/wordprocessingShape">
                    <wps:wsp>
                      <wps:cNvSpPr/>
                      <wps:spPr>
                        <a:xfrm>
                          <a:off x="0" y="0"/>
                          <a:ext cx="5839460" cy="759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C6DC1" w14:textId="77777777" w:rsidR="00DC791A" w:rsidRDefault="00DC791A" w:rsidP="00164CED">
                            <w:r>
                              <w:t>This document lists standard items to be reviewed during preventative maintenance service.  Often, this work would be conducted by a qualified contractor.  This list is a reference for the  employer and/or XSO for understanding what should be included in preventative maintenance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ADA2D" id="Rectangle 6" o:spid="_x0000_s1028" style="position:absolute;margin-left:0;margin-top:13.8pt;width:459.8pt;height:5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" fillcolor="gray [1629]" stroked="f" strokeweight="2pt">
                <v:textbox>
                  <w:txbxContent>
                    <w:p w14:paraId="5B5C6DC1" w14:textId="77777777" w:rsidR="00DC791A" w:rsidRDefault="00DC791A" w:rsidP="00164CED">
                      <w:r>
                        <w:t>This document lists standard items to be reviewed during preventative maintenance service.  Often, this work would be conducted by a qualified contractor.  This list is a reference for the  employer and/or XSO for understanding what should be included in preventative maintenance work.</w:t>
                      </w:r>
                    </w:p>
                  </w:txbxContent>
                </v:textbox>
                <w10:wrap type="topAndBottom" anchorx="margin"/>
              </v:rect>
            </w:pict>
          </mc:Fallback>
        </mc:AlternateContent>
      </w:r>
    </w:p>
    <w:p w14:paraId="1459884C" w14:textId="77777777" w:rsidR="00164CED" w:rsidRPr="0092244A" w:rsidRDefault="00164CED" w:rsidP="00164CED">
      <w:pPr>
        <w:pStyle w:val="NormalWeb"/>
        <w:rPr>
          <w:sz w:val="22"/>
          <w:szCs w:val="22"/>
        </w:rPr>
      </w:pPr>
      <w:r w:rsidRPr="0092244A">
        <w:rPr>
          <w:sz w:val="22"/>
          <w:szCs w:val="22"/>
        </w:rPr>
        <w:t>A standard Preventative Maintenance visit usually consists of the following:</w:t>
      </w:r>
    </w:p>
    <w:p w14:paraId="49CE9231" w14:textId="77777777" w:rsidR="00164CED" w:rsidRPr="0092244A" w:rsidRDefault="00164CED" w:rsidP="00164CED">
      <w:pPr>
        <w:pStyle w:val="ListParagraph"/>
        <w:numPr>
          <w:ilvl w:val="0"/>
          <w:numId w:val="31"/>
        </w:numPr>
      </w:pPr>
      <w:r w:rsidRPr="0092244A">
        <w:t>Clean, inspect X-ray Tubes, replace O-rings, and adjust to manufacturers specs.</w:t>
      </w:r>
    </w:p>
    <w:p w14:paraId="14CB3FB0" w14:textId="77777777" w:rsidR="00164CED" w:rsidRPr="0092244A" w:rsidRDefault="00164CED" w:rsidP="00164CED">
      <w:pPr>
        <w:pStyle w:val="ListParagraph"/>
        <w:numPr>
          <w:ilvl w:val="0"/>
          <w:numId w:val="31"/>
        </w:numPr>
      </w:pPr>
      <w:r w:rsidRPr="0092244A">
        <w:t>Clean, inspect, reapply dielectric grease to high voltage (HV) cables and set compression.</w:t>
      </w:r>
    </w:p>
    <w:p w14:paraId="54570D44" w14:textId="77777777" w:rsidR="00164CED" w:rsidRPr="0092244A" w:rsidRDefault="00164CED" w:rsidP="00164CED">
      <w:pPr>
        <w:pStyle w:val="ListParagraph"/>
        <w:numPr>
          <w:ilvl w:val="0"/>
          <w:numId w:val="31"/>
        </w:numPr>
      </w:pPr>
      <w:r w:rsidRPr="0092244A">
        <w:t>Clean, inspect and lubricate manipulator.</w:t>
      </w:r>
    </w:p>
    <w:p w14:paraId="2AA4CABD" w14:textId="77777777" w:rsidR="00164CED" w:rsidRPr="0092244A" w:rsidRDefault="00164CED" w:rsidP="00164CED">
      <w:pPr>
        <w:pStyle w:val="ListParagraph"/>
        <w:numPr>
          <w:ilvl w:val="0"/>
          <w:numId w:val="31"/>
        </w:numPr>
      </w:pPr>
      <w:r w:rsidRPr="0092244A">
        <w:t>Clean cooler, test flow, and check temperature switches.</w:t>
      </w:r>
    </w:p>
    <w:p w14:paraId="0F0270C2" w14:textId="77777777" w:rsidR="00164CED" w:rsidRPr="0092244A" w:rsidRDefault="00164CED" w:rsidP="00164CED">
      <w:pPr>
        <w:pStyle w:val="ListParagraph"/>
        <w:numPr>
          <w:ilvl w:val="0"/>
          <w:numId w:val="31"/>
        </w:numPr>
      </w:pPr>
      <w:r w:rsidRPr="0092244A">
        <w:t>Clean and verify adjustments on the HV generators to prolong tube filament life.</w:t>
      </w:r>
    </w:p>
    <w:p w14:paraId="6BAC6983" w14:textId="77777777" w:rsidR="00164CED" w:rsidRPr="0092244A" w:rsidRDefault="00164CED" w:rsidP="00164CED">
      <w:pPr>
        <w:pStyle w:val="ListParagraph"/>
        <w:numPr>
          <w:ilvl w:val="0"/>
          <w:numId w:val="31"/>
        </w:numPr>
      </w:pPr>
      <w:r w:rsidRPr="0092244A">
        <w:t>Test and adjust Safety Interlocks and Safety Lamps.</w:t>
      </w:r>
    </w:p>
    <w:p w14:paraId="5058B8C8" w14:textId="77777777" w:rsidR="00164CED" w:rsidRPr="0092244A" w:rsidRDefault="00164CED" w:rsidP="00164CED">
      <w:pPr>
        <w:pStyle w:val="ListParagraph"/>
        <w:numPr>
          <w:ilvl w:val="0"/>
          <w:numId w:val="31"/>
        </w:numPr>
      </w:pPr>
      <w:r w:rsidRPr="0092244A">
        <w:t>Test power supplies and adjust to factory specifications.</w:t>
      </w:r>
    </w:p>
    <w:p w14:paraId="76B5A399" w14:textId="77777777" w:rsidR="00164CED" w:rsidRPr="0092244A" w:rsidRDefault="00164CED" w:rsidP="00164CED">
      <w:pPr>
        <w:pStyle w:val="ListParagraph"/>
        <w:numPr>
          <w:ilvl w:val="0"/>
          <w:numId w:val="31"/>
        </w:numPr>
      </w:pPr>
      <w:r w:rsidRPr="0092244A">
        <w:t>Test and adjust shutter.</w:t>
      </w:r>
    </w:p>
    <w:p w14:paraId="315227B5" w14:textId="77777777" w:rsidR="00164CED" w:rsidRPr="0092244A" w:rsidRDefault="00164CED" w:rsidP="00164CED">
      <w:pPr>
        <w:pStyle w:val="ListParagraph"/>
        <w:numPr>
          <w:ilvl w:val="0"/>
          <w:numId w:val="31"/>
        </w:numPr>
      </w:pPr>
      <w:r w:rsidRPr="0092244A">
        <w:t>Service vacuum system.</w:t>
      </w:r>
    </w:p>
    <w:p w14:paraId="37CA1FCC" w14:textId="77777777" w:rsidR="00164CED" w:rsidRPr="0092244A" w:rsidRDefault="00164CED" w:rsidP="00164CED">
      <w:pPr>
        <w:pStyle w:val="ListParagraph"/>
        <w:numPr>
          <w:ilvl w:val="0"/>
          <w:numId w:val="31"/>
        </w:numPr>
      </w:pPr>
      <w:r w:rsidRPr="0092244A">
        <w:t>Inspect for proper cable drape.</w:t>
      </w:r>
    </w:p>
    <w:p w14:paraId="6032B52A" w14:textId="77777777" w:rsidR="00164CED" w:rsidRPr="0092244A" w:rsidRDefault="00164CED" w:rsidP="00164CED">
      <w:pPr>
        <w:pStyle w:val="ListParagraph"/>
        <w:numPr>
          <w:ilvl w:val="0"/>
          <w:numId w:val="31"/>
        </w:numPr>
      </w:pPr>
      <w:r w:rsidRPr="0092244A">
        <w:t>Verify emergency stop operation.</w:t>
      </w:r>
    </w:p>
    <w:p w14:paraId="145D0738" w14:textId="77777777" w:rsidR="00164CED" w:rsidRPr="0092244A" w:rsidRDefault="00164CED" w:rsidP="00164CED">
      <w:pPr>
        <w:pStyle w:val="ListParagraph"/>
        <w:numPr>
          <w:ilvl w:val="0"/>
          <w:numId w:val="31"/>
        </w:numPr>
      </w:pPr>
      <w:r w:rsidRPr="0092244A">
        <w:t>Perform a Radiation Safety Survey with documentation.</w:t>
      </w:r>
    </w:p>
    <w:p w14:paraId="4FEAA597" w14:textId="77777777" w:rsidR="00164CED" w:rsidRPr="0092244A" w:rsidRDefault="00164CED" w:rsidP="00164CED">
      <w:pPr>
        <w:pStyle w:val="NormalWeb"/>
        <w:rPr>
          <w:sz w:val="22"/>
          <w:szCs w:val="22"/>
        </w:rPr>
      </w:pPr>
      <w:r w:rsidRPr="0092244A">
        <w:rPr>
          <w:sz w:val="22"/>
          <w:szCs w:val="22"/>
        </w:rPr>
        <w:t>After going through these checkpoints, a service technician will typically go through potential wear on specific parts of the system and may make recommendations on repairing or replacing specific components. This may include parts that need to be replaced as soon as possible, or parts that are recommended to keep on hand to reduce total downtime. This helps ensure that the system is kept in working order and minimizes wear over the course of time</w:t>
      </w:r>
    </w:p>
    <w:p w14:paraId="77DF7F2C" w14:textId="77777777" w:rsidR="00164CED" w:rsidRDefault="00164CED" w:rsidP="00164CED"/>
    <w:p w14:paraId="541EBBB6" w14:textId="77777777" w:rsidR="00164CED" w:rsidRDefault="00164CED" w:rsidP="00164CED">
      <w:r>
        <w:br w:type="page"/>
      </w:r>
    </w:p>
    <w:bookmarkStart w:id="202" w:name="_Toc50717447"/>
    <w:bookmarkStart w:id="203" w:name="_Hlk45116531"/>
    <w:bookmarkEnd w:id="201"/>
    <w:p w14:paraId="3A14115B" w14:textId="77777777" w:rsidR="00164CED" w:rsidRDefault="00164CED" w:rsidP="00164CED">
      <w:pPr>
        <w:pStyle w:val="Heading1"/>
        <w:rPr>
          <w:shd w:val="clear" w:color="auto" w:fill="FEFEFE"/>
        </w:rPr>
      </w:pPr>
      <w:r>
        <w:rPr>
          <w:noProof/>
          <w:lang w:val="en-GB"/>
        </w:rPr>
        <w:lastRenderedPageBreak/>
        <mc:AlternateContent>
          <mc:Choice Requires="wps">
            <w:drawing>
              <wp:anchor distT="0" distB="0" distL="114300" distR="114300" simplePos="0" relativeHeight="251659264" behindDoc="1" locked="0" layoutInCell="1" allowOverlap="1" wp14:anchorId="08AD9903" wp14:editId="06D3C948">
                <wp:simplePos x="0" y="0"/>
                <wp:positionH relativeFrom="margin">
                  <wp:align>left</wp:align>
                </wp:positionH>
                <wp:positionV relativeFrom="paragraph">
                  <wp:posOffset>438150</wp:posOffset>
                </wp:positionV>
                <wp:extent cx="5761990" cy="819150"/>
                <wp:effectExtent l="0" t="0" r="0" b="0"/>
                <wp:wrapTopAndBottom/>
                <wp:docPr id="11" name="Rectangle 11"/>
                <wp:cNvGraphicFramePr/>
                <a:graphic xmlns:a="http://schemas.openxmlformats.org/drawingml/2006/main">
                  <a:graphicData uri="http://schemas.microsoft.com/office/word/2010/wordprocessingShape">
                    <wps:wsp>
                      <wps:cNvSpPr/>
                      <wps:spPr>
                        <a:xfrm>
                          <a:off x="0" y="0"/>
                          <a:ext cx="5761990" cy="81915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44503" w14:textId="77777777" w:rsidR="00DC791A" w:rsidRDefault="00DC791A" w:rsidP="00164CED">
                            <w:r>
                              <w:t>This document lists the standard measurements taken during a Radiation Protection Survey. This work would be conducted by a qualified contractor or the XSO.  This list is a reference for the employer and/or XSO for understanding what measurements could be included when conducting the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D9903" id="Rectangle 11" o:spid="_x0000_s1029" style="position:absolute;margin-left:0;margin-top:34.5pt;width:453.7pt;height:6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" fillcolor="gray [1629]" stroked="f" strokeweight="2pt">
                <v:textbox>
                  <w:txbxContent>
                    <w:p w14:paraId="79544503" w14:textId="77777777" w:rsidR="00DC791A" w:rsidRDefault="00DC791A" w:rsidP="00164CED">
                      <w:r>
                        <w:t>This document lists the standard measurements taken during a Radiation Protection Survey. This work would be conducted by a qualified contractor or the XSO.  This list is a reference for the employer and/or XSO for understanding what measurements could be included when conducting the survey.</w:t>
                      </w:r>
                    </w:p>
                  </w:txbxContent>
                </v:textbox>
                <w10:wrap type="topAndBottom" anchorx="margin"/>
              </v:rect>
            </w:pict>
          </mc:Fallback>
        </mc:AlternateContent>
      </w:r>
      <w:r w:rsidRPr="006946CD">
        <w:rPr>
          <w:shd w:val="clear" w:color="auto" w:fill="FEFEFE"/>
        </w:rPr>
        <w:t>Appendix E</w:t>
      </w:r>
      <w:r>
        <w:rPr>
          <w:shd w:val="clear" w:color="auto" w:fill="FEFEFE"/>
        </w:rPr>
        <w:t>:</w:t>
      </w:r>
      <w:r w:rsidRPr="006946CD">
        <w:rPr>
          <w:shd w:val="clear" w:color="auto" w:fill="FEFEFE"/>
        </w:rPr>
        <w:t xml:space="preserve"> Radiation Protection Survey</w:t>
      </w:r>
      <w:bookmarkEnd w:id="202"/>
    </w:p>
    <w:p w14:paraId="2EEA9A8A" w14:textId="77777777" w:rsidR="00164CED" w:rsidRDefault="00164CED" w:rsidP="00164CED">
      <w:pPr>
        <w:pStyle w:val="Caption"/>
        <w:spacing w:after="0"/>
        <w:jc w:val="left"/>
      </w:pPr>
    </w:p>
    <w:p w14:paraId="4A9826AE" w14:textId="77777777" w:rsidR="0092244A" w:rsidRDefault="0092244A" w:rsidP="00164CED">
      <w:pPr>
        <w:pStyle w:val="Caption"/>
        <w:jc w:val="left"/>
      </w:pPr>
    </w:p>
    <w:p w14:paraId="793768BC" w14:textId="7E136F0C" w:rsidR="00164CED" w:rsidRPr="00B1327A" w:rsidRDefault="00164CED" w:rsidP="00164CED">
      <w:pPr>
        <w:pStyle w:val="Caption"/>
        <w:jc w:val="left"/>
      </w:pPr>
      <w:r w:rsidRPr="00B1327A">
        <w:t>Radiation Protection Survey of (Equipment Name), (Model #), (Serial number #)</w:t>
      </w:r>
    </w:p>
    <w:p w14:paraId="5DB9F4DF" w14:textId="77777777" w:rsidR="00164CED" w:rsidRPr="00B1327A" w:rsidRDefault="00164CED" w:rsidP="00164CED">
      <w:pPr>
        <w:rPr>
          <w:sz w:val="24"/>
        </w:rPr>
      </w:pPr>
      <w:r w:rsidRPr="00B1327A">
        <w:t>kVp (typical/max):_____/_____</w:t>
      </w:r>
      <w:r w:rsidRPr="00B1327A">
        <w:tab/>
      </w:r>
      <w:r w:rsidRPr="00B1327A">
        <w:tab/>
        <w:t>mA (typical/max):_____/_____</w:t>
      </w:r>
    </w:p>
    <w:p w14:paraId="41F40387" w14:textId="77777777" w:rsidR="00164CED" w:rsidRPr="00B1327A" w:rsidRDefault="00164CED" w:rsidP="00164CED">
      <w:r w:rsidRPr="00B1327A">
        <w:t>Scatter medium:__________________________________</w:t>
      </w:r>
    </w:p>
    <w:p w14:paraId="493816D4" w14:textId="77777777" w:rsidR="00164CED" w:rsidRPr="00B1327A" w:rsidRDefault="00164CED" w:rsidP="00164CED">
      <w:r w:rsidRPr="00B1327A">
        <w:t>Survey meter used (make, model, serial number):_______________________________________</w:t>
      </w:r>
    </w:p>
    <w:p w14:paraId="07D0931E" w14:textId="77777777" w:rsidR="00164CED" w:rsidRPr="00B1327A" w:rsidRDefault="00164CED" w:rsidP="00164CED">
      <w:r w:rsidRPr="00B1327A">
        <w:t>Calibration date of survey meter:____________________________________________________</w:t>
      </w:r>
    </w:p>
    <w:p w14:paraId="67A8A00A" w14:textId="4A10BCD9" w:rsidR="00164CED" w:rsidRDefault="00164CED" w:rsidP="00164CED">
      <w:r w:rsidRPr="00B1327A">
        <w:t>Measurement Results (expressed in micrograys per hour at 5 cm from the external surface at typical/maximum operating conditions</w:t>
      </w:r>
      <w:r>
        <w:t xml:space="preserve">, </w:t>
      </w:r>
      <w:r w:rsidRPr="00B1327A">
        <w:t>as stated above)</w:t>
      </w:r>
    </w:p>
    <w:p w14:paraId="7F29B04A" w14:textId="77777777" w:rsidR="0092244A" w:rsidRDefault="0092244A" w:rsidP="00164CED"/>
    <w:tbl>
      <w:tblPr>
        <w:tblStyle w:val="TableGrid"/>
        <w:tblW w:w="0" w:type="auto"/>
        <w:tblLook w:val="04A0" w:firstRow="1" w:lastRow="0" w:firstColumn="1" w:lastColumn="0" w:noHBand="0" w:noVBand="1"/>
      </w:tblPr>
      <w:tblGrid>
        <w:gridCol w:w="2860"/>
        <w:gridCol w:w="1435"/>
        <w:gridCol w:w="1453"/>
        <w:gridCol w:w="1435"/>
        <w:gridCol w:w="1453"/>
      </w:tblGrid>
      <w:tr w:rsidR="00164CED" w:rsidRPr="000C01F1" w14:paraId="409A05EA" w14:textId="77777777" w:rsidTr="00DC791A">
        <w:tc>
          <w:tcPr>
            <w:tcW w:w="2954" w:type="dxa"/>
            <w:vMerge w:val="restart"/>
            <w:vAlign w:val="center"/>
          </w:tcPr>
          <w:p w14:paraId="4B109E09" w14:textId="77777777" w:rsidR="00164CED" w:rsidRPr="00B1327A" w:rsidRDefault="00164CED" w:rsidP="00DC791A">
            <w:r w:rsidRPr="00B1327A">
              <w:t>Measurement Location</w:t>
            </w:r>
          </w:p>
        </w:tc>
        <w:tc>
          <w:tcPr>
            <w:tcW w:w="5908" w:type="dxa"/>
            <w:gridSpan w:val="4"/>
            <w:vAlign w:val="center"/>
          </w:tcPr>
          <w:p w14:paraId="578BA984" w14:textId="77777777" w:rsidR="00164CED" w:rsidRPr="00B1327A" w:rsidRDefault="00164CED" w:rsidP="00DC791A">
            <w:r w:rsidRPr="00B1327A">
              <w:t>Result @ 5cm from surface</w:t>
            </w:r>
          </w:p>
          <w:p w14:paraId="23F31C86" w14:textId="77777777" w:rsidR="00164CED" w:rsidRPr="00B1327A" w:rsidRDefault="00164CED" w:rsidP="00DC791A">
            <w:r w:rsidRPr="00B1327A">
              <w:t>For</w:t>
            </w:r>
            <w:r>
              <w:t xml:space="preserve"> </w:t>
            </w:r>
            <w:r w:rsidRPr="00B1327A">
              <w:t>Typical / Maximum Operating Conditions</w:t>
            </w:r>
          </w:p>
        </w:tc>
      </w:tr>
      <w:tr w:rsidR="00164CED" w:rsidRPr="000C01F1" w14:paraId="42D2E52A" w14:textId="77777777" w:rsidTr="00DC791A">
        <w:tc>
          <w:tcPr>
            <w:tcW w:w="2954" w:type="dxa"/>
            <w:vMerge/>
            <w:vAlign w:val="center"/>
          </w:tcPr>
          <w:p w14:paraId="6FE1B58D" w14:textId="77777777" w:rsidR="00164CED" w:rsidRPr="00B1327A" w:rsidRDefault="00164CED" w:rsidP="00DC791A"/>
        </w:tc>
        <w:tc>
          <w:tcPr>
            <w:tcW w:w="2954" w:type="dxa"/>
            <w:gridSpan w:val="2"/>
            <w:vAlign w:val="center"/>
          </w:tcPr>
          <w:p w14:paraId="40FED05E" w14:textId="77777777" w:rsidR="00164CED" w:rsidRPr="00B1327A" w:rsidRDefault="00164CED" w:rsidP="00DC791A">
            <w:r w:rsidRPr="00B1327A">
              <w:t>Instrument units</w:t>
            </w:r>
          </w:p>
          <w:p w14:paraId="0A8C8097" w14:textId="77777777" w:rsidR="00164CED" w:rsidRPr="00B1327A" w:rsidRDefault="00164CED" w:rsidP="00DC791A">
            <w:r w:rsidRPr="00B1327A">
              <w:t>Specify units: __________</w:t>
            </w:r>
          </w:p>
        </w:tc>
        <w:tc>
          <w:tcPr>
            <w:tcW w:w="2954" w:type="dxa"/>
            <w:gridSpan w:val="2"/>
            <w:vAlign w:val="center"/>
          </w:tcPr>
          <w:p w14:paraId="4B2DDD8C" w14:textId="77777777" w:rsidR="00164CED" w:rsidRPr="00B1327A" w:rsidRDefault="00164CED" w:rsidP="00DC791A">
            <w:r w:rsidRPr="00B1327A">
              <w:t>Converted (if needed)</w:t>
            </w:r>
          </w:p>
          <w:p w14:paraId="399922A5" w14:textId="77777777" w:rsidR="00164CED" w:rsidRPr="00B1327A" w:rsidRDefault="00164CED" w:rsidP="00DC791A">
            <w:r w:rsidRPr="00B1327A">
              <w:t>µGy/h</w:t>
            </w:r>
          </w:p>
        </w:tc>
      </w:tr>
      <w:tr w:rsidR="00164CED" w:rsidRPr="000C01F1" w14:paraId="32346F17" w14:textId="77777777" w:rsidTr="00DC791A">
        <w:trPr>
          <w:trHeight w:val="576"/>
        </w:trPr>
        <w:tc>
          <w:tcPr>
            <w:tcW w:w="2954" w:type="dxa"/>
            <w:vMerge/>
            <w:vAlign w:val="center"/>
          </w:tcPr>
          <w:p w14:paraId="2FAE5234" w14:textId="77777777" w:rsidR="00164CED" w:rsidRPr="00B1327A" w:rsidRDefault="00164CED" w:rsidP="00DC791A"/>
        </w:tc>
        <w:tc>
          <w:tcPr>
            <w:tcW w:w="1477" w:type="dxa"/>
            <w:vAlign w:val="center"/>
          </w:tcPr>
          <w:p w14:paraId="4D94557A" w14:textId="77777777" w:rsidR="00164CED" w:rsidRPr="00B1327A" w:rsidRDefault="00164CED" w:rsidP="00DC791A">
            <w:r w:rsidRPr="00B1327A">
              <w:t>Typical</w:t>
            </w:r>
          </w:p>
        </w:tc>
        <w:tc>
          <w:tcPr>
            <w:tcW w:w="1477" w:type="dxa"/>
            <w:vAlign w:val="center"/>
          </w:tcPr>
          <w:p w14:paraId="4EA01930" w14:textId="77777777" w:rsidR="00164CED" w:rsidRPr="00B1327A" w:rsidRDefault="00164CED" w:rsidP="00DC791A">
            <w:r w:rsidRPr="00B1327A">
              <w:t>Maximum</w:t>
            </w:r>
          </w:p>
        </w:tc>
        <w:tc>
          <w:tcPr>
            <w:tcW w:w="1477" w:type="dxa"/>
            <w:vAlign w:val="center"/>
          </w:tcPr>
          <w:p w14:paraId="6EF3278B" w14:textId="77777777" w:rsidR="00164CED" w:rsidRPr="00B1327A" w:rsidRDefault="00164CED" w:rsidP="00DC791A">
            <w:r w:rsidRPr="00B1327A">
              <w:t>Typical</w:t>
            </w:r>
          </w:p>
        </w:tc>
        <w:tc>
          <w:tcPr>
            <w:tcW w:w="1477" w:type="dxa"/>
            <w:vAlign w:val="center"/>
          </w:tcPr>
          <w:p w14:paraId="0140E8ED" w14:textId="77777777" w:rsidR="00164CED" w:rsidRPr="00B1327A" w:rsidRDefault="00164CED" w:rsidP="00DC791A">
            <w:r w:rsidRPr="00B1327A">
              <w:t>Maximum</w:t>
            </w:r>
          </w:p>
        </w:tc>
      </w:tr>
      <w:tr w:rsidR="00164CED" w:rsidRPr="000C01F1" w14:paraId="2272B9D1" w14:textId="77777777" w:rsidTr="00DC791A">
        <w:trPr>
          <w:trHeight w:val="449"/>
        </w:trPr>
        <w:tc>
          <w:tcPr>
            <w:tcW w:w="2954" w:type="dxa"/>
            <w:vAlign w:val="center"/>
          </w:tcPr>
          <w:p w14:paraId="20969887" w14:textId="77777777" w:rsidR="00164CED" w:rsidRPr="00B1327A" w:rsidRDefault="00164CED" w:rsidP="00DC791A">
            <w:r w:rsidRPr="00B1327A">
              <w:t>Front</w:t>
            </w:r>
          </w:p>
        </w:tc>
        <w:tc>
          <w:tcPr>
            <w:tcW w:w="1477" w:type="dxa"/>
            <w:vAlign w:val="center"/>
          </w:tcPr>
          <w:p w14:paraId="4C6649D9" w14:textId="77777777" w:rsidR="00164CED" w:rsidRPr="00B1327A" w:rsidRDefault="00164CED" w:rsidP="00DC791A"/>
        </w:tc>
        <w:tc>
          <w:tcPr>
            <w:tcW w:w="1477" w:type="dxa"/>
            <w:vAlign w:val="center"/>
          </w:tcPr>
          <w:p w14:paraId="0B2BE104" w14:textId="77777777" w:rsidR="00164CED" w:rsidRPr="00B1327A" w:rsidRDefault="00164CED" w:rsidP="00DC791A"/>
        </w:tc>
        <w:tc>
          <w:tcPr>
            <w:tcW w:w="1477" w:type="dxa"/>
            <w:vAlign w:val="center"/>
          </w:tcPr>
          <w:p w14:paraId="2D6403B6" w14:textId="77777777" w:rsidR="00164CED" w:rsidRPr="00B1327A" w:rsidRDefault="00164CED" w:rsidP="00DC791A"/>
        </w:tc>
        <w:tc>
          <w:tcPr>
            <w:tcW w:w="1477" w:type="dxa"/>
            <w:vAlign w:val="center"/>
          </w:tcPr>
          <w:p w14:paraId="70EF2BDD" w14:textId="77777777" w:rsidR="00164CED" w:rsidRPr="00B1327A" w:rsidRDefault="00164CED" w:rsidP="00DC791A"/>
        </w:tc>
      </w:tr>
      <w:tr w:rsidR="00164CED" w:rsidRPr="000C01F1" w14:paraId="52C1D7B2" w14:textId="77777777" w:rsidTr="00DC791A">
        <w:trPr>
          <w:trHeight w:val="440"/>
        </w:trPr>
        <w:tc>
          <w:tcPr>
            <w:tcW w:w="2954" w:type="dxa"/>
            <w:vAlign w:val="center"/>
          </w:tcPr>
          <w:p w14:paraId="264F5C92" w14:textId="77777777" w:rsidR="00164CED" w:rsidRPr="00B1327A" w:rsidRDefault="00164CED" w:rsidP="00DC791A">
            <w:r w:rsidRPr="00B1327A">
              <w:t>Back</w:t>
            </w:r>
          </w:p>
        </w:tc>
        <w:tc>
          <w:tcPr>
            <w:tcW w:w="1477" w:type="dxa"/>
            <w:vAlign w:val="center"/>
          </w:tcPr>
          <w:p w14:paraId="4D9F181E" w14:textId="77777777" w:rsidR="00164CED" w:rsidRPr="00B1327A" w:rsidRDefault="00164CED" w:rsidP="00DC791A"/>
        </w:tc>
        <w:tc>
          <w:tcPr>
            <w:tcW w:w="1477" w:type="dxa"/>
            <w:vAlign w:val="center"/>
          </w:tcPr>
          <w:p w14:paraId="6B6D10E3" w14:textId="77777777" w:rsidR="00164CED" w:rsidRPr="00B1327A" w:rsidRDefault="00164CED" w:rsidP="00DC791A"/>
        </w:tc>
        <w:tc>
          <w:tcPr>
            <w:tcW w:w="1477" w:type="dxa"/>
            <w:vAlign w:val="center"/>
          </w:tcPr>
          <w:p w14:paraId="522DB413" w14:textId="77777777" w:rsidR="00164CED" w:rsidRPr="00B1327A" w:rsidRDefault="00164CED" w:rsidP="00DC791A"/>
        </w:tc>
        <w:tc>
          <w:tcPr>
            <w:tcW w:w="1477" w:type="dxa"/>
            <w:vAlign w:val="center"/>
          </w:tcPr>
          <w:p w14:paraId="3E620E0D" w14:textId="77777777" w:rsidR="00164CED" w:rsidRPr="00B1327A" w:rsidRDefault="00164CED" w:rsidP="00DC791A"/>
        </w:tc>
      </w:tr>
      <w:tr w:rsidR="00164CED" w:rsidRPr="000C01F1" w14:paraId="06E651EA" w14:textId="77777777" w:rsidTr="00DC791A">
        <w:trPr>
          <w:trHeight w:val="440"/>
        </w:trPr>
        <w:tc>
          <w:tcPr>
            <w:tcW w:w="2954" w:type="dxa"/>
            <w:vAlign w:val="center"/>
          </w:tcPr>
          <w:p w14:paraId="717CB2BC" w14:textId="77777777" w:rsidR="00164CED" w:rsidRPr="00B1327A" w:rsidRDefault="00164CED" w:rsidP="00DC791A">
            <w:r w:rsidRPr="00B1327A">
              <w:t>Left Side</w:t>
            </w:r>
          </w:p>
        </w:tc>
        <w:tc>
          <w:tcPr>
            <w:tcW w:w="1477" w:type="dxa"/>
            <w:vAlign w:val="center"/>
          </w:tcPr>
          <w:p w14:paraId="57E1C5CA" w14:textId="77777777" w:rsidR="00164CED" w:rsidRPr="00B1327A" w:rsidRDefault="00164CED" w:rsidP="00DC791A"/>
        </w:tc>
        <w:tc>
          <w:tcPr>
            <w:tcW w:w="1477" w:type="dxa"/>
            <w:vAlign w:val="center"/>
          </w:tcPr>
          <w:p w14:paraId="0B6DBB04" w14:textId="77777777" w:rsidR="00164CED" w:rsidRPr="00B1327A" w:rsidRDefault="00164CED" w:rsidP="00DC791A"/>
        </w:tc>
        <w:tc>
          <w:tcPr>
            <w:tcW w:w="1477" w:type="dxa"/>
            <w:vAlign w:val="center"/>
          </w:tcPr>
          <w:p w14:paraId="0BAC39C2" w14:textId="77777777" w:rsidR="00164CED" w:rsidRPr="00B1327A" w:rsidRDefault="00164CED" w:rsidP="00DC791A"/>
        </w:tc>
        <w:tc>
          <w:tcPr>
            <w:tcW w:w="1477" w:type="dxa"/>
            <w:vAlign w:val="center"/>
          </w:tcPr>
          <w:p w14:paraId="69308EE2" w14:textId="77777777" w:rsidR="00164CED" w:rsidRPr="00B1327A" w:rsidRDefault="00164CED" w:rsidP="00DC791A"/>
        </w:tc>
      </w:tr>
      <w:tr w:rsidR="00164CED" w:rsidRPr="000C01F1" w14:paraId="6B6BA6DB" w14:textId="77777777" w:rsidTr="00DC791A">
        <w:trPr>
          <w:trHeight w:val="440"/>
        </w:trPr>
        <w:tc>
          <w:tcPr>
            <w:tcW w:w="2954" w:type="dxa"/>
            <w:vAlign w:val="center"/>
          </w:tcPr>
          <w:p w14:paraId="4CE1415E" w14:textId="77777777" w:rsidR="00164CED" w:rsidRPr="00B1327A" w:rsidRDefault="00164CED" w:rsidP="00DC791A">
            <w:r w:rsidRPr="00B1327A">
              <w:t>Right Side</w:t>
            </w:r>
          </w:p>
        </w:tc>
        <w:tc>
          <w:tcPr>
            <w:tcW w:w="1477" w:type="dxa"/>
            <w:vAlign w:val="center"/>
          </w:tcPr>
          <w:p w14:paraId="7895984C" w14:textId="77777777" w:rsidR="00164CED" w:rsidRPr="00B1327A" w:rsidRDefault="00164CED" w:rsidP="00DC791A"/>
        </w:tc>
        <w:tc>
          <w:tcPr>
            <w:tcW w:w="1477" w:type="dxa"/>
            <w:vAlign w:val="center"/>
          </w:tcPr>
          <w:p w14:paraId="1E00A40E" w14:textId="77777777" w:rsidR="00164CED" w:rsidRPr="00B1327A" w:rsidRDefault="00164CED" w:rsidP="00DC791A"/>
        </w:tc>
        <w:tc>
          <w:tcPr>
            <w:tcW w:w="1477" w:type="dxa"/>
            <w:vAlign w:val="center"/>
          </w:tcPr>
          <w:p w14:paraId="19A27E16" w14:textId="77777777" w:rsidR="00164CED" w:rsidRPr="00B1327A" w:rsidRDefault="00164CED" w:rsidP="00DC791A"/>
        </w:tc>
        <w:tc>
          <w:tcPr>
            <w:tcW w:w="1477" w:type="dxa"/>
            <w:vAlign w:val="center"/>
          </w:tcPr>
          <w:p w14:paraId="09CBD309" w14:textId="77777777" w:rsidR="00164CED" w:rsidRPr="00B1327A" w:rsidRDefault="00164CED" w:rsidP="00DC791A"/>
        </w:tc>
      </w:tr>
      <w:tr w:rsidR="00164CED" w:rsidRPr="000C01F1" w14:paraId="797E0DB8" w14:textId="77777777" w:rsidTr="00DC791A">
        <w:trPr>
          <w:trHeight w:val="431"/>
        </w:trPr>
        <w:tc>
          <w:tcPr>
            <w:tcW w:w="2954" w:type="dxa"/>
            <w:vAlign w:val="center"/>
          </w:tcPr>
          <w:p w14:paraId="1BED0E4E" w14:textId="77777777" w:rsidR="00164CED" w:rsidRPr="00B1327A" w:rsidRDefault="00164CED" w:rsidP="00DC791A">
            <w:r w:rsidRPr="00B1327A">
              <w:t>Bottom</w:t>
            </w:r>
          </w:p>
        </w:tc>
        <w:tc>
          <w:tcPr>
            <w:tcW w:w="1477" w:type="dxa"/>
            <w:vAlign w:val="center"/>
          </w:tcPr>
          <w:p w14:paraId="704A8BCB" w14:textId="77777777" w:rsidR="00164CED" w:rsidRPr="00B1327A" w:rsidRDefault="00164CED" w:rsidP="00DC791A"/>
        </w:tc>
        <w:tc>
          <w:tcPr>
            <w:tcW w:w="1477" w:type="dxa"/>
            <w:vAlign w:val="center"/>
          </w:tcPr>
          <w:p w14:paraId="76E1D331" w14:textId="77777777" w:rsidR="00164CED" w:rsidRPr="00B1327A" w:rsidRDefault="00164CED" w:rsidP="00DC791A"/>
        </w:tc>
        <w:tc>
          <w:tcPr>
            <w:tcW w:w="1477" w:type="dxa"/>
            <w:vAlign w:val="center"/>
          </w:tcPr>
          <w:p w14:paraId="50700718" w14:textId="77777777" w:rsidR="00164CED" w:rsidRPr="00B1327A" w:rsidRDefault="00164CED" w:rsidP="00DC791A"/>
        </w:tc>
        <w:tc>
          <w:tcPr>
            <w:tcW w:w="1477" w:type="dxa"/>
            <w:vAlign w:val="center"/>
          </w:tcPr>
          <w:p w14:paraId="74CD0D24" w14:textId="77777777" w:rsidR="00164CED" w:rsidRPr="00B1327A" w:rsidRDefault="00164CED" w:rsidP="00DC791A"/>
        </w:tc>
      </w:tr>
      <w:tr w:rsidR="00164CED" w:rsidRPr="000C01F1" w14:paraId="76F64899" w14:textId="77777777" w:rsidTr="00DC791A">
        <w:trPr>
          <w:trHeight w:val="449"/>
        </w:trPr>
        <w:tc>
          <w:tcPr>
            <w:tcW w:w="2954" w:type="dxa"/>
            <w:vAlign w:val="center"/>
          </w:tcPr>
          <w:p w14:paraId="73E13E8E" w14:textId="77777777" w:rsidR="00164CED" w:rsidRPr="00B1327A" w:rsidRDefault="00164CED" w:rsidP="00DC791A">
            <w:r w:rsidRPr="00B1327A">
              <w:t>Top</w:t>
            </w:r>
          </w:p>
        </w:tc>
        <w:tc>
          <w:tcPr>
            <w:tcW w:w="1477" w:type="dxa"/>
            <w:vAlign w:val="center"/>
          </w:tcPr>
          <w:p w14:paraId="2329D163" w14:textId="77777777" w:rsidR="00164CED" w:rsidRPr="00B1327A" w:rsidRDefault="00164CED" w:rsidP="00DC791A"/>
        </w:tc>
        <w:tc>
          <w:tcPr>
            <w:tcW w:w="1477" w:type="dxa"/>
            <w:vAlign w:val="center"/>
          </w:tcPr>
          <w:p w14:paraId="165289ED" w14:textId="77777777" w:rsidR="00164CED" w:rsidRPr="00B1327A" w:rsidRDefault="00164CED" w:rsidP="00DC791A"/>
        </w:tc>
        <w:tc>
          <w:tcPr>
            <w:tcW w:w="1477" w:type="dxa"/>
            <w:vAlign w:val="center"/>
          </w:tcPr>
          <w:p w14:paraId="7781FD18" w14:textId="77777777" w:rsidR="00164CED" w:rsidRPr="00B1327A" w:rsidRDefault="00164CED" w:rsidP="00DC791A"/>
        </w:tc>
        <w:tc>
          <w:tcPr>
            <w:tcW w:w="1477" w:type="dxa"/>
            <w:vAlign w:val="center"/>
          </w:tcPr>
          <w:p w14:paraId="50D7842B" w14:textId="77777777" w:rsidR="00164CED" w:rsidRPr="00B1327A" w:rsidRDefault="00164CED" w:rsidP="00DC791A"/>
        </w:tc>
      </w:tr>
    </w:tbl>
    <w:p w14:paraId="614C13C2" w14:textId="77777777" w:rsidR="00164CED" w:rsidRPr="00B1327A" w:rsidRDefault="00164CED" w:rsidP="00164CED"/>
    <w:p w14:paraId="3E9EF52F" w14:textId="77777777" w:rsidR="00164CED" w:rsidRPr="00B1327A" w:rsidRDefault="00164CED" w:rsidP="00164CED">
      <w:pPr>
        <w:ind w:right="1170"/>
      </w:pPr>
      <w:r w:rsidRPr="00B1327A">
        <w:t>Verified that interlock is functional and can only be reset at control screen after tripped and closed: _____ (initial)</w:t>
      </w:r>
    </w:p>
    <w:p w14:paraId="5FEC3BA1" w14:textId="77777777" w:rsidR="0092244A" w:rsidRDefault="0092244A" w:rsidP="00164CED">
      <w:pPr>
        <w:ind w:right="1170"/>
      </w:pPr>
    </w:p>
    <w:p w14:paraId="7330E1A4" w14:textId="1276501E" w:rsidR="00164CED" w:rsidRDefault="00164CED" w:rsidP="00164CED">
      <w:pPr>
        <w:ind w:right="1170"/>
      </w:pPr>
      <w:r w:rsidRPr="00B1327A">
        <w:t>“X-ray on” warning device conspicuously placed on or near equipment so that it can be seen from any position: _____ (initial)</w:t>
      </w:r>
    </w:p>
    <w:p w14:paraId="354D3B0D" w14:textId="77777777" w:rsidR="00164CED" w:rsidRPr="00B1327A" w:rsidRDefault="00164CED" w:rsidP="00164CED"/>
    <w:p w14:paraId="34345017" w14:textId="77777777" w:rsidR="0092244A" w:rsidRDefault="0092244A" w:rsidP="00164CED"/>
    <w:p w14:paraId="6EDF3FE8" w14:textId="04B87A31" w:rsidR="00164CED" w:rsidRPr="00B1327A" w:rsidRDefault="00164CED" w:rsidP="00164CED">
      <w:r w:rsidRPr="00B1327A">
        <w:t>Date of Survey: __________________</w:t>
      </w:r>
      <w:r w:rsidRPr="00B1327A">
        <w:tab/>
        <w:t>Operator:_________________________________</w:t>
      </w:r>
    </w:p>
    <w:p w14:paraId="71818FCB" w14:textId="77777777" w:rsidR="0092244A" w:rsidRDefault="0092244A">
      <w:pPr>
        <w:rPr>
          <w:rFonts w:eastAsia="Times New Roman"/>
          <w:sz w:val="32"/>
          <w:szCs w:val="32"/>
        </w:rPr>
      </w:pPr>
      <w:bookmarkStart w:id="204" w:name="_Toc50717448"/>
      <w:bookmarkEnd w:id="203"/>
      <w:r>
        <w:br w:type="page"/>
      </w:r>
    </w:p>
    <w:p w14:paraId="05A38D7D" w14:textId="7D5CF074" w:rsidR="00164CED" w:rsidRPr="000C01F1" w:rsidRDefault="00164CED" w:rsidP="00164CED">
      <w:pPr>
        <w:pStyle w:val="Heading1"/>
      </w:pPr>
      <w:r>
        <w:lastRenderedPageBreak/>
        <w:t xml:space="preserve">Appendix F: </w:t>
      </w:r>
      <w:r w:rsidRPr="000C01F1">
        <w:t>X-</w:t>
      </w:r>
      <w:r>
        <w:t>ray</w:t>
      </w:r>
      <w:r w:rsidRPr="000C01F1">
        <w:t xml:space="preserve"> Equipment-Specific Emergency Procedures</w:t>
      </w:r>
      <w:bookmarkEnd w:id="204"/>
    </w:p>
    <w:p w14:paraId="6E779E98" w14:textId="77777777" w:rsidR="00164CED" w:rsidRPr="00E07CC2" w:rsidRDefault="00164CED" w:rsidP="00164CED">
      <w:r w:rsidRPr="00E07CC2">
        <w:t>In the event of an emergency affecting the X-ray equipment, such as the X-ray beam remaining on when the cover is opened, or if damage to the shielding occurs, the following steps are to be followed:</w:t>
      </w:r>
    </w:p>
    <w:p w14:paraId="7E0C112B" w14:textId="77777777" w:rsidR="00164CED" w:rsidRPr="00E07CC2" w:rsidRDefault="00164CED" w:rsidP="0092244A">
      <w:pPr>
        <w:pStyle w:val="ListParagraph"/>
        <w:numPr>
          <w:ilvl w:val="0"/>
          <w:numId w:val="33"/>
        </w:numPr>
      </w:pPr>
      <w:r w:rsidRPr="00E07CC2">
        <w:t xml:space="preserve">Turn off the </w:t>
      </w:r>
      <w:r>
        <w:t>X</w:t>
      </w:r>
      <w:r w:rsidRPr="00E07CC2">
        <w:t>-ray source/machine and unplug it from the power source.</w:t>
      </w:r>
    </w:p>
    <w:p w14:paraId="2FFBAAD0" w14:textId="77777777" w:rsidR="00164CED" w:rsidRPr="00E07CC2" w:rsidRDefault="00164CED" w:rsidP="0092244A">
      <w:pPr>
        <w:pStyle w:val="ListParagraph"/>
        <w:numPr>
          <w:ilvl w:val="0"/>
          <w:numId w:val="33"/>
        </w:numPr>
      </w:pPr>
      <w:r w:rsidRPr="00E07CC2">
        <w:t>Identify and isolate all workers and persons who may be exposed</w:t>
      </w:r>
    </w:p>
    <w:p w14:paraId="64D4C1B4" w14:textId="77777777" w:rsidR="00164CED" w:rsidRPr="00E07CC2" w:rsidRDefault="00164CED" w:rsidP="0092244A">
      <w:pPr>
        <w:pStyle w:val="ListParagraph"/>
        <w:numPr>
          <w:ilvl w:val="0"/>
          <w:numId w:val="33"/>
        </w:numPr>
      </w:pPr>
      <w:r w:rsidRPr="00E07CC2">
        <w:t>Secure the incident site to prevent entry.</w:t>
      </w:r>
    </w:p>
    <w:p w14:paraId="511815EB" w14:textId="77777777" w:rsidR="00164CED" w:rsidRPr="00E07CC2" w:rsidRDefault="00164CED" w:rsidP="0092244A">
      <w:pPr>
        <w:pStyle w:val="ListParagraph"/>
        <w:numPr>
          <w:ilvl w:val="0"/>
          <w:numId w:val="33"/>
        </w:numPr>
      </w:pPr>
      <w:r w:rsidRPr="00E07CC2">
        <w:t xml:space="preserve">The X-ray Safety Officer is to be informed </w:t>
      </w:r>
      <w:r w:rsidRPr="00A10FE3">
        <w:rPr>
          <w:b/>
          <w:u w:val="single"/>
        </w:rPr>
        <w:t>immediately</w:t>
      </w:r>
      <w:r w:rsidRPr="00E07CC2">
        <w:t xml:space="preserve"> of the incident.</w:t>
      </w:r>
    </w:p>
    <w:p w14:paraId="240DB80E" w14:textId="77777777" w:rsidR="00164CED" w:rsidRPr="00E07CC2" w:rsidRDefault="00164CED" w:rsidP="0092244A">
      <w:pPr>
        <w:pStyle w:val="ListParagraph"/>
        <w:numPr>
          <w:ilvl w:val="0"/>
          <w:numId w:val="33"/>
        </w:numPr>
      </w:pPr>
      <w:r w:rsidRPr="00E07CC2">
        <w:t xml:space="preserve">The X-ray Safety Officer will </w:t>
      </w:r>
      <w:r w:rsidRPr="00A10FE3">
        <w:rPr>
          <w:b/>
          <w:u w:val="single"/>
        </w:rPr>
        <w:t>immediately</w:t>
      </w:r>
      <w:r w:rsidRPr="00E07CC2">
        <w:t xml:space="preserve"> notify WorkSafeBC and make a preliminary verbal report of the incident. WorkSafeBC is to be told of the details of the situation (including location and circumstances of the situation), and any action that </w:t>
      </w:r>
      <w:r>
        <w:rPr>
          <w:rFonts w:cs="Calibri Light"/>
        </w:rPr>
        <w:t>the employer</w:t>
      </w:r>
      <w:r w:rsidRPr="005E366A">
        <w:rPr>
          <w:rFonts w:asciiTheme="minorHAnsi" w:hAnsiTheme="minorHAnsi"/>
        </w:rPr>
        <w:t xml:space="preserve"> </w:t>
      </w:r>
      <w:r w:rsidRPr="00E07CC2">
        <w:t>has taken or proposes to take with respect to it.</w:t>
      </w:r>
    </w:p>
    <w:p w14:paraId="3D5AC934" w14:textId="77777777" w:rsidR="00164CED" w:rsidRPr="00E07CC2" w:rsidRDefault="00164CED" w:rsidP="0092244A">
      <w:pPr>
        <w:pStyle w:val="ListParagraph"/>
        <w:numPr>
          <w:ilvl w:val="0"/>
          <w:numId w:val="33"/>
        </w:numPr>
      </w:pPr>
      <w:r w:rsidRPr="00E07CC2">
        <w:t xml:space="preserve">Get assistance from the manufacturer or a </w:t>
      </w:r>
      <w:r>
        <w:t xml:space="preserve">qualified </w:t>
      </w:r>
      <w:r w:rsidRPr="00E07CC2">
        <w:t xml:space="preserve">radiation safety </w:t>
      </w:r>
      <w:r>
        <w:t>professional</w:t>
      </w:r>
      <w:r w:rsidRPr="00E07CC2">
        <w:t xml:space="preserve"> as required. </w:t>
      </w:r>
    </w:p>
    <w:p w14:paraId="5EE59ABE" w14:textId="77777777" w:rsidR="00164CED" w:rsidRPr="00E07CC2" w:rsidRDefault="00164CED" w:rsidP="0092244A">
      <w:pPr>
        <w:pStyle w:val="ListParagraph"/>
        <w:numPr>
          <w:ilvl w:val="0"/>
          <w:numId w:val="33"/>
        </w:numPr>
      </w:pPr>
      <w:r w:rsidRPr="00E07CC2">
        <w:t>Record all event details chronologically.</w:t>
      </w:r>
    </w:p>
    <w:p w14:paraId="296E5679" w14:textId="77777777" w:rsidR="00164CED" w:rsidRPr="00E07CC2" w:rsidRDefault="00164CED" w:rsidP="0092244A">
      <w:pPr>
        <w:pStyle w:val="ListParagraph"/>
        <w:numPr>
          <w:ilvl w:val="0"/>
          <w:numId w:val="33"/>
        </w:numPr>
      </w:pPr>
      <w:r w:rsidRPr="00E07CC2">
        <w:t>Activate authorized follow-up procedures.</w:t>
      </w:r>
    </w:p>
    <w:p w14:paraId="08F82592" w14:textId="77777777" w:rsidR="00164CED" w:rsidRPr="00E07CC2" w:rsidRDefault="00164CED" w:rsidP="0092244A">
      <w:pPr>
        <w:pStyle w:val="ListParagraph"/>
        <w:numPr>
          <w:ilvl w:val="0"/>
          <w:numId w:val="33"/>
        </w:numPr>
      </w:pPr>
      <w:r w:rsidRPr="00E07CC2">
        <w:t>The XSO is to submit a written report to WorkSafeBC within 48 hours with contents of the report describing the circumstances of the accident or failure of equipment that may have resulted in a worker receiving a dose in excess of the annual limits</w:t>
      </w:r>
      <w:r>
        <w:t>.</w:t>
      </w:r>
      <w:r w:rsidRPr="00E07CC2">
        <w:t xml:space="preserve"> </w:t>
      </w:r>
    </w:p>
    <w:p w14:paraId="32C5FBB3" w14:textId="77777777" w:rsidR="00164CED" w:rsidRDefault="00164CED" w:rsidP="00164CED">
      <w:pPr>
        <w:ind w:left="360"/>
      </w:pPr>
    </w:p>
    <w:p w14:paraId="7055DB90" w14:textId="77777777" w:rsidR="00164CED" w:rsidRPr="00E07CC2" w:rsidRDefault="00164CED" w:rsidP="00164CED">
      <w:pPr>
        <w:ind w:left="360"/>
      </w:pPr>
      <w:r w:rsidRPr="00E07CC2">
        <w:t>Notes:</w:t>
      </w:r>
    </w:p>
    <w:p w14:paraId="28D525D7" w14:textId="77777777" w:rsidR="00164CED" w:rsidRPr="00E07CC2" w:rsidRDefault="00164CED" w:rsidP="00164CED">
      <w:pPr>
        <w:ind w:left="360"/>
      </w:pPr>
      <w:r w:rsidRPr="00E07CC2">
        <w:t xml:space="preserve">If the shielding has been damaged, the equipment must be tagged out of service, repaired, and surveyed for leakage before it can be returned to service.  </w:t>
      </w:r>
    </w:p>
    <w:p w14:paraId="14196CC5" w14:textId="77777777" w:rsidR="00164CED" w:rsidRDefault="00164CED" w:rsidP="00164CED">
      <w:pPr>
        <w:rPr>
          <w:sz w:val="32"/>
          <w:szCs w:val="32"/>
        </w:rPr>
      </w:pPr>
      <w:r>
        <w:br w:type="page"/>
      </w:r>
    </w:p>
    <w:p w14:paraId="2E6E75DE" w14:textId="77777777" w:rsidR="00164CED" w:rsidRDefault="00164CED" w:rsidP="00164CED">
      <w:pPr>
        <w:pStyle w:val="Heading1"/>
      </w:pPr>
      <w:bookmarkStart w:id="205" w:name="_Toc50717449"/>
      <w:r w:rsidRPr="00405A4B">
        <w:lastRenderedPageBreak/>
        <w:t xml:space="preserve">Appendix </w:t>
      </w:r>
      <w:r w:rsidRPr="00405A4B">
        <w:softHyphen/>
      </w:r>
      <w:r w:rsidRPr="00405A4B">
        <w:softHyphen/>
      </w:r>
      <w:r w:rsidRPr="00405A4B">
        <w:softHyphen/>
      </w:r>
      <w:r w:rsidRPr="00405A4B">
        <w:softHyphen/>
      </w:r>
      <w:r w:rsidRPr="00405A4B">
        <w:softHyphen/>
      </w:r>
      <w:r>
        <w:t>G</w:t>
      </w:r>
      <w:r w:rsidRPr="00405A4B">
        <w:t>:</w:t>
      </w:r>
      <w:r w:rsidRPr="006679F2">
        <w:t xml:space="preserve"> Hand-held </w:t>
      </w:r>
      <w:r>
        <w:t>X</w:t>
      </w:r>
      <w:r w:rsidRPr="006679F2">
        <w:t>-ray devices</w:t>
      </w:r>
      <w:bookmarkEnd w:id="205"/>
    </w:p>
    <w:p w14:paraId="5EAC973E" w14:textId="77777777" w:rsidR="00164CED" w:rsidRPr="007F0E3E" w:rsidRDefault="00164CED" w:rsidP="00164CED">
      <w:r w:rsidRPr="007F0E3E">
        <w:t xml:space="preserve">Technological innovations that barely existed about a decade ago resulted in the development of specific </w:t>
      </w:r>
      <w:r>
        <w:t>X</w:t>
      </w:r>
      <w:r w:rsidRPr="007F0E3E">
        <w:t xml:space="preserve">-ray tube-based </w:t>
      </w:r>
      <w:r>
        <w:t>X</w:t>
      </w:r>
      <w:r w:rsidRPr="007F0E3E">
        <w:t>-ray fluorescence (XRF) devices used for </w:t>
      </w:r>
      <w:r w:rsidRPr="007F0E3E">
        <w:rPr>
          <w:i/>
          <w:iCs/>
        </w:rPr>
        <w:t>in situ </w:t>
      </w:r>
      <w:r w:rsidRPr="007F0E3E">
        <w:t>elemental or chemical analyses of materials, components, or systems by industry. The defining characteristics of such devices typically include:</w:t>
      </w:r>
    </w:p>
    <w:p w14:paraId="1E331E4F" w14:textId="77777777" w:rsidR="00164CED" w:rsidRPr="007F0E3E" w:rsidRDefault="00164CED" w:rsidP="00164CED">
      <w:pPr>
        <w:pStyle w:val="ListParagraph"/>
        <w:numPr>
          <w:ilvl w:val="0"/>
          <w:numId w:val="32"/>
        </w:numPr>
      </w:pPr>
      <w:r>
        <w:t>A</w:t>
      </w:r>
      <w:r w:rsidRPr="007F0E3E">
        <w:t xml:space="preserve">n </w:t>
      </w:r>
      <w:r>
        <w:t>X</w:t>
      </w:r>
      <w:r w:rsidRPr="007F0E3E">
        <w:t>-ray tube as the source of ionizing radiation, capable of operating up to ~50 kV and a few hundred microampere (µA);</w:t>
      </w:r>
    </w:p>
    <w:p w14:paraId="2A1E8F0C" w14:textId="77777777" w:rsidR="00164CED" w:rsidRPr="007F0E3E" w:rsidRDefault="00164CED" w:rsidP="00164CED">
      <w:pPr>
        <w:pStyle w:val="ListParagraph"/>
        <w:numPr>
          <w:ilvl w:val="0"/>
          <w:numId w:val="32"/>
        </w:numPr>
      </w:pPr>
      <w:r>
        <w:t>A</w:t>
      </w:r>
      <w:r w:rsidRPr="007F0E3E">
        <w:t>n open port from which a collimated primary beam of high intensity emerges (beam port);</w:t>
      </w:r>
    </w:p>
    <w:p w14:paraId="71628ABC" w14:textId="77777777" w:rsidR="00164CED" w:rsidRPr="007F0E3E" w:rsidRDefault="00164CED" w:rsidP="00164CED">
      <w:pPr>
        <w:pStyle w:val="ListParagraph"/>
        <w:numPr>
          <w:ilvl w:val="0"/>
          <w:numId w:val="32"/>
        </w:numPr>
      </w:pPr>
      <w:r>
        <w:t>I</w:t>
      </w:r>
      <w:r w:rsidRPr="007F0E3E">
        <w:t>nherent filter(s) for modifying the intensity or quality of primary or characteristic radiation;</w:t>
      </w:r>
    </w:p>
    <w:p w14:paraId="6C714428" w14:textId="77777777" w:rsidR="00164CED" w:rsidRPr="007F0E3E" w:rsidRDefault="00164CED" w:rsidP="00164CED">
      <w:pPr>
        <w:pStyle w:val="ListParagraph"/>
        <w:numPr>
          <w:ilvl w:val="0"/>
          <w:numId w:val="32"/>
        </w:numPr>
      </w:pPr>
      <w:r>
        <w:t>A</w:t>
      </w:r>
      <w:r w:rsidRPr="007F0E3E">
        <w:t xml:space="preserve">n internally positioned sensitive radiation detector that picks up, through the open port, fluorescent </w:t>
      </w:r>
      <w:r>
        <w:t>X</w:t>
      </w:r>
      <w:r w:rsidRPr="007F0E3E">
        <w:t>-rays created by the irradiated materials;</w:t>
      </w:r>
    </w:p>
    <w:p w14:paraId="5050A818" w14:textId="77777777" w:rsidR="00164CED" w:rsidRPr="007F0E3E" w:rsidRDefault="00164CED" w:rsidP="00164CED">
      <w:pPr>
        <w:pStyle w:val="ListParagraph"/>
        <w:numPr>
          <w:ilvl w:val="0"/>
          <w:numId w:val="32"/>
        </w:numPr>
      </w:pPr>
      <w:r>
        <w:t>A</w:t>
      </w:r>
      <w:r w:rsidRPr="007F0E3E">
        <w:t>ppropriate internal electronics coupled with software that process the detected signals to yield real-time analytical data within short irradiation times (on the order of a few tens of seconds); and</w:t>
      </w:r>
    </w:p>
    <w:p w14:paraId="414D7A68" w14:textId="77777777" w:rsidR="00164CED" w:rsidRPr="007F0E3E" w:rsidRDefault="00164CED" w:rsidP="00164CED">
      <w:pPr>
        <w:pStyle w:val="ListParagraph"/>
        <w:numPr>
          <w:ilvl w:val="0"/>
          <w:numId w:val="32"/>
        </w:numPr>
      </w:pPr>
      <w:r>
        <w:t>P</w:t>
      </w:r>
      <w:r w:rsidRPr="007F0E3E">
        <w:t xml:space="preserve">ortability and of low enough weight to be hand-held for use utilizing an </w:t>
      </w:r>
      <w:r>
        <w:t>X</w:t>
      </w:r>
      <w:r w:rsidRPr="007F0E3E">
        <w:t xml:space="preserve">-ray on/off switch, which incorporates a failsafe feature in that positive pressure is applied via the operator's finger to generate and sustain </w:t>
      </w:r>
      <w:r>
        <w:t>X</w:t>
      </w:r>
      <w:r w:rsidRPr="007F0E3E">
        <w:t xml:space="preserve">-ray generation for the duration of the test and removal of that pressure promptly stops </w:t>
      </w:r>
      <w:r>
        <w:t>X</w:t>
      </w:r>
      <w:r w:rsidRPr="007F0E3E">
        <w:t>-ray generation.</w:t>
      </w:r>
    </w:p>
    <w:p w14:paraId="545DD1E1" w14:textId="77777777" w:rsidR="00164CED" w:rsidRDefault="00164CED" w:rsidP="00164CED"/>
    <w:p w14:paraId="2E49865F" w14:textId="77777777" w:rsidR="00164CED" w:rsidRPr="007F0E3E" w:rsidRDefault="00164CED" w:rsidP="00164CED">
      <w:r w:rsidRPr="007F0E3E">
        <w:t xml:space="preserve">Such devices are defined as portable, hand-held, </w:t>
      </w:r>
      <w:r>
        <w:t>X</w:t>
      </w:r>
      <w:r w:rsidRPr="007F0E3E">
        <w:t>-ray tube based open-beam XRF devices and are limited to maximum designed operational ratings of 50 kV and 4 W.</w:t>
      </w:r>
    </w:p>
    <w:p w14:paraId="3667F5B8" w14:textId="77777777" w:rsidR="0092244A" w:rsidRDefault="0092244A" w:rsidP="00164CED"/>
    <w:p w14:paraId="55B4B7FD" w14:textId="3520624D" w:rsidR="00164CED" w:rsidRPr="007F0E3E" w:rsidRDefault="00164CED" w:rsidP="00164CED">
      <w:r w:rsidRPr="007F0E3E">
        <w:t>Analyses are performed when the devices, hand-held by the operator, are taken to the location of the test material and activated to provide a high intensity primary beam that bombards the test material at close range. In the past several years, these devices have been particularly useful to industry while gaining acceptance in a wide array of industrial applications, such as alloy analysis, mining and exploration, lead (Pb) testing in toys, sorting and recycling of scrap metal, and identification of materials. These applications constitute an analytical technique or test method that is not only repetitive or automated, but also falls within the scope of limited industrial non-destructive testing (NDT).</w:t>
      </w:r>
    </w:p>
    <w:p w14:paraId="3C58B8FF" w14:textId="77777777" w:rsidR="0092244A" w:rsidRDefault="0092244A" w:rsidP="00164CED"/>
    <w:p w14:paraId="110337B6" w14:textId="4D4A7433" w:rsidR="00164CED" w:rsidRPr="007F0E3E" w:rsidRDefault="00164CED" w:rsidP="00164CED">
      <w:r w:rsidRPr="007F0E3E">
        <w:t>XRF devices possessing the above characteristics that are not limited to the maximum operational ratings specified in this section must not be used in an open-beam or hand-held mode.</w:t>
      </w:r>
    </w:p>
    <w:p w14:paraId="437CE994" w14:textId="77777777" w:rsidR="00164CED" w:rsidRDefault="00164CED" w:rsidP="00164CED">
      <w:pPr>
        <w:rPr>
          <w:sz w:val="32"/>
          <w:szCs w:val="32"/>
        </w:rPr>
      </w:pPr>
      <w:r>
        <w:br w:type="page"/>
      </w:r>
    </w:p>
    <w:p w14:paraId="2A19AFE7" w14:textId="77777777" w:rsidR="00164CED" w:rsidRPr="006946CD" w:rsidRDefault="00164CED" w:rsidP="00164CED">
      <w:pPr>
        <w:pStyle w:val="Heading1"/>
      </w:pPr>
      <w:bookmarkStart w:id="206" w:name="_Toc50717450"/>
      <w:r>
        <w:lastRenderedPageBreak/>
        <w:t xml:space="preserve">Appendix H: </w:t>
      </w:r>
      <w:r w:rsidRPr="006946CD">
        <w:t>Facility Floor Plan</w:t>
      </w:r>
      <w:bookmarkEnd w:id="206"/>
    </w:p>
    <w:p w14:paraId="367E024A" w14:textId="77777777" w:rsidR="00164CED" w:rsidRDefault="00164CED" w:rsidP="00164CED">
      <w:r>
        <w:t>[insert floor plan showing the placement of the X-ray equipment]</w:t>
      </w:r>
    </w:p>
    <w:p w14:paraId="512802B0" w14:textId="0413E2E0" w:rsidR="00164CED" w:rsidRDefault="00164CED">
      <w:r>
        <w:br w:type="page"/>
      </w:r>
    </w:p>
    <w:p w14:paraId="09F37123" w14:textId="77777777" w:rsidR="00164CED" w:rsidRPr="00164CED" w:rsidRDefault="00164CED" w:rsidP="00164CED">
      <w:pPr>
        <w:sectPr w:rsidR="00164CED" w:rsidRPr="00164CED" w:rsidSect="00CF4076">
          <w:headerReference w:type="default" r:id="rId17"/>
          <w:footerReference w:type="default" r:id="rId18"/>
          <w:headerReference w:type="first" r:id="rId19"/>
          <w:footerReference w:type="first" r:id="rId20"/>
          <w:pgSz w:w="12240" w:h="15840"/>
          <w:pgMar w:top="1440" w:right="1797" w:bottom="1440" w:left="1797" w:header="720" w:footer="720" w:gutter="0"/>
          <w:pgNumType w:start="1"/>
          <w:cols w:space="720"/>
          <w:titlePg/>
          <w:docGrid w:linePitch="360"/>
        </w:sectPr>
      </w:pPr>
    </w:p>
    <w:p w14:paraId="70D24E53" w14:textId="4C2DE2E6" w:rsidR="004B14B5" w:rsidRDefault="004B14B5" w:rsidP="00164CED">
      <w:pPr>
        <w:pStyle w:val="Heading1"/>
        <w:rPr>
          <w:noProof/>
          <w:shd w:val="clear" w:color="auto" w:fill="FEFEFE"/>
        </w:rPr>
      </w:pPr>
      <w:r>
        <w:rPr>
          <w:noProof/>
          <w:shd w:val="clear" w:color="auto" w:fill="FEFEFE"/>
        </w:rPr>
        <w:lastRenderedPageBreak/>
        <w:drawing>
          <wp:anchor distT="0" distB="0" distL="114300" distR="114300" simplePos="0" relativeHeight="251663360" behindDoc="0" locked="0" layoutInCell="1" allowOverlap="1" wp14:anchorId="0C7BDA06" wp14:editId="162EA82F">
            <wp:simplePos x="0" y="0"/>
            <wp:positionH relativeFrom="page">
              <wp:posOffset>7778</wp:posOffset>
            </wp:positionH>
            <wp:positionV relativeFrom="paragraph">
              <wp:posOffset>-610762</wp:posOffset>
            </wp:positionV>
            <wp:extent cx="7755558" cy="1003588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stretch>
                      <a:fillRect/>
                    </a:stretch>
                  </pic:blipFill>
                  <pic:spPr>
                    <a:xfrm>
                      <a:off x="0" y="0"/>
                      <a:ext cx="7761405" cy="10043453"/>
                    </a:xfrm>
                    <a:prstGeom prst="rect">
                      <a:avLst/>
                    </a:prstGeom>
                  </pic:spPr>
                </pic:pic>
              </a:graphicData>
            </a:graphic>
            <wp14:sizeRelH relativeFrom="margin">
              <wp14:pctWidth>0</wp14:pctWidth>
            </wp14:sizeRelH>
            <wp14:sizeRelV relativeFrom="margin">
              <wp14:pctHeight>0</wp14:pctHeight>
            </wp14:sizeRelV>
          </wp:anchor>
        </w:drawing>
      </w:r>
    </w:p>
    <w:p w14:paraId="412649F5" w14:textId="29E8345F" w:rsidR="002A4551" w:rsidRPr="00995425" w:rsidRDefault="002A4551" w:rsidP="00164CED">
      <w:pPr>
        <w:pStyle w:val="Heading1"/>
        <w:rPr>
          <w:shd w:val="clear" w:color="auto" w:fill="FEFEFE"/>
        </w:rPr>
      </w:pPr>
    </w:p>
    <w:sectPr w:rsidR="002A4551" w:rsidRPr="00995425" w:rsidSect="00CA7B0F">
      <w:headerReference w:type="default" r:id="rId22"/>
      <w:footerReference w:type="default" r:id="rId23"/>
      <w:headerReference w:type="first" r:id="rId24"/>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BAA2D" w14:textId="77777777" w:rsidR="0008082F" w:rsidRDefault="0008082F" w:rsidP="00DD4902">
      <w:r>
        <w:separator/>
      </w:r>
    </w:p>
  </w:endnote>
  <w:endnote w:type="continuationSeparator" w:id="0">
    <w:p w14:paraId="3CC31697" w14:textId="77777777" w:rsidR="0008082F" w:rsidRDefault="0008082F" w:rsidP="00DD4902">
      <w:r>
        <w:continuationSeparator/>
      </w:r>
    </w:p>
  </w:endnote>
  <w:endnote w:type="continuationNotice" w:id="1">
    <w:p w14:paraId="5F7A6E64" w14:textId="77777777" w:rsidR="0008082F" w:rsidRDefault="0008082F" w:rsidP="00DD4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596462"/>
      <w:docPartObj>
        <w:docPartGallery w:val="Page Numbers (Bottom of Page)"/>
        <w:docPartUnique/>
      </w:docPartObj>
    </w:sdtPr>
    <w:sdtEndPr>
      <w:rPr>
        <w:noProof/>
      </w:rPr>
    </w:sdtEndPr>
    <w:sdtContent>
      <w:p w14:paraId="55E512A1" w14:textId="19803675" w:rsidR="00DC791A" w:rsidRDefault="0008082F" w:rsidP="00CF4076">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6947E" w14:textId="18B22089" w:rsidR="00DC791A" w:rsidRDefault="00DC791A" w:rsidP="00CF407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0092296"/>
      <w:docPartObj>
        <w:docPartGallery w:val="Page Numbers (Bottom of Page)"/>
        <w:docPartUnique/>
      </w:docPartObj>
    </w:sdtPr>
    <w:sdtEndPr>
      <w:rPr>
        <w:noProof/>
      </w:rPr>
    </w:sdtEndPr>
    <w:sdtContent>
      <w:p w14:paraId="2AF5D601" w14:textId="0079648E" w:rsidR="00DC791A" w:rsidRDefault="00DC791A" w:rsidP="00CF40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0028592"/>
      <w:docPartObj>
        <w:docPartGallery w:val="Page Numbers (Bottom of Page)"/>
        <w:docPartUnique/>
      </w:docPartObj>
    </w:sdtPr>
    <w:sdtEndPr>
      <w:rPr>
        <w:noProof/>
      </w:rPr>
    </w:sdtEndPr>
    <w:sdtContent>
      <w:p w14:paraId="3B7D422E" w14:textId="47962B9C" w:rsidR="00DC791A" w:rsidRDefault="00DC791A" w:rsidP="00CF40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0DF20" w14:textId="77777777" w:rsidR="00DC791A" w:rsidRPr="00CA7B0F" w:rsidRDefault="00DC791A" w:rsidP="00A10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3C63D" w14:textId="77777777" w:rsidR="0008082F" w:rsidRDefault="0008082F" w:rsidP="00DD4902">
      <w:r>
        <w:separator/>
      </w:r>
    </w:p>
  </w:footnote>
  <w:footnote w:type="continuationSeparator" w:id="0">
    <w:p w14:paraId="31FD569D" w14:textId="77777777" w:rsidR="0008082F" w:rsidRDefault="0008082F" w:rsidP="00DD4902">
      <w:r>
        <w:continuationSeparator/>
      </w:r>
    </w:p>
  </w:footnote>
  <w:footnote w:type="continuationNotice" w:id="1">
    <w:p w14:paraId="4D9EE4FB" w14:textId="77777777" w:rsidR="0008082F" w:rsidRDefault="0008082F" w:rsidP="00DD4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1C4AF" w14:textId="77777777" w:rsidR="00DC791A" w:rsidRDefault="00DC791A" w:rsidP="000C267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24E61" w14:textId="59317605" w:rsidR="00DC791A" w:rsidRDefault="00DC791A" w:rsidP="00BA04FD">
    <w:pPr>
      <w:pStyle w:val="Header"/>
      <w:jc w:val="right"/>
    </w:pPr>
  </w:p>
  <w:p w14:paraId="37BD1BF3" w14:textId="77777777" w:rsidR="00DC791A" w:rsidRDefault="00DC79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97551" w14:textId="77777777" w:rsidR="00DC791A" w:rsidRDefault="00DC791A" w:rsidP="00BA04FD">
    <w:pPr>
      <w:pStyle w:val="Header"/>
    </w:pPr>
    <w:r>
      <w:t>[Company Logo]</w:t>
    </w:r>
    <w:r>
      <w:tab/>
    </w:r>
    <w:r>
      <w:tab/>
      <w:t>[Company Name]</w:t>
    </w:r>
  </w:p>
  <w:p w14:paraId="25765DE6" w14:textId="6E5137A0" w:rsidR="00DC791A" w:rsidRDefault="00DC791A" w:rsidP="00BA04FD">
    <w:pPr>
      <w:pStyle w:val="Header"/>
      <w:jc w:val="right"/>
    </w:pPr>
    <w:r>
      <w:t>X-ray Safety Program</w:t>
    </w:r>
  </w:p>
  <w:p w14:paraId="48FD003E" w14:textId="77777777" w:rsidR="00DC791A" w:rsidRDefault="00DC791A" w:rsidP="00BA04FD">
    <w:pPr>
      <w:pStyle w:val="Header"/>
      <w:jc w:val="right"/>
    </w:pPr>
    <w:r>
      <w:t>[Date]</w:t>
    </w:r>
  </w:p>
  <w:p w14:paraId="2CFF3380" w14:textId="77777777" w:rsidR="00DC791A" w:rsidRDefault="00DC79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5ED9F" w14:textId="77777777" w:rsidR="00DC791A" w:rsidRDefault="00DC791A" w:rsidP="00BA04FD">
    <w:pPr>
      <w:pStyle w:val="Header"/>
    </w:pPr>
    <w:r>
      <w:t>[Company Logo]</w:t>
    </w:r>
    <w:r>
      <w:tab/>
    </w:r>
    <w:r>
      <w:tab/>
      <w:t>[Company Name]</w:t>
    </w:r>
  </w:p>
  <w:p w14:paraId="0479C7F4" w14:textId="1153E5A5" w:rsidR="00DC791A" w:rsidRDefault="00DC791A" w:rsidP="00BA04FD">
    <w:pPr>
      <w:pStyle w:val="Header"/>
      <w:jc w:val="right"/>
    </w:pPr>
    <w:r>
      <w:t>X-ray Safety Program</w:t>
    </w:r>
  </w:p>
  <w:p w14:paraId="4EF8914A" w14:textId="77777777" w:rsidR="00DC791A" w:rsidRDefault="00DC791A" w:rsidP="00BA04FD">
    <w:pPr>
      <w:pStyle w:val="Header"/>
      <w:jc w:val="right"/>
    </w:pPr>
    <w:r>
      <w:t>[Date]</w:t>
    </w:r>
  </w:p>
  <w:p w14:paraId="323E008D" w14:textId="77777777" w:rsidR="00DC791A" w:rsidRDefault="00DC791A" w:rsidP="000C267A">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F02EA" w14:textId="77777777" w:rsidR="00DC791A" w:rsidRDefault="00DC791A" w:rsidP="00A10F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8DAF" w14:textId="77777777" w:rsidR="00DC791A" w:rsidRDefault="00DC791A" w:rsidP="00C54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35DB"/>
    <w:multiLevelType w:val="multilevel"/>
    <w:tmpl w:val="891A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A60E9"/>
    <w:multiLevelType w:val="hybridMultilevel"/>
    <w:tmpl w:val="47CA5FDC"/>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15:restartNumberingAfterBreak="0">
    <w:nsid w:val="08E86BA1"/>
    <w:multiLevelType w:val="hybridMultilevel"/>
    <w:tmpl w:val="22743610"/>
    <w:lvl w:ilvl="0" w:tplc="CF30F42C">
      <w:start w:val="1"/>
      <w:numFmt w:val="decimal"/>
      <w:lvlText w:val="%1"/>
      <w:lvlJc w:val="left"/>
      <w:pPr>
        <w:ind w:left="432" w:hanging="432"/>
      </w:pPr>
      <w:rPr>
        <w:rFonts w:cs="Times New Roman" w:hint="default"/>
        <w:i w:val="0"/>
        <w:iCs w:val="0"/>
        <w:caps w:val="0"/>
        <w:smallCaps w:val="0"/>
        <w:strike w:val="0"/>
        <w:dstrike w:val="0"/>
        <w:vanish w:val="0"/>
        <w:color w:val="000000"/>
        <w:spacing w:val="0"/>
        <w:kern w:val="0"/>
        <w:position w:val="0"/>
        <w:u w:val="none"/>
        <w:vertAlign w:val="baseline"/>
      </w:rPr>
    </w:lvl>
    <w:lvl w:ilvl="1" w:tplc="071AE340">
      <w:start w:val="1"/>
      <w:numFmt w:val="decimal"/>
      <w:lvlText w:val="%1.%2"/>
      <w:lvlJc w:val="left"/>
      <w:pPr>
        <w:ind w:left="1002" w:hanging="576"/>
      </w:pPr>
      <w:rPr>
        <w:rFonts w:cs="Times New Roman"/>
      </w:rPr>
    </w:lvl>
    <w:lvl w:ilvl="2" w:tplc="C0145C9E">
      <w:start w:val="1"/>
      <w:numFmt w:val="decimal"/>
      <w:lvlText w:val="%1.%2.%3"/>
      <w:lvlJc w:val="left"/>
      <w:pPr>
        <w:ind w:left="720" w:hanging="720"/>
      </w:pPr>
      <w:rPr>
        <w:rFonts w:cs="Times New Roman"/>
      </w:rPr>
    </w:lvl>
    <w:lvl w:ilvl="3" w:tplc="8F02E388">
      <w:start w:val="1"/>
      <w:numFmt w:val="decimal"/>
      <w:lvlText w:val="%1.%2.%3.%4"/>
      <w:lvlJc w:val="left"/>
      <w:pPr>
        <w:ind w:left="864" w:hanging="864"/>
      </w:pPr>
      <w:rPr>
        <w:rFonts w:cs="Times New Roman"/>
      </w:rPr>
    </w:lvl>
    <w:lvl w:ilvl="4" w:tplc="670A693A">
      <w:start w:val="1"/>
      <w:numFmt w:val="decimal"/>
      <w:pStyle w:val="Heading5"/>
      <w:lvlText w:val="%1.%2.%3.%4.%5"/>
      <w:lvlJc w:val="left"/>
      <w:pPr>
        <w:ind w:left="1008" w:hanging="1008"/>
      </w:pPr>
      <w:rPr>
        <w:rFonts w:cs="Times New Roman"/>
      </w:rPr>
    </w:lvl>
    <w:lvl w:ilvl="5" w:tplc="75E43FD6">
      <w:start w:val="1"/>
      <w:numFmt w:val="decimal"/>
      <w:pStyle w:val="Heading6"/>
      <w:lvlText w:val="%1.%2.%3.%4.%5.%6"/>
      <w:lvlJc w:val="left"/>
      <w:pPr>
        <w:ind w:left="1152" w:hanging="1152"/>
      </w:pPr>
      <w:rPr>
        <w:rFonts w:cs="Times New Roman"/>
      </w:rPr>
    </w:lvl>
    <w:lvl w:ilvl="6" w:tplc="4DE23C12">
      <w:start w:val="1"/>
      <w:numFmt w:val="decimal"/>
      <w:pStyle w:val="Heading7"/>
      <w:lvlText w:val="%1.%2.%3.%4.%5.%6.%7"/>
      <w:lvlJc w:val="left"/>
      <w:pPr>
        <w:ind w:left="1296" w:hanging="1296"/>
      </w:pPr>
      <w:rPr>
        <w:rFonts w:cs="Times New Roman"/>
      </w:rPr>
    </w:lvl>
    <w:lvl w:ilvl="7" w:tplc="CF1056E4">
      <w:start w:val="1"/>
      <w:numFmt w:val="decimal"/>
      <w:pStyle w:val="Heading8"/>
      <w:lvlText w:val="%1.%2.%3.%4.%5.%6.%7.%8"/>
      <w:lvlJc w:val="left"/>
      <w:pPr>
        <w:ind w:left="1440" w:hanging="1440"/>
      </w:pPr>
      <w:rPr>
        <w:rFonts w:cs="Times New Roman"/>
      </w:rPr>
    </w:lvl>
    <w:lvl w:ilvl="8" w:tplc="E11EB8FE">
      <w:start w:val="1"/>
      <w:numFmt w:val="decimal"/>
      <w:pStyle w:val="Heading9"/>
      <w:lvlText w:val="%1.%2.%3.%4.%5.%6.%7.%8.%9"/>
      <w:lvlJc w:val="left"/>
      <w:pPr>
        <w:ind w:left="1584" w:hanging="1584"/>
      </w:pPr>
      <w:rPr>
        <w:rFonts w:cs="Times New Roman"/>
      </w:rPr>
    </w:lvl>
  </w:abstractNum>
  <w:abstractNum w:abstractNumId="3" w15:restartNumberingAfterBreak="0">
    <w:nsid w:val="08F13FBD"/>
    <w:multiLevelType w:val="hybridMultilevel"/>
    <w:tmpl w:val="CEDE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9F7246"/>
    <w:multiLevelType w:val="hybridMultilevel"/>
    <w:tmpl w:val="4B7C2AB6"/>
    <w:lvl w:ilvl="0" w:tplc="09CC5650">
      <w:start w:val="1"/>
      <w:numFmt w:val="bullet"/>
      <w:lvlText w:val=""/>
      <w:lvlJc w:val="left"/>
      <w:pPr>
        <w:tabs>
          <w:tab w:val="num" w:pos="720"/>
        </w:tabs>
        <w:ind w:left="720" w:hanging="360"/>
      </w:pPr>
      <w:rPr>
        <w:rFonts w:ascii="Symbol" w:hAnsi="Symbol" w:hint="default"/>
        <w:sz w:val="20"/>
      </w:rPr>
    </w:lvl>
    <w:lvl w:ilvl="1" w:tplc="A6D4C71C" w:tentative="1">
      <w:start w:val="1"/>
      <w:numFmt w:val="bullet"/>
      <w:lvlText w:val=""/>
      <w:lvlJc w:val="left"/>
      <w:pPr>
        <w:tabs>
          <w:tab w:val="num" w:pos="1440"/>
        </w:tabs>
        <w:ind w:left="1440" w:hanging="360"/>
      </w:pPr>
      <w:rPr>
        <w:rFonts w:ascii="Symbol" w:hAnsi="Symbol" w:hint="default"/>
        <w:sz w:val="20"/>
      </w:rPr>
    </w:lvl>
    <w:lvl w:ilvl="2" w:tplc="1FF6633C" w:tentative="1">
      <w:start w:val="1"/>
      <w:numFmt w:val="bullet"/>
      <w:lvlText w:val=""/>
      <w:lvlJc w:val="left"/>
      <w:pPr>
        <w:tabs>
          <w:tab w:val="num" w:pos="2160"/>
        </w:tabs>
        <w:ind w:left="2160" w:hanging="360"/>
      </w:pPr>
      <w:rPr>
        <w:rFonts w:ascii="Symbol" w:hAnsi="Symbol" w:hint="default"/>
        <w:sz w:val="20"/>
      </w:rPr>
    </w:lvl>
    <w:lvl w:ilvl="3" w:tplc="53766F9E" w:tentative="1">
      <w:start w:val="1"/>
      <w:numFmt w:val="bullet"/>
      <w:lvlText w:val=""/>
      <w:lvlJc w:val="left"/>
      <w:pPr>
        <w:tabs>
          <w:tab w:val="num" w:pos="2880"/>
        </w:tabs>
        <w:ind w:left="2880" w:hanging="360"/>
      </w:pPr>
      <w:rPr>
        <w:rFonts w:ascii="Symbol" w:hAnsi="Symbol" w:hint="default"/>
        <w:sz w:val="20"/>
      </w:rPr>
    </w:lvl>
    <w:lvl w:ilvl="4" w:tplc="837A8394" w:tentative="1">
      <w:start w:val="1"/>
      <w:numFmt w:val="bullet"/>
      <w:lvlText w:val=""/>
      <w:lvlJc w:val="left"/>
      <w:pPr>
        <w:tabs>
          <w:tab w:val="num" w:pos="3600"/>
        </w:tabs>
        <w:ind w:left="3600" w:hanging="360"/>
      </w:pPr>
      <w:rPr>
        <w:rFonts w:ascii="Symbol" w:hAnsi="Symbol" w:hint="default"/>
        <w:sz w:val="20"/>
      </w:rPr>
    </w:lvl>
    <w:lvl w:ilvl="5" w:tplc="2CF6288E" w:tentative="1">
      <w:start w:val="1"/>
      <w:numFmt w:val="bullet"/>
      <w:lvlText w:val=""/>
      <w:lvlJc w:val="left"/>
      <w:pPr>
        <w:tabs>
          <w:tab w:val="num" w:pos="4320"/>
        </w:tabs>
        <w:ind w:left="4320" w:hanging="360"/>
      </w:pPr>
      <w:rPr>
        <w:rFonts w:ascii="Symbol" w:hAnsi="Symbol" w:hint="default"/>
        <w:sz w:val="20"/>
      </w:rPr>
    </w:lvl>
    <w:lvl w:ilvl="6" w:tplc="297A9DDC" w:tentative="1">
      <w:start w:val="1"/>
      <w:numFmt w:val="bullet"/>
      <w:lvlText w:val=""/>
      <w:lvlJc w:val="left"/>
      <w:pPr>
        <w:tabs>
          <w:tab w:val="num" w:pos="5040"/>
        </w:tabs>
        <w:ind w:left="5040" w:hanging="360"/>
      </w:pPr>
      <w:rPr>
        <w:rFonts w:ascii="Symbol" w:hAnsi="Symbol" w:hint="default"/>
        <w:sz w:val="20"/>
      </w:rPr>
    </w:lvl>
    <w:lvl w:ilvl="7" w:tplc="719CDB62" w:tentative="1">
      <w:start w:val="1"/>
      <w:numFmt w:val="bullet"/>
      <w:lvlText w:val=""/>
      <w:lvlJc w:val="left"/>
      <w:pPr>
        <w:tabs>
          <w:tab w:val="num" w:pos="5760"/>
        </w:tabs>
        <w:ind w:left="5760" w:hanging="360"/>
      </w:pPr>
      <w:rPr>
        <w:rFonts w:ascii="Symbol" w:hAnsi="Symbol" w:hint="default"/>
        <w:sz w:val="20"/>
      </w:rPr>
    </w:lvl>
    <w:lvl w:ilvl="8" w:tplc="CAD87654"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4F3238"/>
    <w:multiLevelType w:val="hybridMultilevel"/>
    <w:tmpl w:val="389416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E1325"/>
    <w:multiLevelType w:val="hybridMultilevel"/>
    <w:tmpl w:val="5896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F6494F"/>
    <w:multiLevelType w:val="hybridMultilevel"/>
    <w:tmpl w:val="3D1A9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B52F03"/>
    <w:multiLevelType w:val="hybridMultilevel"/>
    <w:tmpl w:val="8BD2A18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9" w15:restartNumberingAfterBreak="0">
    <w:nsid w:val="1FCB621B"/>
    <w:multiLevelType w:val="hybridMultilevel"/>
    <w:tmpl w:val="E8B631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25B3B11"/>
    <w:multiLevelType w:val="hybridMultilevel"/>
    <w:tmpl w:val="6EDC9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1772C4"/>
    <w:multiLevelType w:val="hybridMultilevel"/>
    <w:tmpl w:val="121C19FE"/>
    <w:lvl w:ilvl="0" w:tplc="10090001">
      <w:start w:val="1"/>
      <w:numFmt w:val="bullet"/>
      <w:lvlText w:val=""/>
      <w:lvlJc w:val="left"/>
      <w:pPr>
        <w:tabs>
          <w:tab w:val="num" w:pos="1080"/>
        </w:tabs>
        <w:ind w:left="108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15:restartNumberingAfterBreak="0">
    <w:nsid w:val="3C6D7220"/>
    <w:multiLevelType w:val="hybridMultilevel"/>
    <w:tmpl w:val="2E6C3362"/>
    <w:lvl w:ilvl="0" w:tplc="D84C9424">
      <w:start w:val="1"/>
      <w:numFmt w:val="bullet"/>
      <w:lvlText w:val=""/>
      <w:lvlJc w:val="left"/>
      <w:pPr>
        <w:tabs>
          <w:tab w:val="num" w:pos="720"/>
        </w:tabs>
        <w:ind w:left="720" w:hanging="360"/>
      </w:pPr>
      <w:rPr>
        <w:rFonts w:ascii="Symbol" w:hAnsi="Symbol" w:hint="default"/>
        <w:sz w:val="20"/>
      </w:rPr>
    </w:lvl>
    <w:lvl w:ilvl="1" w:tplc="93DAA350" w:tentative="1">
      <w:start w:val="1"/>
      <w:numFmt w:val="bullet"/>
      <w:lvlText w:val="o"/>
      <w:lvlJc w:val="left"/>
      <w:pPr>
        <w:tabs>
          <w:tab w:val="num" w:pos="1440"/>
        </w:tabs>
        <w:ind w:left="1440" w:hanging="360"/>
      </w:pPr>
      <w:rPr>
        <w:rFonts w:ascii="Courier New" w:hAnsi="Courier New" w:hint="default"/>
        <w:sz w:val="20"/>
      </w:rPr>
    </w:lvl>
    <w:lvl w:ilvl="2" w:tplc="9C68C586" w:tentative="1">
      <w:start w:val="1"/>
      <w:numFmt w:val="bullet"/>
      <w:lvlText w:val=""/>
      <w:lvlJc w:val="left"/>
      <w:pPr>
        <w:tabs>
          <w:tab w:val="num" w:pos="2160"/>
        </w:tabs>
        <w:ind w:left="2160" w:hanging="360"/>
      </w:pPr>
      <w:rPr>
        <w:rFonts w:ascii="Wingdings" w:hAnsi="Wingdings" w:hint="default"/>
        <w:sz w:val="20"/>
      </w:rPr>
    </w:lvl>
    <w:lvl w:ilvl="3" w:tplc="4E1C1C36" w:tentative="1">
      <w:start w:val="1"/>
      <w:numFmt w:val="bullet"/>
      <w:lvlText w:val=""/>
      <w:lvlJc w:val="left"/>
      <w:pPr>
        <w:tabs>
          <w:tab w:val="num" w:pos="2880"/>
        </w:tabs>
        <w:ind w:left="2880" w:hanging="360"/>
      </w:pPr>
      <w:rPr>
        <w:rFonts w:ascii="Wingdings" w:hAnsi="Wingdings" w:hint="default"/>
        <w:sz w:val="20"/>
      </w:rPr>
    </w:lvl>
    <w:lvl w:ilvl="4" w:tplc="A2B218B2" w:tentative="1">
      <w:start w:val="1"/>
      <w:numFmt w:val="bullet"/>
      <w:lvlText w:val=""/>
      <w:lvlJc w:val="left"/>
      <w:pPr>
        <w:tabs>
          <w:tab w:val="num" w:pos="3600"/>
        </w:tabs>
        <w:ind w:left="3600" w:hanging="360"/>
      </w:pPr>
      <w:rPr>
        <w:rFonts w:ascii="Wingdings" w:hAnsi="Wingdings" w:hint="default"/>
        <w:sz w:val="20"/>
      </w:rPr>
    </w:lvl>
    <w:lvl w:ilvl="5" w:tplc="D06A080C" w:tentative="1">
      <w:start w:val="1"/>
      <w:numFmt w:val="bullet"/>
      <w:lvlText w:val=""/>
      <w:lvlJc w:val="left"/>
      <w:pPr>
        <w:tabs>
          <w:tab w:val="num" w:pos="4320"/>
        </w:tabs>
        <w:ind w:left="4320" w:hanging="360"/>
      </w:pPr>
      <w:rPr>
        <w:rFonts w:ascii="Wingdings" w:hAnsi="Wingdings" w:hint="default"/>
        <w:sz w:val="20"/>
      </w:rPr>
    </w:lvl>
    <w:lvl w:ilvl="6" w:tplc="284C6200" w:tentative="1">
      <w:start w:val="1"/>
      <w:numFmt w:val="bullet"/>
      <w:lvlText w:val=""/>
      <w:lvlJc w:val="left"/>
      <w:pPr>
        <w:tabs>
          <w:tab w:val="num" w:pos="5040"/>
        </w:tabs>
        <w:ind w:left="5040" w:hanging="360"/>
      </w:pPr>
      <w:rPr>
        <w:rFonts w:ascii="Wingdings" w:hAnsi="Wingdings" w:hint="default"/>
        <w:sz w:val="20"/>
      </w:rPr>
    </w:lvl>
    <w:lvl w:ilvl="7" w:tplc="EFD458DE" w:tentative="1">
      <w:start w:val="1"/>
      <w:numFmt w:val="bullet"/>
      <w:lvlText w:val=""/>
      <w:lvlJc w:val="left"/>
      <w:pPr>
        <w:tabs>
          <w:tab w:val="num" w:pos="5760"/>
        </w:tabs>
        <w:ind w:left="5760" w:hanging="360"/>
      </w:pPr>
      <w:rPr>
        <w:rFonts w:ascii="Wingdings" w:hAnsi="Wingdings" w:hint="default"/>
        <w:sz w:val="20"/>
      </w:rPr>
    </w:lvl>
    <w:lvl w:ilvl="8" w:tplc="97285BBC"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81289"/>
    <w:multiLevelType w:val="hybridMultilevel"/>
    <w:tmpl w:val="FB46764C"/>
    <w:lvl w:ilvl="0" w:tplc="C2BACEF2">
      <w:start w:val="1"/>
      <w:numFmt w:val="bullet"/>
      <w:pStyle w:val="ListParagraph"/>
      <w:lvlText w:val=""/>
      <w:lvlJc w:val="left"/>
      <w:pPr>
        <w:tabs>
          <w:tab w:val="num" w:pos="720"/>
        </w:tabs>
        <w:ind w:left="720" w:hanging="360"/>
      </w:pPr>
      <w:rPr>
        <w:rFonts w:ascii="Symbol" w:hAnsi="Symbol" w:hint="default"/>
        <w:sz w:val="20"/>
      </w:rPr>
    </w:lvl>
    <w:lvl w:ilvl="1" w:tplc="CC1CF4B2" w:tentative="1">
      <w:start w:val="1"/>
      <w:numFmt w:val="bullet"/>
      <w:lvlText w:val="o"/>
      <w:lvlJc w:val="left"/>
      <w:pPr>
        <w:tabs>
          <w:tab w:val="num" w:pos="1440"/>
        </w:tabs>
        <w:ind w:left="1440" w:hanging="360"/>
      </w:pPr>
      <w:rPr>
        <w:rFonts w:ascii="Courier New" w:hAnsi="Courier New" w:hint="default"/>
        <w:sz w:val="20"/>
      </w:rPr>
    </w:lvl>
    <w:lvl w:ilvl="2" w:tplc="D062E978" w:tentative="1">
      <w:start w:val="1"/>
      <w:numFmt w:val="bullet"/>
      <w:lvlText w:val=""/>
      <w:lvlJc w:val="left"/>
      <w:pPr>
        <w:tabs>
          <w:tab w:val="num" w:pos="2160"/>
        </w:tabs>
        <w:ind w:left="2160" w:hanging="360"/>
      </w:pPr>
      <w:rPr>
        <w:rFonts w:ascii="Wingdings" w:hAnsi="Wingdings" w:hint="default"/>
        <w:sz w:val="20"/>
      </w:rPr>
    </w:lvl>
    <w:lvl w:ilvl="3" w:tplc="597EC2F0" w:tentative="1">
      <w:start w:val="1"/>
      <w:numFmt w:val="bullet"/>
      <w:lvlText w:val=""/>
      <w:lvlJc w:val="left"/>
      <w:pPr>
        <w:tabs>
          <w:tab w:val="num" w:pos="2880"/>
        </w:tabs>
        <w:ind w:left="2880" w:hanging="360"/>
      </w:pPr>
      <w:rPr>
        <w:rFonts w:ascii="Wingdings" w:hAnsi="Wingdings" w:hint="default"/>
        <w:sz w:val="20"/>
      </w:rPr>
    </w:lvl>
    <w:lvl w:ilvl="4" w:tplc="EF425ABC" w:tentative="1">
      <w:start w:val="1"/>
      <w:numFmt w:val="bullet"/>
      <w:lvlText w:val=""/>
      <w:lvlJc w:val="left"/>
      <w:pPr>
        <w:tabs>
          <w:tab w:val="num" w:pos="3600"/>
        </w:tabs>
        <w:ind w:left="3600" w:hanging="360"/>
      </w:pPr>
      <w:rPr>
        <w:rFonts w:ascii="Wingdings" w:hAnsi="Wingdings" w:hint="default"/>
        <w:sz w:val="20"/>
      </w:rPr>
    </w:lvl>
    <w:lvl w:ilvl="5" w:tplc="599C243A" w:tentative="1">
      <w:start w:val="1"/>
      <w:numFmt w:val="bullet"/>
      <w:lvlText w:val=""/>
      <w:lvlJc w:val="left"/>
      <w:pPr>
        <w:tabs>
          <w:tab w:val="num" w:pos="4320"/>
        </w:tabs>
        <w:ind w:left="4320" w:hanging="360"/>
      </w:pPr>
      <w:rPr>
        <w:rFonts w:ascii="Wingdings" w:hAnsi="Wingdings" w:hint="default"/>
        <w:sz w:val="20"/>
      </w:rPr>
    </w:lvl>
    <w:lvl w:ilvl="6" w:tplc="47EA494A" w:tentative="1">
      <w:start w:val="1"/>
      <w:numFmt w:val="bullet"/>
      <w:lvlText w:val=""/>
      <w:lvlJc w:val="left"/>
      <w:pPr>
        <w:tabs>
          <w:tab w:val="num" w:pos="5040"/>
        </w:tabs>
        <w:ind w:left="5040" w:hanging="360"/>
      </w:pPr>
      <w:rPr>
        <w:rFonts w:ascii="Wingdings" w:hAnsi="Wingdings" w:hint="default"/>
        <w:sz w:val="20"/>
      </w:rPr>
    </w:lvl>
    <w:lvl w:ilvl="7" w:tplc="18864B5C" w:tentative="1">
      <w:start w:val="1"/>
      <w:numFmt w:val="bullet"/>
      <w:lvlText w:val=""/>
      <w:lvlJc w:val="left"/>
      <w:pPr>
        <w:tabs>
          <w:tab w:val="num" w:pos="5760"/>
        </w:tabs>
        <w:ind w:left="5760" w:hanging="360"/>
      </w:pPr>
      <w:rPr>
        <w:rFonts w:ascii="Wingdings" w:hAnsi="Wingdings" w:hint="default"/>
        <w:sz w:val="20"/>
      </w:rPr>
    </w:lvl>
    <w:lvl w:ilvl="8" w:tplc="75A25DF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6653B"/>
    <w:multiLevelType w:val="hybridMultilevel"/>
    <w:tmpl w:val="CB0C4508"/>
    <w:lvl w:ilvl="0" w:tplc="1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182BD0"/>
    <w:multiLevelType w:val="hybridMultilevel"/>
    <w:tmpl w:val="09FA29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1290C2B"/>
    <w:multiLevelType w:val="hybridMultilevel"/>
    <w:tmpl w:val="F4307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E1378D"/>
    <w:multiLevelType w:val="hybridMultilevel"/>
    <w:tmpl w:val="AFE0C7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4A4954"/>
    <w:multiLevelType w:val="hybridMultilevel"/>
    <w:tmpl w:val="DCB842B0"/>
    <w:lvl w:ilvl="0" w:tplc="96ACAAE0">
      <w:start w:val="1"/>
      <w:numFmt w:val="bullet"/>
      <w:lvlText w:val=""/>
      <w:lvlJc w:val="left"/>
      <w:pPr>
        <w:tabs>
          <w:tab w:val="num" w:pos="720"/>
        </w:tabs>
        <w:ind w:left="720" w:hanging="360"/>
      </w:pPr>
      <w:rPr>
        <w:rFonts w:ascii="Symbol" w:hAnsi="Symbol" w:hint="default"/>
        <w:sz w:val="20"/>
      </w:rPr>
    </w:lvl>
    <w:lvl w:ilvl="1" w:tplc="F8D47B20">
      <w:start w:val="1"/>
      <w:numFmt w:val="bullet"/>
      <w:lvlText w:val="o"/>
      <w:lvlJc w:val="left"/>
      <w:pPr>
        <w:tabs>
          <w:tab w:val="num" w:pos="1440"/>
        </w:tabs>
        <w:ind w:left="1440" w:hanging="360"/>
      </w:pPr>
      <w:rPr>
        <w:rFonts w:ascii="Courier New" w:hAnsi="Courier New" w:cs="Times New Roman" w:hint="default"/>
        <w:sz w:val="20"/>
      </w:rPr>
    </w:lvl>
    <w:lvl w:ilvl="2" w:tplc="1D0A5B8C">
      <w:start w:val="1"/>
      <w:numFmt w:val="bullet"/>
      <w:lvlText w:val=""/>
      <w:lvlJc w:val="left"/>
      <w:pPr>
        <w:tabs>
          <w:tab w:val="num" w:pos="2160"/>
        </w:tabs>
        <w:ind w:left="2160" w:hanging="360"/>
      </w:pPr>
      <w:rPr>
        <w:rFonts w:ascii="Wingdings" w:hAnsi="Wingdings" w:hint="default"/>
        <w:sz w:val="20"/>
      </w:rPr>
    </w:lvl>
    <w:lvl w:ilvl="3" w:tplc="A10CD28C">
      <w:start w:val="1"/>
      <w:numFmt w:val="bullet"/>
      <w:lvlText w:val=""/>
      <w:lvlJc w:val="left"/>
      <w:pPr>
        <w:tabs>
          <w:tab w:val="num" w:pos="2880"/>
        </w:tabs>
        <w:ind w:left="2880" w:hanging="360"/>
      </w:pPr>
      <w:rPr>
        <w:rFonts w:ascii="Wingdings" w:hAnsi="Wingdings" w:hint="default"/>
        <w:sz w:val="20"/>
      </w:rPr>
    </w:lvl>
    <w:lvl w:ilvl="4" w:tplc="CB80A73A">
      <w:start w:val="1"/>
      <w:numFmt w:val="bullet"/>
      <w:lvlText w:val=""/>
      <w:lvlJc w:val="left"/>
      <w:pPr>
        <w:tabs>
          <w:tab w:val="num" w:pos="3600"/>
        </w:tabs>
        <w:ind w:left="3600" w:hanging="360"/>
      </w:pPr>
      <w:rPr>
        <w:rFonts w:ascii="Wingdings" w:hAnsi="Wingdings" w:hint="default"/>
        <w:sz w:val="20"/>
      </w:rPr>
    </w:lvl>
    <w:lvl w:ilvl="5" w:tplc="FAF896CA">
      <w:start w:val="1"/>
      <w:numFmt w:val="bullet"/>
      <w:lvlText w:val=""/>
      <w:lvlJc w:val="left"/>
      <w:pPr>
        <w:tabs>
          <w:tab w:val="num" w:pos="4320"/>
        </w:tabs>
        <w:ind w:left="4320" w:hanging="360"/>
      </w:pPr>
      <w:rPr>
        <w:rFonts w:ascii="Wingdings" w:hAnsi="Wingdings" w:hint="default"/>
        <w:sz w:val="20"/>
      </w:rPr>
    </w:lvl>
    <w:lvl w:ilvl="6" w:tplc="276A934E">
      <w:start w:val="1"/>
      <w:numFmt w:val="bullet"/>
      <w:lvlText w:val=""/>
      <w:lvlJc w:val="left"/>
      <w:pPr>
        <w:tabs>
          <w:tab w:val="num" w:pos="5040"/>
        </w:tabs>
        <w:ind w:left="5040" w:hanging="360"/>
      </w:pPr>
      <w:rPr>
        <w:rFonts w:ascii="Wingdings" w:hAnsi="Wingdings" w:hint="default"/>
        <w:sz w:val="20"/>
      </w:rPr>
    </w:lvl>
    <w:lvl w:ilvl="7" w:tplc="A900D874">
      <w:start w:val="1"/>
      <w:numFmt w:val="bullet"/>
      <w:lvlText w:val=""/>
      <w:lvlJc w:val="left"/>
      <w:pPr>
        <w:tabs>
          <w:tab w:val="num" w:pos="5760"/>
        </w:tabs>
        <w:ind w:left="5760" w:hanging="360"/>
      </w:pPr>
      <w:rPr>
        <w:rFonts w:ascii="Wingdings" w:hAnsi="Wingdings" w:hint="default"/>
        <w:sz w:val="20"/>
      </w:rPr>
    </w:lvl>
    <w:lvl w:ilvl="8" w:tplc="9BACA0BE">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91E7D"/>
    <w:multiLevelType w:val="hybridMultilevel"/>
    <w:tmpl w:val="93F49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1ED2EB1"/>
    <w:multiLevelType w:val="hybridMultilevel"/>
    <w:tmpl w:val="E370E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5F0265F"/>
    <w:multiLevelType w:val="hybridMultilevel"/>
    <w:tmpl w:val="E8B631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C601FA0"/>
    <w:multiLevelType w:val="hybridMultilevel"/>
    <w:tmpl w:val="0B4A8A1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D40290B"/>
    <w:multiLevelType w:val="hybridMultilevel"/>
    <w:tmpl w:val="9D02FFDA"/>
    <w:lvl w:ilvl="0" w:tplc="10090001">
      <w:start w:val="1"/>
      <w:numFmt w:val="bullet"/>
      <w:lvlText w:val=""/>
      <w:lvlJc w:val="left"/>
      <w:pPr>
        <w:tabs>
          <w:tab w:val="num" w:pos="720"/>
        </w:tabs>
        <w:ind w:left="72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DAE3123"/>
    <w:multiLevelType w:val="hybridMultilevel"/>
    <w:tmpl w:val="F924654A"/>
    <w:lvl w:ilvl="0" w:tplc="0409000F">
      <w:start w:val="1"/>
      <w:numFmt w:val="decimal"/>
      <w:lvlText w:val="%1."/>
      <w:lvlJc w:val="left"/>
      <w:pPr>
        <w:tabs>
          <w:tab w:val="num" w:pos="360"/>
        </w:tabs>
        <w:ind w:left="360" w:hanging="360"/>
      </w:pPr>
      <w:rPr>
        <w:rFonts w:cs="Times New Roman"/>
      </w:rPr>
    </w:lvl>
    <w:lvl w:ilvl="1" w:tplc="10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5F272B5B"/>
    <w:multiLevelType w:val="hybridMultilevel"/>
    <w:tmpl w:val="F0AC7D06"/>
    <w:lvl w:ilvl="0" w:tplc="1009000F">
      <w:start w:val="1"/>
      <w:numFmt w:val="decimal"/>
      <w:lvlText w:val="%1."/>
      <w:lvlJc w:val="left"/>
      <w:pPr>
        <w:ind w:left="771" w:hanging="360"/>
      </w:pPr>
      <w:rPr>
        <w:rFonts w:cs="Times New Roman"/>
      </w:rPr>
    </w:lvl>
    <w:lvl w:ilvl="1" w:tplc="10090019" w:tentative="1">
      <w:start w:val="1"/>
      <w:numFmt w:val="lowerLetter"/>
      <w:lvlText w:val="%2."/>
      <w:lvlJc w:val="left"/>
      <w:pPr>
        <w:ind w:left="1491" w:hanging="360"/>
      </w:pPr>
      <w:rPr>
        <w:rFonts w:cs="Times New Roman"/>
      </w:rPr>
    </w:lvl>
    <w:lvl w:ilvl="2" w:tplc="1009001B" w:tentative="1">
      <w:start w:val="1"/>
      <w:numFmt w:val="lowerRoman"/>
      <w:lvlText w:val="%3."/>
      <w:lvlJc w:val="right"/>
      <w:pPr>
        <w:ind w:left="2211" w:hanging="180"/>
      </w:pPr>
      <w:rPr>
        <w:rFonts w:cs="Times New Roman"/>
      </w:rPr>
    </w:lvl>
    <w:lvl w:ilvl="3" w:tplc="1009000F" w:tentative="1">
      <w:start w:val="1"/>
      <w:numFmt w:val="decimal"/>
      <w:lvlText w:val="%4."/>
      <w:lvlJc w:val="left"/>
      <w:pPr>
        <w:ind w:left="2931" w:hanging="360"/>
      </w:pPr>
      <w:rPr>
        <w:rFonts w:cs="Times New Roman"/>
      </w:rPr>
    </w:lvl>
    <w:lvl w:ilvl="4" w:tplc="10090019" w:tentative="1">
      <w:start w:val="1"/>
      <w:numFmt w:val="lowerLetter"/>
      <w:lvlText w:val="%5."/>
      <w:lvlJc w:val="left"/>
      <w:pPr>
        <w:ind w:left="3651" w:hanging="360"/>
      </w:pPr>
      <w:rPr>
        <w:rFonts w:cs="Times New Roman"/>
      </w:rPr>
    </w:lvl>
    <w:lvl w:ilvl="5" w:tplc="1009001B" w:tentative="1">
      <w:start w:val="1"/>
      <w:numFmt w:val="lowerRoman"/>
      <w:lvlText w:val="%6."/>
      <w:lvlJc w:val="right"/>
      <w:pPr>
        <w:ind w:left="4371" w:hanging="180"/>
      </w:pPr>
      <w:rPr>
        <w:rFonts w:cs="Times New Roman"/>
      </w:rPr>
    </w:lvl>
    <w:lvl w:ilvl="6" w:tplc="1009000F" w:tentative="1">
      <w:start w:val="1"/>
      <w:numFmt w:val="decimal"/>
      <w:lvlText w:val="%7."/>
      <w:lvlJc w:val="left"/>
      <w:pPr>
        <w:ind w:left="5091" w:hanging="360"/>
      </w:pPr>
      <w:rPr>
        <w:rFonts w:cs="Times New Roman"/>
      </w:rPr>
    </w:lvl>
    <w:lvl w:ilvl="7" w:tplc="10090019" w:tentative="1">
      <w:start w:val="1"/>
      <w:numFmt w:val="lowerLetter"/>
      <w:lvlText w:val="%8."/>
      <w:lvlJc w:val="left"/>
      <w:pPr>
        <w:ind w:left="5811" w:hanging="360"/>
      </w:pPr>
      <w:rPr>
        <w:rFonts w:cs="Times New Roman"/>
      </w:rPr>
    </w:lvl>
    <w:lvl w:ilvl="8" w:tplc="1009001B" w:tentative="1">
      <w:start w:val="1"/>
      <w:numFmt w:val="lowerRoman"/>
      <w:lvlText w:val="%9."/>
      <w:lvlJc w:val="right"/>
      <w:pPr>
        <w:ind w:left="6531" w:hanging="180"/>
      </w:pPr>
      <w:rPr>
        <w:rFonts w:cs="Times New Roman"/>
      </w:rPr>
    </w:lvl>
  </w:abstractNum>
  <w:abstractNum w:abstractNumId="26" w15:restartNumberingAfterBreak="0">
    <w:nsid w:val="69273B4F"/>
    <w:multiLevelType w:val="hybridMultilevel"/>
    <w:tmpl w:val="119856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D8C754A"/>
    <w:multiLevelType w:val="hybridMultilevel"/>
    <w:tmpl w:val="63181C6E"/>
    <w:lvl w:ilvl="0" w:tplc="DA0474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5910B8"/>
    <w:multiLevelType w:val="hybridMultilevel"/>
    <w:tmpl w:val="DCB842B0"/>
    <w:lvl w:ilvl="0" w:tplc="6518AB82">
      <w:start w:val="1"/>
      <w:numFmt w:val="bullet"/>
      <w:lvlText w:val=""/>
      <w:lvlJc w:val="left"/>
      <w:pPr>
        <w:tabs>
          <w:tab w:val="num" w:pos="720"/>
        </w:tabs>
        <w:ind w:left="720" w:hanging="360"/>
      </w:pPr>
      <w:rPr>
        <w:rFonts w:ascii="Symbol" w:hAnsi="Symbol" w:hint="default"/>
        <w:sz w:val="20"/>
      </w:rPr>
    </w:lvl>
    <w:lvl w:ilvl="1" w:tplc="3D868828">
      <w:start w:val="1"/>
      <w:numFmt w:val="bullet"/>
      <w:lvlText w:val="o"/>
      <w:lvlJc w:val="left"/>
      <w:pPr>
        <w:tabs>
          <w:tab w:val="num" w:pos="1440"/>
        </w:tabs>
        <w:ind w:left="1440" w:hanging="360"/>
      </w:pPr>
      <w:rPr>
        <w:rFonts w:ascii="Courier New" w:hAnsi="Courier New" w:cs="Times New Roman" w:hint="default"/>
        <w:sz w:val="20"/>
      </w:rPr>
    </w:lvl>
    <w:lvl w:ilvl="2" w:tplc="E30CD9F6">
      <w:start w:val="1"/>
      <w:numFmt w:val="bullet"/>
      <w:lvlText w:val=""/>
      <w:lvlJc w:val="left"/>
      <w:pPr>
        <w:tabs>
          <w:tab w:val="num" w:pos="2160"/>
        </w:tabs>
        <w:ind w:left="2160" w:hanging="360"/>
      </w:pPr>
      <w:rPr>
        <w:rFonts w:ascii="Wingdings" w:hAnsi="Wingdings" w:hint="default"/>
        <w:sz w:val="20"/>
      </w:rPr>
    </w:lvl>
    <w:lvl w:ilvl="3" w:tplc="7242EF04">
      <w:start w:val="1"/>
      <w:numFmt w:val="bullet"/>
      <w:lvlText w:val=""/>
      <w:lvlJc w:val="left"/>
      <w:pPr>
        <w:tabs>
          <w:tab w:val="num" w:pos="2880"/>
        </w:tabs>
        <w:ind w:left="2880" w:hanging="360"/>
      </w:pPr>
      <w:rPr>
        <w:rFonts w:ascii="Wingdings" w:hAnsi="Wingdings" w:hint="default"/>
        <w:sz w:val="20"/>
      </w:rPr>
    </w:lvl>
    <w:lvl w:ilvl="4" w:tplc="08702B9A">
      <w:start w:val="1"/>
      <w:numFmt w:val="bullet"/>
      <w:lvlText w:val=""/>
      <w:lvlJc w:val="left"/>
      <w:pPr>
        <w:tabs>
          <w:tab w:val="num" w:pos="3600"/>
        </w:tabs>
        <w:ind w:left="3600" w:hanging="360"/>
      </w:pPr>
      <w:rPr>
        <w:rFonts w:ascii="Wingdings" w:hAnsi="Wingdings" w:hint="default"/>
        <w:sz w:val="20"/>
      </w:rPr>
    </w:lvl>
    <w:lvl w:ilvl="5" w:tplc="34A63B42">
      <w:start w:val="1"/>
      <w:numFmt w:val="bullet"/>
      <w:lvlText w:val=""/>
      <w:lvlJc w:val="left"/>
      <w:pPr>
        <w:tabs>
          <w:tab w:val="num" w:pos="4320"/>
        </w:tabs>
        <w:ind w:left="4320" w:hanging="360"/>
      </w:pPr>
      <w:rPr>
        <w:rFonts w:ascii="Wingdings" w:hAnsi="Wingdings" w:hint="default"/>
        <w:sz w:val="20"/>
      </w:rPr>
    </w:lvl>
    <w:lvl w:ilvl="6" w:tplc="C8282608">
      <w:start w:val="1"/>
      <w:numFmt w:val="bullet"/>
      <w:lvlText w:val=""/>
      <w:lvlJc w:val="left"/>
      <w:pPr>
        <w:tabs>
          <w:tab w:val="num" w:pos="5040"/>
        </w:tabs>
        <w:ind w:left="5040" w:hanging="360"/>
      </w:pPr>
      <w:rPr>
        <w:rFonts w:ascii="Wingdings" w:hAnsi="Wingdings" w:hint="default"/>
        <w:sz w:val="20"/>
      </w:rPr>
    </w:lvl>
    <w:lvl w:ilvl="7" w:tplc="428EA7CA">
      <w:start w:val="1"/>
      <w:numFmt w:val="bullet"/>
      <w:lvlText w:val=""/>
      <w:lvlJc w:val="left"/>
      <w:pPr>
        <w:tabs>
          <w:tab w:val="num" w:pos="5760"/>
        </w:tabs>
        <w:ind w:left="5760" w:hanging="360"/>
      </w:pPr>
      <w:rPr>
        <w:rFonts w:ascii="Wingdings" w:hAnsi="Wingdings" w:hint="default"/>
        <w:sz w:val="20"/>
      </w:rPr>
    </w:lvl>
    <w:lvl w:ilvl="8" w:tplc="7D862326">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B07197"/>
    <w:multiLevelType w:val="hybridMultilevel"/>
    <w:tmpl w:val="17A4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556F8"/>
    <w:multiLevelType w:val="hybridMultilevel"/>
    <w:tmpl w:val="3BD831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E780FA4"/>
    <w:multiLevelType w:val="hybridMultilevel"/>
    <w:tmpl w:val="9766AEA6"/>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2" w15:restartNumberingAfterBreak="0">
    <w:nsid w:val="7E8E676B"/>
    <w:multiLevelType w:val="hybridMultilevel"/>
    <w:tmpl w:val="60724B98"/>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31"/>
  </w:num>
  <w:num w:numId="2">
    <w:abstractNumId w:val="9"/>
  </w:num>
  <w:num w:numId="3">
    <w:abstractNumId w:val="25"/>
  </w:num>
  <w:num w:numId="4">
    <w:abstractNumId w:val="1"/>
  </w:num>
  <w:num w:numId="5">
    <w:abstractNumId w:val="2"/>
  </w:num>
  <w:num w:numId="6">
    <w:abstractNumId w:val="23"/>
  </w:num>
  <w:num w:numId="7">
    <w:abstractNumId w:val="24"/>
  </w:num>
  <w:num w:numId="8">
    <w:abstractNumId w:val="11"/>
  </w:num>
  <w:num w:numId="9">
    <w:abstractNumId w:val="14"/>
  </w:num>
  <w:num w:numId="10">
    <w:abstractNumId w:val="8"/>
  </w:num>
  <w:num w:numId="11">
    <w:abstractNumId w:val="15"/>
  </w:num>
  <w:num w:numId="12">
    <w:abstractNumId w:val="16"/>
  </w:num>
  <w:num w:numId="13">
    <w:abstractNumId w:val="19"/>
  </w:num>
  <w:num w:numId="14">
    <w:abstractNumId w:val="26"/>
  </w:num>
  <w:num w:numId="15">
    <w:abstractNumId w:val="17"/>
  </w:num>
  <w:num w:numId="16">
    <w:abstractNumId w:val="7"/>
  </w:num>
  <w:num w:numId="17">
    <w:abstractNumId w:val="6"/>
  </w:num>
  <w:num w:numId="18">
    <w:abstractNumId w:val="22"/>
  </w:num>
  <w:num w:numId="19">
    <w:abstractNumId w:val="3"/>
  </w:num>
  <w:num w:numId="20">
    <w:abstractNumId w:val="10"/>
  </w:num>
  <w:num w:numId="21">
    <w:abstractNumId w:val="20"/>
  </w:num>
  <w:num w:numId="22">
    <w:abstractNumId w:val="30"/>
  </w:num>
  <w:num w:numId="23">
    <w:abstractNumId w:val="5"/>
  </w:num>
  <w:num w:numId="24">
    <w:abstractNumId w:val="4"/>
  </w:num>
  <w:num w:numId="25">
    <w:abstractNumId w:val="0"/>
  </w:num>
  <w:num w:numId="26">
    <w:abstractNumId w:val="13"/>
  </w:num>
  <w:num w:numId="27">
    <w:abstractNumId w:val="12"/>
  </w:num>
  <w:num w:numId="28">
    <w:abstractNumId w:val="29"/>
  </w:num>
  <w:num w:numId="29">
    <w:abstractNumId w:val="27"/>
  </w:num>
  <w:num w:numId="30">
    <w:abstractNumId w:val="32"/>
  </w:num>
  <w:num w:numId="31">
    <w:abstractNumId w:val="18"/>
  </w:num>
  <w:num w:numId="32">
    <w:abstractNumId w:val="28"/>
  </w:num>
  <w:num w:numId="33">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614"/>
    <w:rsid w:val="00001626"/>
    <w:rsid w:val="000018FB"/>
    <w:rsid w:val="0000236D"/>
    <w:rsid w:val="000030B7"/>
    <w:rsid w:val="00003E64"/>
    <w:rsid w:val="00006EDD"/>
    <w:rsid w:val="00011D7F"/>
    <w:rsid w:val="00012034"/>
    <w:rsid w:val="0001255B"/>
    <w:rsid w:val="00012B8A"/>
    <w:rsid w:val="00013EFB"/>
    <w:rsid w:val="00014EC2"/>
    <w:rsid w:val="00016767"/>
    <w:rsid w:val="0001736B"/>
    <w:rsid w:val="000177F9"/>
    <w:rsid w:val="0002015B"/>
    <w:rsid w:val="000211FA"/>
    <w:rsid w:val="00021400"/>
    <w:rsid w:val="0002323E"/>
    <w:rsid w:val="00023EDE"/>
    <w:rsid w:val="00024912"/>
    <w:rsid w:val="00025075"/>
    <w:rsid w:val="00027727"/>
    <w:rsid w:val="000305D0"/>
    <w:rsid w:val="0003073C"/>
    <w:rsid w:val="000307CE"/>
    <w:rsid w:val="00030B51"/>
    <w:rsid w:val="00030BEB"/>
    <w:rsid w:val="00031575"/>
    <w:rsid w:val="00031DE1"/>
    <w:rsid w:val="00032415"/>
    <w:rsid w:val="00032DE4"/>
    <w:rsid w:val="0003338A"/>
    <w:rsid w:val="00033E76"/>
    <w:rsid w:val="00034336"/>
    <w:rsid w:val="00035760"/>
    <w:rsid w:val="00035CF1"/>
    <w:rsid w:val="00036CD4"/>
    <w:rsid w:val="000378D0"/>
    <w:rsid w:val="000422F5"/>
    <w:rsid w:val="00042F34"/>
    <w:rsid w:val="00043129"/>
    <w:rsid w:val="00043D01"/>
    <w:rsid w:val="000440A8"/>
    <w:rsid w:val="0004515E"/>
    <w:rsid w:val="00050256"/>
    <w:rsid w:val="000511A0"/>
    <w:rsid w:val="00051763"/>
    <w:rsid w:val="000523F8"/>
    <w:rsid w:val="000536F5"/>
    <w:rsid w:val="00053EEC"/>
    <w:rsid w:val="000552F5"/>
    <w:rsid w:val="00055A1C"/>
    <w:rsid w:val="00060008"/>
    <w:rsid w:val="0006390E"/>
    <w:rsid w:val="00064451"/>
    <w:rsid w:val="000656EF"/>
    <w:rsid w:val="000658F8"/>
    <w:rsid w:val="00067409"/>
    <w:rsid w:val="000701CB"/>
    <w:rsid w:val="0007041A"/>
    <w:rsid w:val="00070490"/>
    <w:rsid w:val="0007159D"/>
    <w:rsid w:val="00071849"/>
    <w:rsid w:val="0007442F"/>
    <w:rsid w:val="00074746"/>
    <w:rsid w:val="00075902"/>
    <w:rsid w:val="000760DC"/>
    <w:rsid w:val="0008082F"/>
    <w:rsid w:val="0008131E"/>
    <w:rsid w:val="000814A2"/>
    <w:rsid w:val="00081986"/>
    <w:rsid w:val="00081E7B"/>
    <w:rsid w:val="000829C3"/>
    <w:rsid w:val="00082D1D"/>
    <w:rsid w:val="00082E40"/>
    <w:rsid w:val="00083625"/>
    <w:rsid w:val="00084979"/>
    <w:rsid w:val="00086B1D"/>
    <w:rsid w:val="00087F8E"/>
    <w:rsid w:val="0009249D"/>
    <w:rsid w:val="0009263D"/>
    <w:rsid w:val="00093C2E"/>
    <w:rsid w:val="00096674"/>
    <w:rsid w:val="000A08A4"/>
    <w:rsid w:val="000A1D82"/>
    <w:rsid w:val="000A310B"/>
    <w:rsid w:val="000A311F"/>
    <w:rsid w:val="000A3B71"/>
    <w:rsid w:val="000A3E9A"/>
    <w:rsid w:val="000A5548"/>
    <w:rsid w:val="000A6B7D"/>
    <w:rsid w:val="000B0B66"/>
    <w:rsid w:val="000B1CDB"/>
    <w:rsid w:val="000B1D17"/>
    <w:rsid w:val="000B2736"/>
    <w:rsid w:val="000B3BBB"/>
    <w:rsid w:val="000B4452"/>
    <w:rsid w:val="000B5BBC"/>
    <w:rsid w:val="000B734A"/>
    <w:rsid w:val="000B7A9E"/>
    <w:rsid w:val="000C01F1"/>
    <w:rsid w:val="000C0AC5"/>
    <w:rsid w:val="000C267A"/>
    <w:rsid w:val="000C2934"/>
    <w:rsid w:val="000C2A67"/>
    <w:rsid w:val="000C3DB4"/>
    <w:rsid w:val="000C4024"/>
    <w:rsid w:val="000C7216"/>
    <w:rsid w:val="000D35AA"/>
    <w:rsid w:val="000D4D64"/>
    <w:rsid w:val="000D72C8"/>
    <w:rsid w:val="000D7642"/>
    <w:rsid w:val="000E03C0"/>
    <w:rsid w:val="000E1320"/>
    <w:rsid w:val="000E1FA8"/>
    <w:rsid w:val="000E427F"/>
    <w:rsid w:val="000E496D"/>
    <w:rsid w:val="000E4A42"/>
    <w:rsid w:val="000E6270"/>
    <w:rsid w:val="000E696A"/>
    <w:rsid w:val="000E6D32"/>
    <w:rsid w:val="000E6F47"/>
    <w:rsid w:val="000F2250"/>
    <w:rsid w:val="000F2DA2"/>
    <w:rsid w:val="000F32E3"/>
    <w:rsid w:val="000F3F27"/>
    <w:rsid w:val="000F4993"/>
    <w:rsid w:val="000F5F65"/>
    <w:rsid w:val="000F6211"/>
    <w:rsid w:val="000F69E5"/>
    <w:rsid w:val="000F765B"/>
    <w:rsid w:val="001012C0"/>
    <w:rsid w:val="00101A68"/>
    <w:rsid w:val="00101E3B"/>
    <w:rsid w:val="00102576"/>
    <w:rsid w:val="00102DFE"/>
    <w:rsid w:val="00104966"/>
    <w:rsid w:val="001053C7"/>
    <w:rsid w:val="00105749"/>
    <w:rsid w:val="001057C0"/>
    <w:rsid w:val="00105AA8"/>
    <w:rsid w:val="00106845"/>
    <w:rsid w:val="0011061B"/>
    <w:rsid w:val="00110D7C"/>
    <w:rsid w:val="0011136C"/>
    <w:rsid w:val="00111603"/>
    <w:rsid w:val="00112CD3"/>
    <w:rsid w:val="00112ECC"/>
    <w:rsid w:val="001175D0"/>
    <w:rsid w:val="00120493"/>
    <w:rsid w:val="00120D03"/>
    <w:rsid w:val="00120F3F"/>
    <w:rsid w:val="00122C57"/>
    <w:rsid w:val="00124615"/>
    <w:rsid w:val="00125401"/>
    <w:rsid w:val="00126574"/>
    <w:rsid w:val="00132AC4"/>
    <w:rsid w:val="001342A3"/>
    <w:rsid w:val="0013480A"/>
    <w:rsid w:val="0013585C"/>
    <w:rsid w:val="00141A7C"/>
    <w:rsid w:val="00143101"/>
    <w:rsid w:val="00145273"/>
    <w:rsid w:val="00145D74"/>
    <w:rsid w:val="00146BAC"/>
    <w:rsid w:val="001476EE"/>
    <w:rsid w:val="00147C87"/>
    <w:rsid w:val="00147EA4"/>
    <w:rsid w:val="00150018"/>
    <w:rsid w:val="00151A54"/>
    <w:rsid w:val="001523A0"/>
    <w:rsid w:val="00152CF0"/>
    <w:rsid w:val="00153DED"/>
    <w:rsid w:val="00154085"/>
    <w:rsid w:val="001542F7"/>
    <w:rsid w:val="001545FC"/>
    <w:rsid w:val="00156934"/>
    <w:rsid w:val="00156AD8"/>
    <w:rsid w:val="001639D5"/>
    <w:rsid w:val="00164CED"/>
    <w:rsid w:val="0016500D"/>
    <w:rsid w:val="001666D4"/>
    <w:rsid w:val="001675A1"/>
    <w:rsid w:val="00167EA0"/>
    <w:rsid w:val="001726B7"/>
    <w:rsid w:val="00174448"/>
    <w:rsid w:val="001769B0"/>
    <w:rsid w:val="00180156"/>
    <w:rsid w:val="00180469"/>
    <w:rsid w:val="00180D27"/>
    <w:rsid w:val="00181526"/>
    <w:rsid w:val="00182D6C"/>
    <w:rsid w:val="00183A47"/>
    <w:rsid w:val="00185623"/>
    <w:rsid w:val="00193F04"/>
    <w:rsid w:val="00194519"/>
    <w:rsid w:val="00194603"/>
    <w:rsid w:val="00195690"/>
    <w:rsid w:val="00195AC1"/>
    <w:rsid w:val="0019720A"/>
    <w:rsid w:val="001A12E6"/>
    <w:rsid w:val="001A1905"/>
    <w:rsid w:val="001A19B0"/>
    <w:rsid w:val="001A61B7"/>
    <w:rsid w:val="001A7889"/>
    <w:rsid w:val="001B0364"/>
    <w:rsid w:val="001B0AF8"/>
    <w:rsid w:val="001B1075"/>
    <w:rsid w:val="001B1497"/>
    <w:rsid w:val="001B20D0"/>
    <w:rsid w:val="001B347F"/>
    <w:rsid w:val="001B4E27"/>
    <w:rsid w:val="001B5B72"/>
    <w:rsid w:val="001C16D8"/>
    <w:rsid w:val="001C1932"/>
    <w:rsid w:val="001C2970"/>
    <w:rsid w:val="001C34F9"/>
    <w:rsid w:val="001C51D9"/>
    <w:rsid w:val="001C5AD1"/>
    <w:rsid w:val="001C6B7B"/>
    <w:rsid w:val="001D0C6F"/>
    <w:rsid w:val="001D3ED7"/>
    <w:rsid w:val="001D456F"/>
    <w:rsid w:val="001D5635"/>
    <w:rsid w:val="001D686F"/>
    <w:rsid w:val="001E19B5"/>
    <w:rsid w:val="001E27CC"/>
    <w:rsid w:val="001E380B"/>
    <w:rsid w:val="001E7519"/>
    <w:rsid w:val="001F075B"/>
    <w:rsid w:val="001F0E81"/>
    <w:rsid w:val="001F200F"/>
    <w:rsid w:val="001F6528"/>
    <w:rsid w:val="00201D86"/>
    <w:rsid w:val="002020B0"/>
    <w:rsid w:val="0020478D"/>
    <w:rsid w:val="0020579B"/>
    <w:rsid w:val="00206F78"/>
    <w:rsid w:val="00207183"/>
    <w:rsid w:val="002109C0"/>
    <w:rsid w:val="00210C94"/>
    <w:rsid w:val="00210F36"/>
    <w:rsid w:val="00212CFB"/>
    <w:rsid w:val="002148B1"/>
    <w:rsid w:val="0021550B"/>
    <w:rsid w:val="002156FE"/>
    <w:rsid w:val="002164F9"/>
    <w:rsid w:val="00217F84"/>
    <w:rsid w:val="0022124F"/>
    <w:rsid w:val="00222623"/>
    <w:rsid w:val="00223C1B"/>
    <w:rsid w:val="00224323"/>
    <w:rsid w:val="00224BE0"/>
    <w:rsid w:val="00224C52"/>
    <w:rsid w:val="00227364"/>
    <w:rsid w:val="00230511"/>
    <w:rsid w:val="00230DD8"/>
    <w:rsid w:val="00232BA7"/>
    <w:rsid w:val="00233B63"/>
    <w:rsid w:val="00234014"/>
    <w:rsid w:val="00234932"/>
    <w:rsid w:val="00236289"/>
    <w:rsid w:val="0024020F"/>
    <w:rsid w:val="00243548"/>
    <w:rsid w:val="00243D87"/>
    <w:rsid w:val="002445AA"/>
    <w:rsid w:val="00244CD8"/>
    <w:rsid w:val="00245230"/>
    <w:rsid w:val="00245CE3"/>
    <w:rsid w:val="00245F26"/>
    <w:rsid w:val="002462CC"/>
    <w:rsid w:val="0024642A"/>
    <w:rsid w:val="00246FEA"/>
    <w:rsid w:val="002502E5"/>
    <w:rsid w:val="00250EF8"/>
    <w:rsid w:val="0025146B"/>
    <w:rsid w:val="00251B67"/>
    <w:rsid w:val="00252189"/>
    <w:rsid w:val="00253B68"/>
    <w:rsid w:val="00254024"/>
    <w:rsid w:val="00254CBF"/>
    <w:rsid w:val="00254E0F"/>
    <w:rsid w:val="0025591B"/>
    <w:rsid w:val="00257B96"/>
    <w:rsid w:val="00257C5F"/>
    <w:rsid w:val="002608E0"/>
    <w:rsid w:val="0026113C"/>
    <w:rsid w:val="00261DE4"/>
    <w:rsid w:val="00261FB6"/>
    <w:rsid w:val="0026297C"/>
    <w:rsid w:val="00262CC7"/>
    <w:rsid w:val="0026302F"/>
    <w:rsid w:val="00263609"/>
    <w:rsid w:val="00264614"/>
    <w:rsid w:val="00264D9D"/>
    <w:rsid w:val="0026557A"/>
    <w:rsid w:val="002667B1"/>
    <w:rsid w:val="002678B8"/>
    <w:rsid w:val="002678F1"/>
    <w:rsid w:val="0027017D"/>
    <w:rsid w:val="00270462"/>
    <w:rsid w:val="002715EC"/>
    <w:rsid w:val="0027233C"/>
    <w:rsid w:val="00272357"/>
    <w:rsid w:val="00272F0C"/>
    <w:rsid w:val="00273C9E"/>
    <w:rsid w:val="00275DD3"/>
    <w:rsid w:val="00277793"/>
    <w:rsid w:val="002807B2"/>
    <w:rsid w:val="00282AA5"/>
    <w:rsid w:val="002837EC"/>
    <w:rsid w:val="0028524B"/>
    <w:rsid w:val="00285E32"/>
    <w:rsid w:val="002868E5"/>
    <w:rsid w:val="00286BC7"/>
    <w:rsid w:val="00287CDB"/>
    <w:rsid w:val="002927AC"/>
    <w:rsid w:val="002929B0"/>
    <w:rsid w:val="0029320A"/>
    <w:rsid w:val="00294414"/>
    <w:rsid w:val="00294DE1"/>
    <w:rsid w:val="00295F03"/>
    <w:rsid w:val="00297C61"/>
    <w:rsid w:val="002A137C"/>
    <w:rsid w:val="002A4551"/>
    <w:rsid w:val="002A5977"/>
    <w:rsid w:val="002A69C2"/>
    <w:rsid w:val="002A6E31"/>
    <w:rsid w:val="002A7629"/>
    <w:rsid w:val="002B0709"/>
    <w:rsid w:val="002B0E02"/>
    <w:rsid w:val="002B1099"/>
    <w:rsid w:val="002B1C82"/>
    <w:rsid w:val="002B21A4"/>
    <w:rsid w:val="002B397E"/>
    <w:rsid w:val="002B6114"/>
    <w:rsid w:val="002B6118"/>
    <w:rsid w:val="002B6B45"/>
    <w:rsid w:val="002B7940"/>
    <w:rsid w:val="002C0110"/>
    <w:rsid w:val="002C04F4"/>
    <w:rsid w:val="002C13B6"/>
    <w:rsid w:val="002C1952"/>
    <w:rsid w:val="002C1FF6"/>
    <w:rsid w:val="002C2F7F"/>
    <w:rsid w:val="002C4923"/>
    <w:rsid w:val="002C6336"/>
    <w:rsid w:val="002D0D56"/>
    <w:rsid w:val="002D11A2"/>
    <w:rsid w:val="002D17E5"/>
    <w:rsid w:val="002D2328"/>
    <w:rsid w:val="002D2D3D"/>
    <w:rsid w:val="002D3522"/>
    <w:rsid w:val="002D3F59"/>
    <w:rsid w:val="002D537B"/>
    <w:rsid w:val="002D545E"/>
    <w:rsid w:val="002D5BAC"/>
    <w:rsid w:val="002D6B17"/>
    <w:rsid w:val="002E16C2"/>
    <w:rsid w:val="002E26A0"/>
    <w:rsid w:val="002E556F"/>
    <w:rsid w:val="002E5884"/>
    <w:rsid w:val="002E649C"/>
    <w:rsid w:val="002E6778"/>
    <w:rsid w:val="002F0D24"/>
    <w:rsid w:val="002F222B"/>
    <w:rsid w:val="002F3D5E"/>
    <w:rsid w:val="002F4EC5"/>
    <w:rsid w:val="002F50EA"/>
    <w:rsid w:val="002F5E72"/>
    <w:rsid w:val="002F63BF"/>
    <w:rsid w:val="002F6619"/>
    <w:rsid w:val="002F70C9"/>
    <w:rsid w:val="002F766F"/>
    <w:rsid w:val="00302E34"/>
    <w:rsid w:val="00302EC5"/>
    <w:rsid w:val="003046AE"/>
    <w:rsid w:val="00304882"/>
    <w:rsid w:val="00305BFA"/>
    <w:rsid w:val="00307508"/>
    <w:rsid w:val="00307CD4"/>
    <w:rsid w:val="0031082F"/>
    <w:rsid w:val="00311541"/>
    <w:rsid w:val="00312411"/>
    <w:rsid w:val="003155F3"/>
    <w:rsid w:val="00315A10"/>
    <w:rsid w:val="00315BCA"/>
    <w:rsid w:val="00317D81"/>
    <w:rsid w:val="00322BC0"/>
    <w:rsid w:val="00323287"/>
    <w:rsid w:val="00323D61"/>
    <w:rsid w:val="00323DC9"/>
    <w:rsid w:val="00324E77"/>
    <w:rsid w:val="0032526F"/>
    <w:rsid w:val="00325EE8"/>
    <w:rsid w:val="00326A51"/>
    <w:rsid w:val="00326B61"/>
    <w:rsid w:val="0032760C"/>
    <w:rsid w:val="003276F7"/>
    <w:rsid w:val="00327889"/>
    <w:rsid w:val="003300C1"/>
    <w:rsid w:val="0033078E"/>
    <w:rsid w:val="00332083"/>
    <w:rsid w:val="0033221C"/>
    <w:rsid w:val="0033252F"/>
    <w:rsid w:val="00332D9D"/>
    <w:rsid w:val="003366B2"/>
    <w:rsid w:val="00340FA0"/>
    <w:rsid w:val="0034332B"/>
    <w:rsid w:val="00343A1F"/>
    <w:rsid w:val="0034505C"/>
    <w:rsid w:val="00345A33"/>
    <w:rsid w:val="00346406"/>
    <w:rsid w:val="003469F0"/>
    <w:rsid w:val="00346B06"/>
    <w:rsid w:val="003477C0"/>
    <w:rsid w:val="00347A2B"/>
    <w:rsid w:val="00347AA6"/>
    <w:rsid w:val="0035086F"/>
    <w:rsid w:val="00350E80"/>
    <w:rsid w:val="00354CBC"/>
    <w:rsid w:val="0035502E"/>
    <w:rsid w:val="00355F15"/>
    <w:rsid w:val="003600DC"/>
    <w:rsid w:val="00362E7F"/>
    <w:rsid w:val="00363EF9"/>
    <w:rsid w:val="00364145"/>
    <w:rsid w:val="003648A4"/>
    <w:rsid w:val="003648F3"/>
    <w:rsid w:val="00365F76"/>
    <w:rsid w:val="00366508"/>
    <w:rsid w:val="003703AD"/>
    <w:rsid w:val="00371EBD"/>
    <w:rsid w:val="003727A4"/>
    <w:rsid w:val="00375F29"/>
    <w:rsid w:val="00377098"/>
    <w:rsid w:val="00377811"/>
    <w:rsid w:val="003804E9"/>
    <w:rsid w:val="00382664"/>
    <w:rsid w:val="00384DB1"/>
    <w:rsid w:val="003858BF"/>
    <w:rsid w:val="00387C4C"/>
    <w:rsid w:val="00393078"/>
    <w:rsid w:val="003953F1"/>
    <w:rsid w:val="00395C52"/>
    <w:rsid w:val="00397006"/>
    <w:rsid w:val="003972F3"/>
    <w:rsid w:val="003A027B"/>
    <w:rsid w:val="003A0305"/>
    <w:rsid w:val="003A0D63"/>
    <w:rsid w:val="003A0F54"/>
    <w:rsid w:val="003A1677"/>
    <w:rsid w:val="003A1DAD"/>
    <w:rsid w:val="003A3125"/>
    <w:rsid w:val="003A3664"/>
    <w:rsid w:val="003A42D0"/>
    <w:rsid w:val="003A43D8"/>
    <w:rsid w:val="003A5688"/>
    <w:rsid w:val="003B12D9"/>
    <w:rsid w:val="003B15B2"/>
    <w:rsid w:val="003B2375"/>
    <w:rsid w:val="003B2A15"/>
    <w:rsid w:val="003B3B54"/>
    <w:rsid w:val="003B4BDF"/>
    <w:rsid w:val="003B4C42"/>
    <w:rsid w:val="003B59E4"/>
    <w:rsid w:val="003C05ED"/>
    <w:rsid w:val="003C0CDB"/>
    <w:rsid w:val="003C340E"/>
    <w:rsid w:val="003C363C"/>
    <w:rsid w:val="003C4DA7"/>
    <w:rsid w:val="003C6287"/>
    <w:rsid w:val="003D0A59"/>
    <w:rsid w:val="003D15B8"/>
    <w:rsid w:val="003D20DC"/>
    <w:rsid w:val="003D2185"/>
    <w:rsid w:val="003D24A3"/>
    <w:rsid w:val="003D32BA"/>
    <w:rsid w:val="003D3AB3"/>
    <w:rsid w:val="003D5030"/>
    <w:rsid w:val="003D54DA"/>
    <w:rsid w:val="003D5E1B"/>
    <w:rsid w:val="003D6527"/>
    <w:rsid w:val="003D6D11"/>
    <w:rsid w:val="003E0843"/>
    <w:rsid w:val="003E1293"/>
    <w:rsid w:val="003E3354"/>
    <w:rsid w:val="003E34CB"/>
    <w:rsid w:val="003E4724"/>
    <w:rsid w:val="003E62AC"/>
    <w:rsid w:val="003E638E"/>
    <w:rsid w:val="003E65EF"/>
    <w:rsid w:val="003E6A4E"/>
    <w:rsid w:val="003E77DC"/>
    <w:rsid w:val="003F12ED"/>
    <w:rsid w:val="003F1491"/>
    <w:rsid w:val="003F2EEC"/>
    <w:rsid w:val="003F394D"/>
    <w:rsid w:val="003F3D00"/>
    <w:rsid w:val="003F49A8"/>
    <w:rsid w:val="003F4E99"/>
    <w:rsid w:val="003F7EFB"/>
    <w:rsid w:val="004013B4"/>
    <w:rsid w:val="00404157"/>
    <w:rsid w:val="00404456"/>
    <w:rsid w:val="00404CDA"/>
    <w:rsid w:val="004054EB"/>
    <w:rsid w:val="00406535"/>
    <w:rsid w:val="00407198"/>
    <w:rsid w:val="00410341"/>
    <w:rsid w:val="00410C16"/>
    <w:rsid w:val="00411589"/>
    <w:rsid w:val="00413C1D"/>
    <w:rsid w:val="0041429E"/>
    <w:rsid w:val="00414AB3"/>
    <w:rsid w:val="00415F6E"/>
    <w:rsid w:val="004200A9"/>
    <w:rsid w:val="0042430E"/>
    <w:rsid w:val="004278BF"/>
    <w:rsid w:val="00427C63"/>
    <w:rsid w:val="00430286"/>
    <w:rsid w:val="004329FF"/>
    <w:rsid w:val="00433D71"/>
    <w:rsid w:val="004354BF"/>
    <w:rsid w:val="004363E6"/>
    <w:rsid w:val="00436732"/>
    <w:rsid w:val="0043756F"/>
    <w:rsid w:val="0043797D"/>
    <w:rsid w:val="004426C2"/>
    <w:rsid w:val="00443E62"/>
    <w:rsid w:val="004440F4"/>
    <w:rsid w:val="0044430C"/>
    <w:rsid w:val="00446185"/>
    <w:rsid w:val="0044629E"/>
    <w:rsid w:val="004467CC"/>
    <w:rsid w:val="00447202"/>
    <w:rsid w:val="004511BC"/>
    <w:rsid w:val="004531D2"/>
    <w:rsid w:val="00453FCF"/>
    <w:rsid w:val="004551D1"/>
    <w:rsid w:val="00457D0D"/>
    <w:rsid w:val="00461603"/>
    <w:rsid w:val="00462923"/>
    <w:rsid w:val="004635AA"/>
    <w:rsid w:val="00464E1E"/>
    <w:rsid w:val="004650FD"/>
    <w:rsid w:val="0046600A"/>
    <w:rsid w:val="004665F4"/>
    <w:rsid w:val="00467EE9"/>
    <w:rsid w:val="004707A9"/>
    <w:rsid w:val="004707F8"/>
    <w:rsid w:val="00470AED"/>
    <w:rsid w:val="00470B5F"/>
    <w:rsid w:val="00471943"/>
    <w:rsid w:val="004721B5"/>
    <w:rsid w:val="004744EF"/>
    <w:rsid w:val="004746B2"/>
    <w:rsid w:val="00476EA6"/>
    <w:rsid w:val="00480832"/>
    <w:rsid w:val="00481059"/>
    <w:rsid w:val="004819BE"/>
    <w:rsid w:val="00481ED1"/>
    <w:rsid w:val="00482AA9"/>
    <w:rsid w:val="00482C12"/>
    <w:rsid w:val="00482DF4"/>
    <w:rsid w:val="004833AD"/>
    <w:rsid w:val="00483CAC"/>
    <w:rsid w:val="004846F8"/>
    <w:rsid w:val="004859C5"/>
    <w:rsid w:val="004860D3"/>
    <w:rsid w:val="00486E8B"/>
    <w:rsid w:val="00487473"/>
    <w:rsid w:val="00490AD3"/>
    <w:rsid w:val="004919EA"/>
    <w:rsid w:val="0049207E"/>
    <w:rsid w:val="004934FA"/>
    <w:rsid w:val="00493BF3"/>
    <w:rsid w:val="0049417D"/>
    <w:rsid w:val="00495DF0"/>
    <w:rsid w:val="00497C5A"/>
    <w:rsid w:val="004A0431"/>
    <w:rsid w:val="004A0AEB"/>
    <w:rsid w:val="004A26E6"/>
    <w:rsid w:val="004A2849"/>
    <w:rsid w:val="004A2945"/>
    <w:rsid w:val="004A3096"/>
    <w:rsid w:val="004A556C"/>
    <w:rsid w:val="004A5EC5"/>
    <w:rsid w:val="004A6176"/>
    <w:rsid w:val="004A634B"/>
    <w:rsid w:val="004B04AC"/>
    <w:rsid w:val="004B0DBB"/>
    <w:rsid w:val="004B1489"/>
    <w:rsid w:val="004B14B5"/>
    <w:rsid w:val="004B183C"/>
    <w:rsid w:val="004B23E4"/>
    <w:rsid w:val="004B2E75"/>
    <w:rsid w:val="004B30A3"/>
    <w:rsid w:val="004B75A0"/>
    <w:rsid w:val="004B77DD"/>
    <w:rsid w:val="004B7E35"/>
    <w:rsid w:val="004C0166"/>
    <w:rsid w:val="004C0939"/>
    <w:rsid w:val="004C0AA6"/>
    <w:rsid w:val="004C0B95"/>
    <w:rsid w:val="004C1E11"/>
    <w:rsid w:val="004C2105"/>
    <w:rsid w:val="004C2203"/>
    <w:rsid w:val="004C227F"/>
    <w:rsid w:val="004C2727"/>
    <w:rsid w:val="004C45A4"/>
    <w:rsid w:val="004C49C3"/>
    <w:rsid w:val="004C5917"/>
    <w:rsid w:val="004C606B"/>
    <w:rsid w:val="004C63C0"/>
    <w:rsid w:val="004D0155"/>
    <w:rsid w:val="004D3415"/>
    <w:rsid w:val="004D5A82"/>
    <w:rsid w:val="004D629D"/>
    <w:rsid w:val="004E15D5"/>
    <w:rsid w:val="004E207B"/>
    <w:rsid w:val="004E404B"/>
    <w:rsid w:val="004E454B"/>
    <w:rsid w:val="004E5037"/>
    <w:rsid w:val="004E5BC5"/>
    <w:rsid w:val="004E6345"/>
    <w:rsid w:val="004E710C"/>
    <w:rsid w:val="004F0899"/>
    <w:rsid w:val="004F0B7C"/>
    <w:rsid w:val="004F1F75"/>
    <w:rsid w:val="004F336B"/>
    <w:rsid w:val="004F618D"/>
    <w:rsid w:val="004F7C9D"/>
    <w:rsid w:val="00501744"/>
    <w:rsid w:val="005023FA"/>
    <w:rsid w:val="00503414"/>
    <w:rsid w:val="0050419A"/>
    <w:rsid w:val="0050424C"/>
    <w:rsid w:val="005152D2"/>
    <w:rsid w:val="00515410"/>
    <w:rsid w:val="00515AAE"/>
    <w:rsid w:val="00515CCC"/>
    <w:rsid w:val="00515F1A"/>
    <w:rsid w:val="00517200"/>
    <w:rsid w:val="005204B5"/>
    <w:rsid w:val="00520D69"/>
    <w:rsid w:val="005219AB"/>
    <w:rsid w:val="00521A84"/>
    <w:rsid w:val="005220CB"/>
    <w:rsid w:val="00526AAA"/>
    <w:rsid w:val="00530D49"/>
    <w:rsid w:val="00531FCF"/>
    <w:rsid w:val="005330C3"/>
    <w:rsid w:val="00533F25"/>
    <w:rsid w:val="00534B15"/>
    <w:rsid w:val="00534B7F"/>
    <w:rsid w:val="00535A3A"/>
    <w:rsid w:val="00535C03"/>
    <w:rsid w:val="00535DDB"/>
    <w:rsid w:val="00536948"/>
    <w:rsid w:val="00536C1D"/>
    <w:rsid w:val="005372FF"/>
    <w:rsid w:val="00537351"/>
    <w:rsid w:val="005375DF"/>
    <w:rsid w:val="0054023E"/>
    <w:rsid w:val="005425ED"/>
    <w:rsid w:val="005433C7"/>
    <w:rsid w:val="00545A31"/>
    <w:rsid w:val="00545B73"/>
    <w:rsid w:val="00550C9F"/>
    <w:rsid w:val="00551848"/>
    <w:rsid w:val="00551DB3"/>
    <w:rsid w:val="0055319A"/>
    <w:rsid w:val="00554A27"/>
    <w:rsid w:val="005577C5"/>
    <w:rsid w:val="00557943"/>
    <w:rsid w:val="00557DB1"/>
    <w:rsid w:val="005609C4"/>
    <w:rsid w:val="00560BD5"/>
    <w:rsid w:val="00561B29"/>
    <w:rsid w:val="00561BCB"/>
    <w:rsid w:val="00562AFE"/>
    <w:rsid w:val="00563F13"/>
    <w:rsid w:val="005646BF"/>
    <w:rsid w:val="00570B8E"/>
    <w:rsid w:val="00573C22"/>
    <w:rsid w:val="00573FDE"/>
    <w:rsid w:val="00574A5F"/>
    <w:rsid w:val="0057668C"/>
    <w:rsid w:val="0057760E"/>
    <w:rsid w:val="005778EE"/>
    <w:rsid w:val="00580662"/>
    <w:rsid w:val="005831DC"/>
    <w:rsid w:val="00584477"/>
    <w:rsid w:val="00586597"/>
    <w:rsid w:val="00587B7B"/>
    <w:rsid w:val="00591BF9"/>
    <w:rsid w:val="0059231B"/>
    <w:rsid w:val="00593B98"/>
    <w:rsid w:val="00593C13"/>
    <w:rsid w:val="00594EF2"/>
    <w:rsid w:val="005950C0"/>
    <w:rsid w:val="005953A8"/>
    <w:rsid w:val="0059652A"/>
    <w:rsid w:val="00596AEA"/>
    <w:rsid w:val="00597EA6"/>
    <w:rsid w:val="005A01D9"/>
    <w:rsid w:val="005A3A32"/>
    <w:rsid w:val="005A4624"/>
    <w:rsid w:val="005A4638"/>
    <w:rsid w:val="005A6CD1"/>
    <w:rsid w:val="005B1143"/>
    <w:rsid w:val="005B2F50"/>
    <w:rsid w:val="005B4A70"/>
    <w:rsid w:val="005B5AE0"/>
    <w:rsid w:val="005B6DA4"/>
    <w:rsid w:val="005B6DC8"/>
    <w:rsid w:val="005B73F0"/>
    <w:rsid w:val="005C0EF8"/>
    <w:rsid w:val="005C1725"/>
    <w:rsid w:val="005C364F"/>
    <w:rsid w:val="005C4723"/>
    <w:rsid w:val="005C57C3"/>
    <w:rsid w:val="005C663D"/>
    <w:rsid w:val="005D0BCA"/>
    <w:rsid w:val="005D231E"/>
    <w:rsid w:val="005D4459"/>
    <w:rsid w:val="005D456D"/>
    <w:rsid w:val="005D50B6"/>
    <w:rsid w:val="005D5E59"/>
    <w:rsid w:val="005D6901"/>
    <w:rsid w:val="005D6BB8"/>
    <w:rsid w:val="005D76B5"/>
    <w:rsid w:val="005E0869"/>
    <w:rsid w:val="005E1485"/>
    <w:rsid w:val="005E1624"/>
    <w:rsid w:val="005E1F9C"/>
    <w:rsid w:val="005E4A89"/>
    <w:rsid w:val="005E61C7"/>
    <w:rsid w:val="005E6B69"/>
    <w:rsid w:val="005F0B89"/>
    <w:rsid w:val="005F0C45"/>
    <w:rsid w:val="005F1B41"/>
    <w:rsid w:val="005F299E"/>
    <w:rsid w:val="005F2AF7"/>
    <w:rsid w:val="005F3D41"/>
    <w:rsid w:val="005F6EDC"/>
    <w:rsid w:val="005F7FB2"/>
    <w:rsid w:val="006014F0"/>
    <w:rsid w:val="006022C2"/>
    <w:rsid w:val="00602959"/>
    <w:rsid w:val="00602A8E"/>
    <w:rsid w:val="00602B47"/>
    <w:rsid w:val="00603D18"/>
    <w:rsid w:val="00606111"/>
    <w:rsid w:val="00606641"/>
    <w:rsid w:val="00606922"/>
    <w:rsid w:val="00610157"/>
    <w:rsid w:val="00610C46"/>
    <w:rsid w:val="00611085"/>
    <w:rsid w:val="0061109F"/>
    <w:rsid w:val="00611E18"/>
    <w:rsid w:val="0061260B"/>
    <w:rsid w:val="00612C63"/>
    <w:rsid w:val="006138FE"/>
    <w:rsid w:val="00613915"/>
    <w:rsid w:val="00613A61"/>
    <w:rsid w:val="00613F69"/>
    <w:rsid w:val="00614C4D"/>
    <w:rsid w:val="00615B6E"/>
    <w:rsid w:val="00615B85"/>
    <w:rsid w:val="00615D4A"/>
    <w:rsid w:val="0061618E"/>
    <w:rsid w:val="00616840"/>
    <w:rsid w:val="0061768C"/>
    <w:rsid w:val="00622007"/>
    <w:rsid w:val="00624283"/>
    <w:rsid w:val="0062591B"/>
    <w:rsid w:val="00625EA7"/>
    <w:rsid w:val="006264F6"/>
    <w:rsid w:val="00626F8A"/>
    <w:rsid w:val="00627A1C"/>
    <w:rsid w:val="00630662"/>
    <w:rsid w:val="0063229C"/>
    <w:rsid w:val="0063245C"/>
    <w:rsid w:val="00632B05"/>
    <w:rsid w:val="00632F22"/>
    <w:rsid w:val="006338E7"/>
    <w:rsid w:val="00633C1C"/>
    <w:rsid w:val="00633E19"/>
    <w:rsid w:val="0063537C"/>
    <w:rsid w:val="00637BB1"/>
    <w:rsid w:val="00641A5E"/>
    <w:rsid w:val="00641BF1"/>
    <w:rsid w:val="0064263A"/>
    <w:rsid w:val="00645598"/>
    <w:rsid w:val="00645C79"/>
    <w:rsid w:val="00645EFC"/>
    <w:rsid w:val="0065166B"/>
    <w:rsid w:val="006518A9"/>
    <w:rsid w:val="0065225D"/>
    <w:rsid w:val="00652C2E"/>
    <w:rsid w:val="00653809"/>
    <w:rsid w:val="00654B9C"/>
    <w:rsid w:val="00656896"/>
    <w:rsid w:val="006605DB"/>
    <w:rsid w:val="00662090"/>
    <w:rsid w:val="00663893"/>
    <w:rsid w:val="00664BEE"/>
    <w:rsid w:val="00664C52"/>
    <w:rsid w:val="00665D03"/>
    <w:rsid w:val="00665F31"/>
    <w:rsid w:val="0066696E"/>
    <w:rsid w:val="00667253"/>
    <w:rsid w:val="00667994"/>
    <w:rsid w:val="006700F2"/>
    <w:rsid w:val="00670D70"/>
    <w:rsid w:val="00671646"/>
    <w:rsid w:val="00671912"/>
    <w:rsid w:val="00671A5F"/>
    <w:rsid w:val="00672CDD"/>
    <w:rsid w:val="00675984"/>
    <w:rsid w:val="00676B84"/>
    <w:rsid w:val="00677578"/>
    <w:rsid w:val="00680A7D"/>
    <w:rsid w:val="006835A2"/>
    <w:rsid w:val="00683AEA"/>
    <w:rsid w:val="00683DA2"/>
    <w:rsid w:val="006848BF"/>
    <w:rsid w:val="00684D28"/>
    <w:rsid w:val="006859A4"/>
    <w:rsid w:val="00685D94"/>
    <w:rsid w:val="00686022"/>
    <w:rsid w:val="006866B5"/>
    <w:rsid w:val="00690181"/>
    <w:rsid w:val="00691B3F"/>
    <w:rsid w:val="00692534"/>
    <w:rsid w:val="00692DFB"/>
    <w:rsid w:val="00693323"/>
    <w:rsid w:val="00693BB7"/>
    <w:rsid w:val="006946CD"/>
    <w:rsid w:val="00694C8B"/>
    <w:rsid w:val="00694F15"/>
    <w:rsid w:val="0069523D"/>
    <w:rsid w:val="00695821"/>
    <w:rsid w:val="0069628E"/>
    <w:rsid w:val="006A0831"/>
    <w:rsid w:val="006A117D"/>
    <w:rsid w:val="006A1951"/>
    <w:rsid w:val="006A3119"/>
    <w:rsid w:val="006A4848"/>
    <w:rsid w:val="006A54E1"/>
    <w:rsid w:val="006A5FC4"/>
    <w:rsid w:val="006B007B"/>
    <w:rsid w:val="006B00E7"/>
    <w:rsid w:val="006B1A22"/>
    <w:rsid w:val="006B538D"/>
    <w:rsid w:val="006C2FA4"/>
    <w:rsid w:val="006C495B"/>
    <w:rsid w:val="006C50BE"/>
    <w:rsid w:val="006C6D0C"/>
    <w:rsid w:val="006D0581"/>
    <w:rsid w:val="006D073F"/>
    <w:rsid w:val="006D0CA6"/>
    <w:rsid w:val="006D20A3"/>
    <w:rsid w:val="006D2944"/>
    <w:rsid w:val="006D4725"/>
    <w:rsid w:val="006D56D5"/>
    <w:rsid w:val="006D581C"/>
    <w:rsid w:val="006D647B"/>
    <w:rsid w:val="006D6848"/>
    <w:rsid w:val="006E00DC"/>
    <w:rsid w:val="006E106D"/>
    <w:rsid w:val="006E3FD1"/>
    <w:rsid w:val="006E456D"/>
    <w:rsid w:val="006E46FF"/>
    <w:rsid w:val="006E4D33"/>
    <w:rsid w:val="006E53EE"/>
    <w:rsid w:val="006E66B9"/>
    <w:rsid w:val="006E6707"/>
    <w:rsid w:val="006E787F"/>
    <w:rsid w:val="006F015E"/>
    <w:rsid w:val="006F155A"/>
    <w:rsid w:val="006F1DFB"/>
    <w:rsid w:val="006F21E4"/>
    <w:rsid w:val="006F260B"/>
    <w:rsid w:val="006F2B56"/>
    <w:rsid w:val="006F2FF4"/>
    <w:rsid w:val="006F30C4"/>
    <w:rsid w:val="006F49C2"/>
    <w:rsid w:val="006F52B3"/>
    <w:rsid w:val="006F5A81"/>
    <w:rsid w:val="006F5AF2"/>
    <w:rsid w:val="006F7712"/>
    <w:rsid w:val="006F78BA"/>
    <w:rsid w:val="007015A8"/>
    <w:rsid w:val="00702D7A"/>
    <w:rsid w:val="007030F8"/>
    <w:rsid w:val="00704F43"/>
    <w:rsid w:val="0070555A"/>
    <w:rsid w:val="00707C41"/>
    <w:rsid w:val="00707CE5"/>
    <w:rsid w:val="00711329"/>
    <w:rsid w:val="00712D0B"/>
    <w:rsid w:val="00712F5A"/>
    <w:rsid w:val="00714B01"/>
    <w:rsid w:val="00715B61"/>
    <w:rsid w:val="00717EA8"/>
    <w:rsid w:val="0072054B"/>
    <w:rsid w:val="007222BB"/>
    <w:rsid w:val="00725372"/>
    <w:rsid w:val="0072578D"/>
    <w:rsid w:val="00727D4F"/>
    <w:rsid w:val="007303CD"/>
    <w:rsid w:val="00730C5B"/>
    <w:rsid w:val="00732048"/>
    <w:rsid w:val="00734173"/>
    <w:rsid w:val="00737BE3"/>
    <w:rsid w:val="007416AD"/>
    <w:rsid w:val="0074192D"/>
    <w:rsid w:val="00741E9E"/>
    <w:rsid w:val="007421C0"/>
    <w:rsid w:val="00742330"/>
    <w:rsid w:val="00744FC8"/>
    <w:rsid w:val="0074544F"/>
    <w:rsid w:val="00745E3B"/>
    <w:rsid w:val="00746800"/>
    <w:rsid w:val="007476DE"/>
    <w:rsid w:val="00747E78"/>
    <w:rsid w:val="00750538"/>
    <w:rsid w:val="00750D77"/>
    <w:rsid w:val="00751708"/>
    <w:rsid w:val="00752FC5"/>
    <w:rsid w:val="00753424"/>
    <w:rsid w:val="0075390A"/>
    <w:rsid w:val="007541BA"/>
    <w:rsid w:val="00754E5A"/>
    <w:rsid w:val="0075785D"/>
    <w:rsid w:val="007615B3"/>
    <w:rsid w:val="0076183A"/>
    <w:rsid w:val="00762AC9"/>
    <w:rsid w:val="00762C07"/>
    <w:rsid w:val="00763709"/>
    <w:rsid w:val="007638D6"/>
    <w:rsid w:val="00763FF0"/>
    <w:rsid w:val="00767B98"/>
    <w:rsid w:val="007733F7"/>
    <w:rsid w:val="00773CF3"/>
    <w:rsid w:val="00774B2C"/>
    <w:rsid w:val="00776230"/>
    <w:rsid w:val="00780A5D"/>
    <w:rsid w:val="00782406"/>
    <w:rsid w:val="007824C9"/>
    <w:rsid w:val="00783DBE"/>
    <w:rsid w:val="00786F8E"/>
    <w:rsid w:val="00787260"/>
    <w:rsid w:val="00790F5F"/>
    <w:rsid w:val="0079230C"/>
    <w:rsid w:val="00792A0A"/>
    <w:rsid w:val="00796560"/>
    <w:rsid w:val="00796C63"/>
    <w:rsid w:val="007978DA"/>
    <w:rsid w:val="007A05AE"/>
    <w:rsid w:val="007A0ADB"/>
    <w:rsid w:val="007A1077"/>
    <w:rsid w:val="007A1321"/>
    <w:rsid w:val="007A1AAC"/>
    <w:rsid w:val="007A1BC1"/>
    <w:rsid w:val="007A4A01"/>
    <w:rsid w:val="007A4D0F"/>
    <w:rsid w:val="007A4D98"/>
    <w:rsid w:val="007A70E3"/>
    <w:rsid w:val="007A76F3"/>
    <w:rsid w:val="007B056B"/>
    <w:rsid w:val="007B0B77"/>
    <w:rsid w:val="007B0FA2"/>
    <w:rsid w:val="007B0FB5"/>
    <w:rsid w:val="007B1C09"/>
    <w:rsid w:val="007B2AA3"/>
    <w:rsid w:val="007B42BB"/>
    <w:rsid w:val="007B42FD"/>
    <w:rsid w:val="007B4A37"/>
    <w:rsid w:val="007B52D4"/>
    <w:rsid w:val="007C01AA"/>
    <w:rsid w:val="007C0E1E"/>
    <w:rsid w:val="007C3C6C"/>
    <w:rsid w:val="007C42F9"/>
    <w:rsid w:val="007C4C29"/>
    <w:rsid w:val="007C59DD"/>
    <w:rsid w:val="007C7146"/>
    <w:rsid w:val="007C79D4"/>
    <w:rsid w:val="007D16C7"/>
    <w:rsid w:val="007D22D2"/>
    <w:rsid w:val="007D3374"/>
    <w:rsid w:val="007D36F0"/>
    <w:rsid w:val="007D3A5D"/>
    <w:rsid w:val="007D4AFC"/>
    <w:rsid w:val="007D4C35"/>
    <w:rsid w:val="007D70AC"/>
    <w:rsid w:val="007D7849"/>
    <w:rsid w:val="007D7BB8"/>
    <w:rsid w:val="007E037C"/>
    <w:rsid w:val="007E049F"/>
    <w:rsid w:val="007E182A"/>
    <w:rsid w:val="007E1DDD"/>
    <w:rsid w:val="007E3400"/>
    <w:rsid w:val="007E37F8"/>
    <w:rsid w:val="007E4431"/>
    <w:rsid w:val="007E4F96"/>
    <w:rsid w:val="007F0114"/>
    <w:rsid w:val="007F0306"/>
    <w:rsid w:val="007F1011"/>
    <w:rsid w:val="007F35A9"/>
    <w:rsid w:val="007F4AB0"/>
    <w:rsid w:val="007F4CDF"/>
    <w:rsid w:val="007F50F8"/>
    <w:rsid w:val="007F54CE"/>
    <w:rsid w:val="007F6098"/>
    <w:rsid w:val="007F6DBF"/>
    <w:rsid w:val="007F74F9"/>
    <w:rsid w:val="00800400"/>
    <w:rsid w:val="008017F2"/>
    <w:rsid w:val="00801F23"/>
    <w:rsid w:val="008037D1"/>
    <w:rsid w:val="00805617"/>
    <w:rsid w:val="00806FEB"/>
    <w:rsid w:val="008100B5"/>
    <w:rsid w:val="00810EC3"/>
    <w:rsid w:val="00811E00"/>
    <w:rsid w:val="00811F5D"/>
    <w:rsid w:val="00815F78"/>
    <w:rsid w:val="00816122"/>
    <w:rsid w:val="008168EF"/>
    <w:rsid w:val="00820BFD"/>
    <w:rsid w:val="008219B7"/>
    <w:rsid w:val="00826752"/>
    <w:rsid w:val="00826940"/>
    <w:rsid w:val="008278EB"/>
    <w:rsid w:val="00827BA9"/>
    <w:rsid w:val="008308E9"/>
    <w:rsid w:val="00830C9B"/>
    <w:rsid w:val="00831660"/>
    <w:rsid w:val="00831DCA"/>
    <w:rsid w:val="00831F91"/>
    <w:rsid w:val="00831FB2"/>
    <w:rsid w:val="00832F0D"/>
    <w:rsid w:val="00833842"/>
    <w:rsid w:val="00835EC8"/>
    <w:rsid w:val="00837093"/>
    <w:rsid w:val="00840062"/>
    <w:rsid w:val="008436A0"/>
    <w:rsid w:val="008440BC"/>
    <w:rsid w:val="008446B3"/>
    <w:rsid w:val="00850351"/>
    <w:rsid w:val="00852341"/>
    <w:rsid w:val="00852EAC"/>
    <w:rsid w:val="00853E43"/>
    <w:rsid w:val="00854FB3"/>
    <w:rsid w:val="008551EF"/>
    <w:rsid w:val="008574AC"/>
    <w:rsid w:val="00861DFD"/>
    <w:rsid w:val="00862FC6"/>
    <w:rsid w:val="00863089"/>
    <w:rsid w:val="008632CC"/>
    <w:rsid w:val="00866431"/>
    <w:rsid w:val="008666CF"/>
    <w:rsid w:val="00866E1E"/>
    <w:rsid w:val="008672DB"/>
    <w:rsid w:val="00867869"/>
    <w:rsid w:val="00867935"/>
    <w:rsid w:val="00870005"/>
    <w:rsid w:val="00870092"/>
    <w:rsid w:val="00870B9B"/>
    <w:rsid w:val="008710F9"/>
    <w:rsid w:val="00871F64"/>
    <w:rsid w:val="00873303"/>
    <w:rsid w:val="00874995"/>
    <w:rsid w:val="00876110"/>
    <w:rsid w:val="00877F7F"/>
    <w:rsid w:val="00881BAB"/>
    <w:rsid w:val="00882D5C"/>
    <w:rsid w:val="00884062"/>
    <w:rsid w:val="00885BD4"/>
    <w:rsid w:val="008864D6"/>
    <w:rsid w:val="00886753"/>
    <w:rsid w:val="00890BD2"/>
    <w:rsid w:val="00891BA6"/>
    <w:rsid w:val="008931B3"/>
    <w:rsid w:val="00893586"/>
    <w:rsid w:val="0089568A"/>
    <w:rsid w:val="00895E01"/>
    <w:rsid w:val="00896190"/>
    <w:rsid w:val="00896FFB"/>
    <w:rsid w:val="008A0AB9"/>
    <w:rsid w:val="008A5085"/>
    <w:rsid w:val="008A61EB"/>
    <w:rsid w:val="008A6B00"/>
    <w:rsid w:val="008A7291"/>
    <w:rsid w:val="008A7A4C"/>
    <w:rsid w:val="008B01EE"/>
    <w:rsid w:val="008B0BD9"/>
    <w:rsid w:val="008B341B"/>
    <w:rsid w:val="008B3564"/>
    <w:rsid w:val="008B46E1"/>
    <w:rsid w:val="008B4D84"/>
    <w:rsid w:val="008B5884"/>
    <w:rsid w:val="008B599A"/>
    <w:rsid w:val="008B5CF6"/>
    <w:rsid w:val="008C04AF"/>
    <w:rsid w:val="008C0E69"/>
    <w:rsid w:val="008C212C"/>
    <w:rsid w:val="008C5AF6"/>
    <w:rsid w:val="008C5DA6"/>
    <w:rsid w:val="008C6602"/>
    <w:rsid w:val="008C6D44"/>
    <w:rsid w:val="008D11B5"/>
    <w:rsid w:val="008D12D4"/>
    <w:rsid w:val="008D1C6F"/>
    <w:rsid w:val="008D1DC0"/>
    <w:rsid w:val="008D20E8"/>
    <w:rsid w:val="008D266B"/>
    <w:rsid w:val="008D3265"/>
    <w:rsid w:val="008D402D"/>
    <w:rsid w:val="008D4FB2"/>
    <w:rsid w:val="008D6D62"/>
    <w:rsid w:val="008E0B87"/>
    <w:rsid w:val="008E21A4"/>
    <w:rsid w:val="008E2DBC"/>
    <w:rsid w:val="008E5F46"/>
    <w:rsid w:val="008E6A68"/>
    <w:rsid w:val="008F0F8C"/>
    <w:rsid w:val="008F2A6A"/>
    <w:rsid w:val="008F31A0"/>
    <w:rsid w:val="008F486A"/>
    <w:rsid w:val="008F6310"/>
    <w:rsid w:val="008F6FE3"/>
    <w:rsid w:val="00901185"/>
    <w:rsid w:val="00901999"/>
    <w:rsid w:val="009025FD"/>
    <w:rsid w:val="00902CAB"/>
    <w:rsid w:val="00902D34"/>
    <w:rsid w:val="00902FF1"/>
    <w:rsid w:val="00903227"/>
    <w:rsid w:val="0090381E"/>
    <w:rsid w:val="00903875"/>
    <w:rsid w:val="00905CEA"/>
    <w:rsid w:val="0090616E"/>
    <w:rsid w:val="00906357"/>
    <w:rsid w:val="00907D2A"/>
    <w:rsid w:val="00910078"/>
    <w:rsid w:val="009102F2"/>
    <w:rsid w:val="00910E16"/>
    <w:rsid w:val="0091104D"/>
    <w:rsid w:val="009114E9"/>
    <w:rsid w:val="009122AE"/>
    <w:rsid w:val="00912391"/>
    <w:rsid w:val="00912AE4"/>
    <w:rsid w:val="00913B57"/>
    <w:rsid w:val="00913DEA"/>
    <w:rsid w:val="0091474E"/>
    <w:rsid w:val="00915F5E"/>
    <w:rsid w:val="00916F2E"/>
    <w:rsid w:val="00922008"/>
    <w:rsid w:val="0092201B"/>
    <w:rsid w:val="0092244A"/>
    <w:rsid w:val="009224D7"/>
    <w:rsid w:val="00923FBA"/>
    <w:rsid w:val="009245A4"/>
    <w:rsid w:val="0092667D"/>
    <w:rsid w:val="0093101E"/>
    <w:rsid w:val="00931F4A"/>
    <w:rsid w:val="00932304"/>
    <w:rsid w:val="00932331"/>
    <w:rsid w:val="00934541"/>
    <w:rsid w:val="009346B4"/>
    <w:rsid w:val="009354D5"/>
    <w:rsid w:val="00936BD3"/>
    <w:rsid w:val="00937A7F"/>
    <w:rsid w:val="00937B6E"/>
    <w:rsid w:val="00940BE6"/>
    <w:rsid w:val="00945859"/>
    <w:rsid w:val="00947DF0"/>
    <w:rsid w:val="00947E9C"/>
    <w:rsid w:val="0095085B"/>
    <w:rsid w:val="00950C8D"/>
    <w:rsid w:val="00951FF8"/>
    <w:rsid w:val="0095278C"/>
    <w:rsid w:val="00952925"/>
    <w:rsid w:val="00953029"/>
    <w:rsid w:val="009553FC"/>
    <w:rsid w:val="0095576E"/>
    <w:rsid w:val="00957335"/>
    <w:rsid w:val="009601AF"/>
    <w:rsid w:val="00960655"/>
    <w:rsid w:val="00960AC7"/>
    <w:rsid w:val="0096123C"/>
    <w:rsid w:val="00963AAB"/>
    <w:rsid w:val="00963BB1"/>
    <w:rsid w:val="0096535F"/>
    <w:rsid w:val="009706C4"/>
    <w:rsid w:val="0097133F"/>
    <w:rsid w:val="00972BE8"/>
    <w:rsid w:val="00972E25"/>
    <w:rsid w:val="00973510"/>
    <w:rsid w:val="0097369E"/>
    <w:rsid w:val="00973D9E"/>
    <w:rsid w:val="0097435B"/>
    <w:rsid w:val="009743C2"/>
    <w:rsid w:val="00976EDF"/>
    <w:rsid w:val="0097737D"/>
    <w:rsid w:val="00977580"/>
    <w:rsid w:val="00977B57"/>
    <w:rsid w:val="0098016C"/>
    <w:rsid w:val="00980F40"/>
    <w:rsid w:val="009811CB"/>
    <w:rsid w:val="0098331A"/>
    <w:rsid w:val="00983D32"/>
    <w:rsid w:val="00983F4D"/>
    <w:rsid w:val="00986B55"/>
    <w:rsid w:val="00987C35"/>
    <w:rsid w:val="009904BB"/>
    <w:rsid w:val="009929C8"/>
    <w:rsid w:val="00995295"/>
    <w:rsid w:val="00995425"/>
    <w:rsid w:val="00995565"/>
    <w:rsid w:val="009963A1"/>
    <w:rsid w:val="00996740"/>
    <w:rsid w:val="00996F7E"/>
    <w:rsid w:val="00997684"/>
    <w:rsid w:val="009A0350"/>
    <w:rsid w:val="009A0CE5"/>
    <w:rsid w:val="009A0F8B"/>
    <w:rsid w:val="009A0FA8"/>
    <w:rsid w:val="009A1050"/>
    <w:rsid w:val="009A3947"/>
    <w:rsid w:val="009A40DB"/>
    <w:rsid w:val="009A6814"/>
    <w:rsid w:val="009B08A0"/>
    <w:rsid w:val="009B3674"/>
    <w:rsid w:val="009B4213"/>
    <w:rsid w:val="009B55E3"/>
    <w:rsid w:val="009B60AA"/>
    <w:rsid w:val="009B6F62"/>
    <w:rsid w:val="009B7024"/>
    <w:rsid w:val="009B7F47"/>
    <w:rsid w:val="009C0305"/>
    <w:rsid w:val="009C200A"/>
    <w:rsid w:val="009C31C1"/>
    <w:rsid w:val="009C47E5"/>
    <w:rsid w:val="009C4EF3"/>
    <w:rsid w:val="009C639D"/>
    <w:rsid w:val="009C7453"/>
    <w:rsid w:val="009C7DBC"/>
    <w:rsid w:val="009D087E"/>
    <w:rsid w:val="009D0C81"/>
    <w:rsid w:val="009D1435"/>
    <w:rsid w:val="009D2CE2"/>
    <w:rsid w:val="009D32A2"/>
    <w:rsid w:val="009D4187"/>
    <w:rsid w:val="009D452A"/>
    <w:rsid w:val="009D77BB"/>
    <w:rsid w:val="009E2188"/>
    <w:rsid w:val="009E2DB5"/>
    <w:rsid w:val="009E32AA"/>
    <w:rsid w:val="009E35E8"/>
    <w:rsid w:val="009E3CAA"/>
    <w:rsid w:val="009E5900"/>
    <w:rsid w:val="009E5CD8"/>
    <w:rsid w:val="009E6087"/>
    <w:rsid w:val="009E62B9"/>
    <w:rsid w:val="009E6BF7"/>
    <w:rsid w:val="009F0305"/>
    <w:rsid w:val="009F0669"/>
    <w:rsid w:val="009F14F6"/>
    <w:rsid w:val="009F2C40"/>
    <w:rsid w:val="009F2FB6"/>
    <w:rsid w:val="009F393F"/>
    <w:rsid w:val="009F3CA2"/>
    <w:rsid w:val="009F46D4"/>
    <w:rsid w:val="009F4CED"/>
    <w:rsid w:val="009F50A7"/>
    <w:rsid w:val="009F5535"/>
    <w:rsid w:val="00A00C69"/>
    <w:rsid w:val="00A01164"/>
    <w:rsid w:val="00A03D1C"/>
    <w:rsid w:val="00A0520C"/>
    <w:rsid w:val="00A05396"/>
    <w:rsid w:val="00A107B4"/>
    <w:rsid w:val="00A10FE3"/>
    <w:rsid w:val="00A1145C"/>
    <w:rsid w:val="00A138D8"/>
    <w:rsid w:val="00A15FFE"/>
    <w:rsid w:val="00A160C2"/>
    <w:rsid w:val="00A170F9"/>
    <w:rsid w:val="00A17299"/>
    <w:rsid w:val="00A1743B"/>
    <w:rsid w:val="00A20621"/>
    <w:rsid w:val="00A2187C"/>
    <w:rsid w:val="00A225E0"/>
    <w:rsid w:val="00A23A57"/>
    <w:rsid w:val="00A24E76"/>
    <w:rsid w:val="00A253D1"/>
    <w:rsid w:val="00A25AF7"/>
    <w:rsid w:val="00A25D4D"/>
    <w:rsid w:val="00A27707"/>
    <w:rsid w:val="00A27B17"/>
    <w:rsid w:val="00A27B65"/>
    <w:rsid w:val="00A31866"/>
    <w:rsid w:val="00A3289C"/>
    <w:rsid w:val="00A33943"/>
    <w:rsid w:val="00A35557"/>
    <w:rsid w:val="00A355C0"/>
    <w:rsid w:val="00A3692A"/>
    <w:rsid w:val="00A36A84"/>
    <w:rsid w:val="00A374F3"/>
    <w:rsid w:val="00A403CC"/>
    <w:rsid w:val="00A40521"/>
    <w:rsid w:val="00A40D00"/>
    <w:rsid w:val="00A428F0"/>
    <w:rsid w:val="00A43867"/>
    <w:rsid w:val="00A453A9"/>
    <w:rsid w:val="00A47CE8"/>
    <w:rsid w:val="00A52B03"/>
    <w:rsid w:val="00A52E6D"/>
    <w:rsid w:val="00A54A3F"/>
    <w:rsid w:val="00A55180"/>
    <w:rsid w:val="00A5587F"/>
    <w:rsid w:val="00A5652C"/>
    <w:rsid w:val="00A56DF5"/>
    <w:rsid w:val="00A603B2"/>
    <w:rsid w:val="00A606ED"/>
    <w:rsid w:val="00A61422"/>
    <w:rsid w:val="00A614AA"/>
    <w:rsid w:val="00A61FC0"/>
    <w:rsid w:val="00A622B9"/>
    <w:rsid w:val="00A66496"/>
    <w:rsid w:val="00A6675D"/>
    <w:rsid w:val="00A66F9A"/>
    <w:rsid w:val="00A67836"/>
    <w:rsid w:val="00A70322"/>
    <w:rsid w:val="00A70CCB"/>
    <w:rsid w:val="00A7152E"/>
    <w:rsid w:val="00A72C90"/>
    <w:rsid w:val="00A7610C"/>
    <w:rsid w:val="00A76283"/>
    <w:rsid w:val="00A7648E"/>
    <w:rsid w:val="00A77E2F"/>
    <w:rsid w:val="00A8281D"/>
    <w:rsid w:val="00A82C90"/>
    <w:rsid w:val="00A85648"/>
    <w:rsid w:val="00A86712"/>
    <w:rsid w:val="00A874F9"/>
    <w:rsid w:val="00A90F57"/>
    <w:rsid w:val="00A915AC"/>
    <w:rsid w:val="00A92D2A"/>
    <w:rsid w:val="00A94493"/>
    <w:rsid w:val="00A944B5"/>
    <w:rsid w:val="00A95253"/>
    <w:rsid w:val="00A95543"/>
    <w:rsid w:val="00A95EED"/>
    <w:rsid w:val="00A96879"/>
    <w:rsid w:val="00A97E06"/>
    <w:rsid w:val="00AA1B0B"/>
    <w:rsid w:val="00AA2307"/>
    <w:rsid w:val="00AA2BEC"/>
    <w:rsid w:val="00AA32B3"/>
    <w:rsid w:val="00AA3D44"/>
    <w:rsid w:val="00AA5414"/>
    <w:rsid w:val="00AA6440"/>
    <w:rsid w:val="00AA675F"/>
    <w:rsid w:val="00AB00EA"/>
    <w:rsid w:val="00AB0792"/>
    <w:rsid w:val="00AB1150"/>
    <w:rsid w:val="00AB1B0D"/>
    <w:rsid w:val="00AB2180"/>
    <w:rsid w:val="00AB2696"/>
    <w:rsid w:val="00AB3CC3"/>
    <w:rsid w:val="00AB436B"/>
    <w:rsid w:val="00AB4D7E"/>
    <w:rsid w:val="00AB500A"/>
    <w:rsid w:val="00AB6254"/>
    <w:rsid w:val="00AC0F02"/>
    <w:rsid w:val="00AC1D27"/>
    <w:rsid w:val="00AC2687"/>
    <w:rsid w:val="00AC3C0A"/>
    <w:rsid w:val="00AC46CB"/>
    <w:rsid w:val="00AD0044"/>
    <w:rsid w:val="00AD06A2"/>
    <w:rsid w:val="00AD0B9F"/>
    <w:rsid w:val="00AD0C8C"/>
    <w:rsid w:val="00AD0F78"/>
    <w:rsid w:val="00AD128F"/>
    <w:rsid w:val="00AD48D1"/>
    <w:rsid w:val="00AD7084"/>
    <w:rsid w:val="00AD7D33"/>
    <w:rsid w:val="00AE1BD4"/>
    <w:rsid w:val="00AE5144"/>
    <w:rsid w:val="00AE5478"/>
    <w:rsid w:val="00AE57D6"/>
    <w:rsid w:val="00AE6318"/>
    <w:rsid w:val="00AF1821"/>
    <w:rsid w:val="00AF28F3"/>
    <w:rsid w:val="00AF2C42"/>
    <w:rsid w:val="00AF2F56"/>
    <w:rsid w:val="00AF506F"/>
    <w:rsid w:val="00AF51FA"/>
    <w:rsid w:val="00AF5AB8"/>
    <w:rsid w:val="00AF60D0"/>
    <w:rsid w:val="00AF6DD7"/>
    <w:rsid w:val="00B00020"/>
    <w:rsid w:val="00B0112E"/>
    <w:rsid w:val="00B02076"/>
    <w:rsid w:val="00B07157"/>
    <w:rsid w:val="00B07177"/>
    <w:rsid w:val="00B07EB9"/>
    <w:rsid w:val="00B07F67"/>
    <w:rsid w:val="00B10F29"/>
    <w:rsid w:val="00B11CB2"/>
    <w:rsid w:val="00B12875"/>
    <w:rsid w:val="00B12C98"/>
    <w:rsid w:val="00B1327A"/>
    <w:rsid w:val="00B201FA"/>
    <w:rsid w:val="00B22B40"/>
    <w:rsid w:val="00B22C47"/>
    <w:rsid w:val="00B23B3E"/>
    <w:rsid w:val="00B23BC7"/>
    <w:rsid w:val="00B255EB"/>
    <w:rsid w:val="00B26288"/>
    <w:rsid w:val="00B27324"/>
    <w:rsid w:val="00B2737C"/>
    <w:rsid w:val="00B278A0"/>
    <w:rsid w:val="00B30916"/>
    <w:rsid w:val="00B30ED5"/>
    <w:rsid w:val="00B318C8"/>
    <w:rsid w:val="00B324C1"/>
    <w:rsid w:val="00B3627C"/>
    <w:rsid w:val="00B37B0C"/>
    <w:rsid w:val="00B40A8B"/>
    <w:rsid w:val="00B4135E"/>
    <w:rsid w:val="00B41504"/>
    <w:rsid w:val="00B4220B"/>
    <w:rsid w:val="00B424F6"/>
    <w:rsid w:val="00B43A2E"/>
    <w:rsid w:val="00B443C8"/>
    <w:rsid w:val="00B45506"/>
    <w:rsid w:val="00B46733"/>
    <w:rsid w:val="00B46F01"/>
    <w:rsid w:val="00B4745A"/>
    <w:rsid w:val="00B5373E"/>
    <w:rsid w:val="00B5521F"/>
    <w:rsid w:val="00B55FE0"/>
    <w:rsid w:val="00B56871"/>
    <w:rsid w:val="00B570C8"/>
    <w:rsid w:val="00B60210"/>
    <w:rsid w:val="00B608DB"/>
    <w:rsid w:val="00B619F3"/>
    <w:rsid w:val="00B63924"/>
    <w:rsid w:val="00B65D75"/>
    <w:rsid w:val="00B6668E"/>
    <w:rsid w:val="00B67BB1"/>
    <w:rsid w:val="00B67D1C"/>
    <w:rsid w:val="00B71767"/>
    <w:rsid w:val="00B730B0"/>
    <w:rsid w:val="00B770BF"/>
    <w:rsid w:val="00B770D8"/>
    <w:rsid w:val="00B77A3E"/>
    <w:rsid w:val="00B77F41"/>
    <w:rsid w:val="00B809D6"/>
    <w:rsid w:val="00B8289F"/>
    <w:rsid w:val="00B837A3"/>
    <w:rsid w:val="00B908ED"/>
    <w:rsid w:val="00B92734"/>
    <w:rsid w:val="00B939FB"/>
    <w:rsid w:val="00B9463D"/>
    <w:rsid w:val="00B94B0A"/>
    <w:rsid w:val="00B94FBB"/>
    <w:rsid w:val="00B9597E"/>
    <w:rsid w:val="00BA04FD"/>
    <w:rsid w:val="00BA2297"/>
    <w:rsid w:val="00BA4376"/>
    <w:rsid w:val="00BA4634"/>
    <w:rsid w:val="00BA5141"/>
    <w:rsid w:val="00BA5813"/>
    <w:rsid w:val="00BA5B8D"/>
    <w:rsid w:val="00BA7130"/>
    <w:rsid w:val="00BB0370"/>
    <w:rsid w:val="00BB03FD"/>
    <w:rsid w:val="00BB2157"/>
    <w:rsid w:val="00BB25D5"/>
    <w:rsid w:val="00BB3617"/>
    <w:rsid w:val="00BB4BEF"/>
    <w:rsid w:val="00BB50E2"/>
    <w:rsid w:val="00BB512E"/>
    <w:rsid w:val="00BB743D"/>
    <w:rsid w:val="00BB7597"/>
    <w:rsid w:val="00BB7AD0"/>
    <w:rsid w:val="00BC1DC0"/>
    <w:rsid w:val="00BC3178"/>
    <w:rsid w:val="00BC4316"/>
    <w:rsid w:val="00BC49B7"/>
    <w:rsid w:val="00BC4ED6"/>
    <w:rsid w:val="00BC692F"/>
    <w:rsid w:val="00BC78A7"/>
    <w:rsid w:val="00BD0256"/>
    <w:rsid w:val="00BD0961"/>
    <w:rsid w:val="00BD1D92"/>
    <w:rsid w:val="00BD25FC"/>
    <w:rsid w:val="00BD3F77"/>
    <w:rsid w:val="00BD4680"/>
    <w:rsid w:val="00BD692C"/>
    <w:rsid w:val="00BD6C8A"/>
    <w:rsid w:val="00BD714F"/>
    <w:rsid w:val="00BD7D8E"/>
    <w:rsid w:val="00BD7E0B"/>
    <w:rsid w:val="00BE0852"/>
    <w:rsid w:val="00BE0CDF"/>
    <w:rsid w:val="00BE1797"/>
    <w:rsid w:val="00BE1A34"/>
    <w:rsid w:val="00BE30E7"/>
    <w:rsid w:val="00BE44BA"/>
    <w:rsid w:val="00BE6EE0"/>
    <w:rsid w:val="00BF0A00"/>
    <w:rsid w:val="00BF0A4C"/>
    <w:rsid w:val="00BF0C58"/>
    <w:rsid w:val="00BF1507"/>
    <w:rsid w:val="00BF2D62"/>
    <w:rsid w:val="00BF2E3C"/>
    <w:rsid w:val="00BF3019"/>
    <w:rsid w:val="00BF3BA9"/>
    <w:rsid w:val="00BF3F89"/>
    <w:rsid w:val="00BF577E"/>
    <w:rsid w:val="00BF5850"/>
    <w:rsid w:val="00BF5B41"/>
    <w:rsid w:val="00BF5ED2"/>
    <w:rsid w:val="00BF6268"/>
    <w:rsid w:val="00BF628E"/>
    <w:rsid w:val="00C0078A"/>
    <w:rsid w:val="00C01011"/>
    <w:rsid w:val="00C01BE3"/>
    <w:rsid w:val="00C04CC2"/>
    <w:rsid w:val="00C0753F"/>
    <w:rsid w:val="00C1628C"/>
    <w:rsid w:val="00C1679F"/>
    <w:rsid w:val="00C22E75"/>
    <w:rsid w:val="00C236E9"/>
    <w:rsid w:val="00C245EF"/>
    <w:rsid w:val="00C24CC4"/>
    <w:rsid w:val="00C2564E"/>
    <w:rsid w:val="00C25F75"/>
    <w:rsid w:val="00C26CA5"/>
    <w:rsid w:val="00C339DA"/>
    <w:rsid w:val="00C33C64"/>
    <w:rsid w:val="00C34807"/>
    <w:rsid w:val="00C34DC4"/>
    <w:rsid w:val="00C35E3A"/>
    <w:rsid w:val="00C3623D"/>
    <w:rsid w:val="00C36CBB"/>
    <w:rsid w:val="00C36CBF"/>
    <w:rsid w:val="00C3750D"/>
    <w:rsid w:val="00C40F8C"/>
    <w:rsid w:val="00C410B5"/>
    <w:rsid w:val="00C418ED"/>
    <w:rsid w:val="00C427B9"/>
    <w:rsid w:val="00C429B4"/>
    <w:rsid w:val="00C457AE"/>
    <w:rsid w:val="00C464AC"/>
    <w:rsid w:val="00C466B1"/>
    <w:rsid w:val="00C471A2"/>
    <w:rsid w:val="00C50015"/>
    <w:rsid w:val="00C511A7"/>
    <w:rsid w:val="00C54287"/>
    <w:rsid w:val="00C547A6"/>
    <w:rsid w:val="00C54B43"/>
    <w:rsid w:val="00C54F0F"/>
    <w:rsid w:val="00C55E29"/>
    <w:rsid w:val="00C57145"/>
    <w:rsid w:val="00C57B00"/>
    <w:rsid w:val="00C60023"/>
    <w:rsid w:val="00C62440"/>
    <w:rsid w:val="00C6267A"/>
    <w:rsid w:val="00C641C0"/>
    <w:rsid w:val="00C64357"/>
    <w:rsid w:val="00C6455A"/>
    <w:rsid w:val="00C65537"/>
    <w:rsid w:val="00C65708"/>
    <w:rsid w:val="00C65710"/>
    <w:rsid w:val="00C65D93"/>
    <w:rsid w:val="00C65FD1"/>
    <w:rsid w:val="00C665FA"/>
    <w:rsid w:val="00C724DB"/>
    <w:rsid w:val="00C72524"/>
    <w:rsid w:val="00C7415E"/>
    <w:rsid w:val="00C76442"/>
    <w:rsid w:val="00C77889"/>
    <w:rsid w:val="00C821A0"/>
    <w:rsid w:val="00C844CA"/>
    <w:rsid w:val="00C859E4"/>
    <w:rsid w:val="00C87109"/>
    <w:rsid w:val="00C871D0"/>
    <w:rsid w:val="00C873BF"/>
    <w:rsid w:val="00C87C94"/>
    <w:rsid w:val="00C90773"/>
    <w:rsid w:val="00C94079"/>
    <w:rsid w:val="00C94DF2"/>
    <w:rsid w:val="00C95EFB"/>
    <w:rsid w:val="00CA0466"/>
    <w:rsid w:val="00CA45E1"/>
    <w:rsid w:val="00CA734F"/>
    <w:rsid w:val="00CA7B0F"/>
    <w:rsid w:val="00CB1204"/>
    <w:rsid w:val="00CB18DE"/>
    <w:rsid w:val="00CB22E6"/>
    <w:rsid w:val="00CB54D9"/>
    <w:rsid w:val="00CB5F57"/>
    <w:rsid w:val="00CB5FD9"/>
    <w:rsid w:val="00CB63CC"/>
    <w:rsid w:val="00CB6A38"/>
    <w:rsid w:val="00CB6D5A"/>
    <w:rsid w:val="00CC069A"/>
    <w:rsid w:val="00CC0AA4"/>
    <w:rsid w:val="00CC106C"/>
    <w:rsid w:val="00CC3504"/>
    <w:rsid w:val="00CC355E"/>
    <w:rsid w:val="00CC653B"/>
    <w:rsid w:val="00CC6B72"/>
    <w:rsid w:val="00CD004B"/>
    <w:rsid w:val="00CD0EA7"/>
    <w:rsid w:val="00CD376C"/>
    <w:rsid w:val="00CD38E5"/>
    <w:rsid w:val="00CD3EE6"/>
    <w:rsid w:val="00CD501A"/>
    <w:rsid w:val="00CD76FE"/>
    <w:rsid w:val="00CD7714"/>
    <w:rsid w:val="00CD77BE"/>
    <w:rsid w:val="00CD78B7"/>
    <w:rsid w:val="00CE0554"/>
    <w:rsid w:val="00CE1D9B"/>
    <w:rsid w:val="00CE2B80"/>
    <w:rsid w:val="00CE7086"/>
    <w:rsid w:val="00CE7690"/>
    <w:rsid w:val="00CF03E9"/>
    <w:rsid w:val="00CF0832"/>
    <w:rsid w:val="00CF0EEB"/>
    <w:rsid w:val="00CF32A0"/>
    <w:rsid w:val="00CF4076"/>
    <w:rsid w:val="00CF42CA"/>
    <w:rsid w:val="00CF4965"/>
    <w:rsid w:val="00CF49B3"/>
    <w:rsid w:val="00CF4B20"/>
    <w:rsid w:val="00CF4BDF"/>
    <w:rsid w:val="00CF53EA"/>
    <w:rsid w:val="00CF6814"/>
    <w:rsid w:val="00CF7DC1"/>
    <w:rsid w:val="00D001D9"/>
    <w:rsid w:val="00D00966"/>
    <w:rsid w:val="00D00CD9"/>
    <w:rsid w:val="00D0263F"/>
    <w:rsid w:val="00D0333E"/>
    <w:rsid w:val="00D03B4B"/>
    <w:rsid w:val="00D05F5B"/>
    <w:rsid w:val="00D06855"/>
    <w:rsid w:val="00D076CC"/>
    <w:rsid w:val="00D10AAA"/>
    <w:rsid w:val="00D10E6B"/>
    <w:rsid w:val="00D11854"/>
    <w:rsid w:val="00D129D0"/>
    <w:rsid w:val="00D13744"/>
    <w:rsid w:val="00D14AB9"/>
    <w:rsid w:val="00D14CB6"/>
    <w:rsid w:val="00D15DFB"/>
    <w:rsid w:val="00D2159B"/>
    <w:rsid w:val="00D21910"/>
    <w:rsid w:val="00D21BD6"/>
    <w:rsid w:val="00D21CA2"/>
    <w:rsid w:val="00D21FE4"/>
    <w:rsid w:val="00D23017"/>
    <w:rsid w:val="00D24B02"/>
    <w:rsid w:val="00D2541B"/>
    <w:rsid w:val="00D26614"/>
    <w:rsid w:val="00D268C4"/>
    <w:rsid w:val="00D30C11"/>
    <w:rsid w:val="00D33126"/>
    <w:rsid w:val="00D34488"/>
    <w:rsid w:val="00D34FCD"/>
    <w:rsid w:val="00D352D5"/>
    <w:rsid w:val="00D36D1B"/>
    <w:rsid w:val="00D36F05"/>
    <w:rsid w:val="00D37B44"/>
    <w:rsid w:val="00D37F85"/>
    <w:rsid w:val="00D405EA"/>
    <w:rsid w:val="00D42BDC"/>
    <w:rsid w:val="00D42D0C"/>
    <w:rsid w:val="00D4378D"/>
    <w:rsid w:val="00D44223"/>
    <w:rsid w:val="00D50EC8"/>
    <w:rsid w:val="00D519D3"/>
    <w:rsid w:val="00D51C48"/>
    <w:rsid w:val="00D51F9F"/>
    <w:rsid w:val="00D52726"/>
    <w:rsid w:val="00D52FC5"/>
    <w:rsid w:val="00D5414E"/>
    <w:rsid w:val="00D54F35"/>
    <w:rsid w:val="00D567A7"/>
    <w:rsid w:val="00D56D0C"/>
    <w:rsid w:val="00D57535"/>
    <w:rsid w:val="00D6001B"/>
    <w:rsid w:val="00D60881"/>
    <w:rsid w:val="00D61232"/>
    <w:rsid w:val="00D61B18"/>
    <w:rsid w:val="00D61B57"/>
    <w:rsid w:val="00D65971"/>
    <w:rsid w:val="00D66D4B"/>
    <w:rsid w:val="00D7082F"/>
    <w:rsid w:val="00D71058"/>
    <w:rsid w:val="00D723F3"/>
    <w:rsid w:val="00D72981"/>
    <w:rsid w:val="00D72B3F"/>
    <w:rsid w:val="00D73481"/>
    <w:rsid w:val="00D75832"/>
    <w:rsid w:val="00D7664B"/>
    <w:rsid w:val="00D777A1"/>
    <w:rsid w:val="00D778AA"/>
    <w:rsid w:val="00D80498"/>
    <w:rsid w:val="00D835CF"/>
    <w:rsid w:val="00D837F1"/>
    <w:rsid w:val="00D83BB0"/>
    <w:rsid w:val="00D83CD1"/>
    <w:rsid w:val="00D83E64"/>
    <w:rsid w:val="00D85F5B"/>
    <w:rsid w:val="00D87FA4"/>
    <w:rsid w:val="00D903C0"/>
    <w:rsid w:val="00D91630"/>
    <w:rsid w:val="00D92036"/>
    <w:rsid w:val="00D921D9"/>
    <w:rsid w:val="00D92F9F"/>
    <w:rsid w:val="00D932C3"/>
    <w:rsid w:val="00D933BD"/>
    <w:rsid w:val="00D93D45"/>
    <w:rsid w:val="00D9405E"/>
    <w:rsid w:val="00D94400"/>
    <w:rsid w:val="00D97C82"/>
    <w:rsid w:val="00DA0E07"/>
    <w:rsid w:val="00DA1B39"/>
    <w:rsid w:val="00DA20EE"/>
    <w:rsid w:val="00DA2516"/>
    <w:rsid w:val="00DA25A4"/>
    <w:rsid w:val="00DA48B8"/>
    <w:rsid w:val="00DA5EA4"/>
    <w:rsid w:val="00DA5EF8"/>
    <w:rsid w:val="00DB12EA"/>
    <w:rsid w:val="00DB2F40"/>
    <w:rsid w:val="00DB3545"/>
    <w:rsid w:val="00DB42F7"/>
    <w:rsid w:val="00DB65E6"/>
    <w:rsid w:val="00DB69DF"/>
    <w:rsid w:val="00DB6C56"/>
    <w:rsid w:val="00DB6EC0"/>
    <w:rsid w:val="00DB7A33"/>
    <w:rsid w:val="00DC077B"/>
    <w:rsid w:val="00DC1507"/>
    <w:rsid w:val="00DC1825"/>
    <w:rsid w:val="00DC34AC"/>
    <w:rsid w:val="00DC3F18"/>
    <w:rsid w:val="00DC4572"/>
    <w:rsid w:val="00DC5F54"/>
    <w:rsid w:val="00DC6A8C"/>
    <w:rsid w:val="00DC6CA4"/>
    <w:rsid w:val="00DC6D26"/>
    <w:rsid w:val="00DC791A"/>
    <w:rsid w:val="00DD0CE0"/>
    <w:rsid w:val="00DD395F"/>
    <w:rsid w:val="00DD4902"/>
    <w:rsid w:val="00DD524A"/>
    <w:rsid w:val="00DD5397"/>
    <w:rsid w:val="00DD7E37"/>
    <w:rsid w:val="00DE04BB"/>
    <w:rsid w:val="00DE07B6"/>
    <w:rsid w:val="00DE1C56"/>
    <w:rsid w:val="00DE213E"/>
    <w:rsid w:val="00DE338A"/>
    <w:rsid w:val="00DE5746"/>
    <w:rsid w:val="00DE5C84"/>
    <w:rsid w:val="00DE620B"/>
    <w:rsid w:val="00DE6933"/>
    <w:rsid w:val="00DE75C1"/>
    <w:rsid w:val="00DE7681"/>
    <w:rsid w:val="00DE7C9C"/>
    <w:rsid w:val="00DF0D2E"/>
    <w:rsid w:val="00DF671D"/>
    <w:rsid w:val="00DF69F4"/>
    <w:rsid w:val="00E00058"/>
    <w:rsid w:val="00E01266"/>
    <w:rsid w:val="00E01E34"/>
    <w:rsid w:val="00E02444"/>
    <w:rsid w:val="00E0264E"/>
    <w:rsid w:val="00E02C93"/>
    <w:rsid w:val="00E05141"/>
    <w:rsid w:val="00E05A7E"/>
    <w:rsid w:val="00E07CC2"/>
    <w:rsid w:val="00E10F39"/>
    <w:rsid w:val="00E12B16"/>
    <w:rsid w:val="00E1366E"/>
    <w:rsid w:val="00E14A54"/>
    <w:rsid w:val="00E15993"/>
    <w:rsid w:val="00E15E43"/>
    <w:rsid w:val="00E1631C"/>
    <w:rsid w:val="00E2059C"/>
    <w:rsid w:val="00E22609"/>
    <w:rsid w:val="00E26634"/>
    <w:rsid w:val="00E266B2"/>
    <w:rsid w:val="00E26BD7"/>
    <w:rsid w:val="00E26C06"/>
    <w:rsid w:val="00E279F1"/>
    <w:rsid w:val="00E31CE4"/>
    <w:rsid w:val="00E35A72"/>
    <w:rsid w:val="00E40BB6"/>
    <w:rsid w:val="00E41018"/>
    <w:rsid w:val="00E42663"/>
    <w:rsid w:val="00E427EC"/>
    <w:rsid w:val="00E43023"/>
    <w:rsid w:val="00E4461E"/>
    <w:rsid w:val="00E4617A"/>
    <w:rsid w:val="00E476EE"/>
    <w:rsid w:val="00E50022"/>
    <w:rsid w:val="00E526B6"/>
    <w:rsid w:val="00E548D2"/>
    <w:rsid w:val="00E57613"/>
    <w:rsid w:val="00E57D54"/>
    <w:rsid w:val="00E6054A"/>
    <w:rsid w:val="00E60632"/>
    <w:rsid w:val="00E612B7"/>
    <w:rsid w:val="00E61BC8"/>
    <w:rsid w:val="00E62936"/>
    <w:rsid w:val="00E63F95"/>
    <w:rsid w:val="00E70967"/>
    <w:rsid w:val="00E72C5A"/>
    <w:rsid w:val="00E74875"/>
    <w:rsid w:val="00E74938"/>
    <w:rsid w:val="00E755AC"/>
    <w:rsid w:val="00E75F0F"/>
    <w:rsid w:val="00E82276"/>
    <w:rsid w:val="00E8435F"/>
    <w:rsid w:val="00E847A4"/>
    <w:rsid w:val="00E86292"/>
    <w:rsid w:val="00E86D9A"/>
    <w:rsid w:val="00E878AC"/>
    <w:rsid w:val="00E905F8"/>
    <w:rsid w:val="00E91BCD"/>
    <w:rsid w:val="00E91D5F"/>
    <w:rsid w:val="00E9371E"/>
    <w:rsid w:val="00E9374A"/>
    <w:rsid w:val="00E93BE3"/>
    <w:rsid w:val="00E940B9"/>
    <w:rsid w:val="00E94421"/>
    <w:rsid w:val="00E95B73"/>
    <w:rsid w:val="00E9667F"/>
    <w:rsid w:val="00E979D2"/>
    <w:rsid w:val="00EA07FF"/>
    <w:rsid w:val="00EA1E95"/>
    <w:rsid w:val="00EA2D56"/>
    <w:rsid w:val="00EA35CE"/>
    <w:rsid w:val="00EA39D8"/>
    <w:rsid w:val="00EA55D3"/>
    <w:rsid w:val="00EA5F95"/>
    <w:rsid w:val="00EA64FE"/>
    <w:rsid w:val="00EA7B0E"/>
    <w:rsid w:val="00EB00EC"/>
    <w:rsid w:val="00EB0DAA"/>
    <w:rsid w:val="00EB1AD5"/>
    <w:rsid w:val="00EB2B83"/>
    <w:rsid w:val="00EB382A"/>
    <w:rsid w:val="00EB3DC7"/>
    <w:rsid w:val="00EB50C1"/>
    <w:rsid w:val="00EB56F6"/>
    <w:rsid w:val="00EB5837"/>
    <w:rsid w:val="00EB5D35"/>
    <w:rsid w:val="00EB60F4"/>
    <w:rsid w:val="00EC0DF0"/>
    <w:rsid w:val="00EC1693"/>
    <w:rsid w:val="00EC1A52"/>
    <w:rsid w:val="00EC2B1E"/>
    <w:rsid w:val="00EC3471"/>
    <w:rsid w:val="00EC34C3"/>
    <w:rsid w:val="00EC41DB"/>
    <w:rsid w:val="00EC5B2B"/>
    <w:rsid w:val="00EC76A6"/>
    <w:rsid w:val="00ED08DF"/>
    <w:rsid w:val="00ED0B2A"/>
    <w:rsid w:val="00ED0C47"/>
    <w:rsid w:val="00ED1BFF"/>
    <w:rsid w:val="00ED2692"/>
    <w:rsid w:val="00ED4016"/>
    <w:rsid w:val="00ED441B"/>
    <w:rsid w:val="00ED5518"/>
    <w:rsid w:val="00ED56C8"/>
    <w:rsid w:val="00ED5A41"/>
    <w:rsid w:val="00ED5E55"/>
    <w:rsid w:val="00ED6023"/>
    <w:rsid w:val="00ED6B6B"/>
    <w:rsid w:val="00ED6DC6"/>
    <w:rsid w:val="00ED7D62"/>
    <w:rsid w:val="00ED7EB6"/>
    <w:rsid w:val="00ED7F11"/>
    <w:rsid w:val="00EE65DD"/>
    <w:rsid w:val="00EE75A3"/>
    <w:rsid w:val="00EE77FE"/>
    <w:rsid w:val="00EF06F8"/>
    <w:rsid w:val="00EF10EA"/>
    <w:rsid w:val="00EF1861"/>
    <w:rsid w:val="00EF25CD"/>
    <w:rsid w:val="00EF43F3"/>
    <w:rsid w:val="00EF4C16"/>
    <w:rsid w:val="00EF4DDE"/>
    <w:rsid w:val="00EF7372"/>
    <w:rsid w:val="00EF785A"/>
    <w:rsid w:val="00F01226"/>
    <w:rsid w:val="00F01563"/>
    <w:rsid w:val="00F02358"/>
    <w:rsid w:val="00F030CE"/>
    <w:rsid w:val="00F03690"/>
    <w:rsid w:val="00F04CA5"/>
    <w:rsid w:val="00F04F61"/>
    <w:rsid w:val="00F051E9"/>
    <w:rsid w:val="00F05542"/>
    <w:rsid w:val="00F0617A"/>
    <w:rsid w:val="00F06228"/>
    <w:rsid w:val="00F077FD"/>
    <w:rsid w:val="00F07B6F"/>
    <w:rsid w:val="00F11FEE"/>
    <w:rsid w:val="00F1451F"/>
    <w:rsid w:val="00F1596A"/>
    <w:rsid w:val="00F15B54"/>
    <w:rsid w:val="00F1625F"/>
    <w:rsid w:val="00F17AA2"/>
    <w:rsid w:val="00F17CCD"/>
    <w:rsid w:val="00F17F68"/>
    <w:rsid w:val="00F235F8"/>
    <w:rsid w:val="00F23C84"/>
    <w:rsid w:val="00F24073"/>
    <w:rsid w:val="00F24653"/>
    <w:rsid w:val="00F24AA6"/>
    <w:rsid w:val="00F266DC"/>
    <w:rsid w:val="00F32D9B"/>
    <w:rsid w:val="00F33F36"/>
    <w:rsid w:val="00F34B6D"/>
    <w:rsid w:val="00F3551C"/>
    <w:rsid w:val="00F366A4"/>
    <w:rsid w:val="00F42E83"/>
    <w:rsid w:val="00F437CE"/>
    <w:rsid w:val="00F43C08"/>
    <w:rsid w:val="00F44BCE"/>
    <w:rsid w:val="00F47DC5"/>
    <w:rsid w:val="00F47E78"/>
    <w:rsid w:val="00F51133"/>
    <w:rsid w:val="00F51C51"/>
    <w:rsid w:val="00F52950"/>
    <w:rsid w:val="00F532FE"/>
    <w:rsid w:val="00F56310"/>
    <w:rsid w:val="00F5709B"/>
    <w:rsid w:val="00F63279"/>
    <w:rsid w:val="00F6344C"/>
    <w:rsid w:val="00F645CE"/>
    <w:rsid w:val="00F65717"/>
    <w:rsid w:val="00F66708"/>
    <w:rsid w:val="00F71A6B"/>
    <w:rsid w:val="00F74B05"/>
    <w:rsid w:val="00F74FD3"/>
    <w:rsid w:val="00F75034"/>
    <w:rsid w:val="00F75130"/>
    <w:rsid w:val="00F75EE8"/>
    <w:rsid w:val="00F7630D"/>
    <w:rsid w:val="00F7670A"/>
    <w:rsid w:val="00F802D4"/>
    <w:rsid w:val="00F807F4"/>
    <w:rsid w:val="00F83956"/>
    <w:rsid w:val="00F84CF4"/>
    <w:rsid w:val="00F852B3"/>
    <w:rsid w:val="00F856F6"/>
    <w:rsid w:val="00F87633"/>
    <w:rsid w:val="00F876B8"/>
    <w:rsid w:val="00F91AE4"/>
    <w:rsid w:val="00F943D7"/>
    <w:rsid w:val="00F95F9F"/>
    <w:rsid w:val="00F97E8B"/>
    <w:rsid w:val="00FA08E4"/>
    <w:rsid w:val="00FA0CEF"/>
    <w:rsid w:val="00FA126A"/>
    <w:rsid w:val="00FA14BE"/>
    <w:rsid w:val="00FA510D"/>
    <w:rsid w:val="00FA52E5"/>
    <w:rsid w:val="00FA58BD"/>
    <w:rsid w:val="00FA7450"/>
    <w:rsid w:val="00FB019A"/>
    <w:rsid w:val="00FB04B0"/>
    <w:rsid w:val="00FB188B"/>
    <w:rsid w:val="00FB2945"/>
    <w:rsid w:val="00FB395C"/>
    <w:rsid w:val="00FB3A11"/>
    <w:rsid w:val="00FB480B"/>
    <w:rsid w:val="00FB4832"/>
    <w:rsid w:val="00FB4E91"/>
    <w:rsid w:val="00FB5121"/>
    <w:rsid w:val="00FB5DCC"/>
    <w:rsid w:val="00FB67CD"/>
    <w:rsid w:val="00FB78F5"/>
    <w:rsid w:val="00FB7B1A"/>
    <w:rsid w:val="00FC02EC"/>
    <w:rsid w:val="00FC1EA0"/>
    <w:rsid w:val="00FC2337"/>
    <w:rsid w:val="00FC28B9"/>
    <w:rsid w:val="00FC2E7E"/>
    <w:rsid w:val="00FC45D0"/>
    <w:rsid w:val="00FC4865"/>
    <w:rsid w:val="00FC5675"/>
    <w:rsid w:val="00FC737D"/>
    <w:rsid w:val="00FD0814"/>
    <w:rsid w:val="00FD10E3"/>
    <w:rsid w:val="00FD2C4A"/>
    <w:rsid w:val="00FD31B2"/>
    <w:rsid w:val="00FD51F7"/>
    <w:rsid w:val="00FD62B7"/>
    <w:rsid w:val="00FD6C34"/>
    <w:rsid w:val="00FD764B"/>
    <w:rsid w:val="00FD7714"/>
    <w:rsid w:val="00FE0AA2"/>
    <w:rsid w:val="00FE0B12"/>
    <w:rsid w:val="00FE265D"/>
    <w:rsid w:val="00FE2A64"/>
    <w:rsid w:val="00FE391B"/>
    <w:rsid w:val="00FE3C4D"/>
    <w:rsid w:val="00FE3D00"/>
    <w:rsid w:val="00FE5F62"/>
    <w:rsid w:val="00FE63A4"/>
    <w:rsid w:val="00FE6D1C"/>
    <w:rsid w:val="00FE6EA7"/>
    <w:rsid w:val="00FF1104"/>
    <w:rsid w:val="00FF1EC1"/>
    <w:rsid w:val="00FF1F42"/>
    <w:rsid w:val="00FF2362"/>
    <w:rsid w:val="00FF2737"/>
    <w:rsid w:val="00FF2F7E"/>
    <w:rsid w:val="00FF4916"/>
    <w:rsid w:val="00FF4B4F"/>
    <w:rsid w:val="00FF5A5A"/>
    <w:rsid w:val="00FF5CE2"/>
    <w:rsid w:val="00FF6893"/>
    <w:rsid w:val="00FF68F9"/>
    <w:rsid w:val="00FF6BB9"/>
    <w:rsid w:val="00FF7110"/>
    <w:rsid w:val="00FF747C"/>
    <w:rsid w:val="00FF7ACD"/>
    <w:rsid w:val="01F45B9D"/>
    <w:rsid w:val="029B93BA"/>
    <w:rsid w:val="02B18147"/>
    <w:rsid w:val="04006DFC"/>
    <w:rsid w:val="0688E6DF"/>
    <w:rsid w:val="09D3196D"/>
    <w:rsid w:val="0A81E088"/>
    <w:rsid w:val="0B4E59C6"/>
    <w:rsid w:val="0BFDB0EC"/>
    <w:rsid w:val="0F1E3387"/>
    <w:rsid w:val="10E92DBC"/>
    <w:rsid w:val="1231AD9D"/>
    <w:rsid w:val="14A6BAC0"/>
    <w:rsid w:val="1773C5C9"/>
    <w:rsid w:val="198CFEDE"/>
    <w:rsid w:val="1A1DB30F"/>
    <w:rsid w:val="20E65279"/>
    <w:rsid w:val="258D4F55"/>
    <w:rsid w:val="2CB9EC1B"/>
    <w:rsid w:val="2D9B5DA0"/>
    <w:rsid w:val="2EA55CB6"/>
    <w:rsid w:val="348DFFA8"/>
    <w:rsid w:val="38D708BE"/>
    <w:rsid w:val="38EC1473"/>
    <w:rsid w:val="3B86DECA"/>
    <w:rsid w:val="3CC274D6"/>
    <w:rsid w:val="3DA60D27"/>
    <w:rsid w:val="3FE13422"/>
    <w:rsid w:val="40440478"/>
    <w:rsid w:val="40CF60A5"/>
    <w:rsid w:val="422FCAD2"/>
    <w:rsid w:val="44FF4F61"/>
    <w:rsid w:val="45429034"/>
    <w:rsid w:val="496B31E0"/>
    <w:rsid w:val="49ED7DFE"/>
    <w:rsid w:val="4C664418"/>
    <w:rsid w:val="4F032849"/>
    <w:rsid w:val="50648053"/>
    <w:rsid w:val="53D7C072"/>
    <w:rsid w:val="565FECF3"/>
    <w:rsid w:val="56B3458C"/>
    <w:rsid w:val="56F786F8"/>
    <w:rsid w:val="58195CF8"/>
    <w:rsid w:val="590A4E3D"/>
    <w:rsid w:val="5C508573"/>
    <w:rsid w:val="5D428333"/>
    <w:rsid w:val="615E4A37"/>
    <w:rsid w:val="627FBF96"/>
    <w:rsid w:val="6997AFCE"/>
    <w:rsid w:val="6A0182CF"/>
    <w:rsid w:val="6C108251"/>
    <w:rsid w:val="6C666651"/>
    <w:rsid w:val="6E761F07"/>
    <w:rsid w:val="6EB49355"/>
    <w:rsid w:val="6F094392"/>
    <w:rsid w:val="7017335F"/>
    <w:rsid w:val="7069211E"/>
    <w:rsid w:val="74372ED5"/>
    <w:rsid w:val="743C8343"/>
    <w:rsid w:val="7550939F"/>
    <w:rsid w:val="78A5D9B4"/>
    <w:rsid w:val="79465AA6"/>
    <w:rsid w:val="7A444FC0"/>
    <w:rsid w:val="7B0AD241"/>
    <w:rsid w:val="7EA9A425"/>
  </w:rsids>
  <m:mathPr>
    <m:mathFont m:val="Cambria Math"/>
    <m:brkBin m:val="before"/>
    <m:brkBinSub m:val="--"/>
    <m:smallFrac m:val="0"/>
    <m:dispDef/>
    <m:lMargin m:val="0"/>
    <m:rMargin m:val="0"/>
    <m:defJc m:val="centerGroup"/>
    <m:wrapIndent m:val="576"/>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653B"/>
  <w15:docId w15:val="{3C3A65E4-0AE9-49D4-A9D7-08AFDA38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902"/>
    <w:rPr>
      <w:rFonts w:ascii="Calibri Light" w:hAnsi="Calibri Light" w:cs="Calibri Light"/>
      <w:sz w:val="22"/>
      <w:szCs w:val="22"/>
      <w:lang w:eastAsia="en-US"/>
    </w:rPr>
  </w:style>
  <w:style w:type="paragraph" w:styleId="Heading1">
    <w:name w:val="heading 1"/>
    <w:basedOn w:val="Heading2"/>
    <w:next w:val="Normal"/>
    <w:link w:val="Heading1Char"/>
    <w:uiPriority w:val="99"/>
    <w:qFormat/>
    <w:rsid w:val="00181526"/>
    <w:pPr>
      <w:outlineLvl w:val="0"/>
    </w:pPr>
    <w:rPr>
      <w:rFonts w:ascii="Calibri Light" w:hAnsi="Calibri Light" w:cs="Calibri Light"/>
      <w:b w:val="0"/>
      <w:bCs w:val="0"/>
      <w:color w:val="auto"/>
      <w:sz w:val="32"/>
      <w:szCs w:val="32"/>
    </w:rPr>
  </w:style>
  <w:style w:type="paragraph" w:styleId="Heading2">
    <w:name w:val="heading 2"/>
    <w:basedOn w:val="Normal"/>
    <w:next w:val="Normal"/>
    <w:link w:val="Heading2Char"/>
    <w:uiPriority w:val="99"/>
    <w:qFormat/>
    <w:rsid w:val="00181526"/>
    <w:pPr>
      <w:keepNext/>
      <w:keepLines/>
      <w:spacing w:before="200"/>
      <w:outlineLvl w:val="1"/>
    </w:pPr>
    <w:rPr>
      <w:rFonts w:ascii="Calibri" w:eastAsia="Times New Roman" w:hAnsi="Calibri" w:cs="Calibri"/>
      <w:b/>
      <w:bCs/>
      <w:color w:val="1F497D" w:themeColor="text2"/>
      <w:sz w:val="24"/>
      <w:szCs w:val="26"/>
    </w:rPr>
  </w:style>
  <w:style w:type="paragraph" w:styleId="Heading3">
    <w:name w:val="heading 3"/>
    <w:basedOn w:val="Heading2"/>
    <w:next w:val="Normal"/>
    <w:link w:val="Heading3Char"/>
    <w:uiPriority w:val="99"/>
    <w:qFormat/>
    <w:rsid w:val="00181526"/>
    <w:pPr>
      <w:outlineLvl w:val="2"/>
    </w:pPr>
    <w:rPr>
      <w:color w:val="auto"/>
      <w:sz w:val="22"/>
      <w:szCs w:val="22"/>
    </w:rPr>
  </w:style>
  <w:style w:type="paragraph" w:styleId="Heading4">
    <w:name w:val="heading 4"/>
    <w:basedOn w:val="Normal"/>
    <w:next w:val="Normal"/>
    <w:link w:val="Heading4Char"/>
    <w:uiPriority w:val="99"/>
    <w:qFormat/>
    <w:rsid w:val="00A2187C"/>
    <w:pPr>
      <w:keepNext/>
      <w:keepLines/>
      <w:spacing w:before="200"/>
      <w:ind w:left="864" w:hanging="864"/>
      <w:outlineLvl w:val="3"/>
    </w:pPr>
    <w:rPr>
      <w:rFonts w:eastAsia="Times New Roman"/>
      <w:bCs/>
      <w:i/>
      <w:iCs/>
    </w:rPr>
  </w:style>
  <w:style w:type="paragraph" w:styleId="Heading5">
    <w:name w:val="heading 5"/>
    <w:basedOn w:val="Normal"/>
    <w:next w:val="Normal"/>
    <w:link w:val="Heading5Char"/>
    <w:uiPriority w:val="99"/>
    <w:qFormat/>
    <w:rsid w:val="00C641C0"/>
    <w:pPr>
      <w:keepNext/>
      <w:keepLines/>
      <w:numPr>
        <w:ilvl w:val="4"/>
        <w:numId w:val="5"/>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641C0"/>
    <w:pPr>
      <w:keepNext/>
      <w:keepLines/>
      <w:numPr>
        <w:ilvl w:val="5"/>
        <w:numId w:val="5"/>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641C0"/>
    <w:pPr>
      <w:keepNext/>
      <w:keepLines/>
      <w:numPr>
        <w:ilvl w:val="6"/>
        <w:numId w:val="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641C0"/>
    <w:pPr>
      <w:keepNext/>
      <w:keepLines/>
      <w:numPr>
        <w:ilvl w:val="7"/>
        <w:numId w:val="5"/>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641C0"/>
    <w:pPr>
      <w:keepNext/>
      <w:keepLines/>
      <w:numPr>
        <w:ilvl w:val="8"/>
        <w:numId w:val="5"/>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81526"/>
    <w:rPr>
      <w:rFonts w:ascii="Calibri Light" w:eastAsia="Times New Roman" w:hAnsi="Calibri Light" w:cs="Calibri Light"/>
      <w:sz w:val="32"/>
      <w:szCs w:val="32"/>
      <w:lang w:eastAsia="en-US"/>
    </w:rPr>
  </w:style>
  <w:style w:type="character" w:customStyle="1" w:styleId="Heading2Char">
    <w:name w:val="Heading 2 Char"/>
    <w:basedOn w:val="DefaultParagraphFont"/>
    <w:link w:val="Heading2"/>
    <w:uiPriority w:val="99"/>
    <w:locked/>
    <w:rsid w:val="00181526"/>
    <w:rPr>
      <w:rFonts w:eastAsia="Times New Roman" w:cs="Calibri"/>
      <w:b/>
      <w:bCs/>
      <w:color w:val="1F497D" w:themeColor="text2"/>
      <w:sz w:val="24"/>
      <w:szCs w:val="26"/>
      <w:lang w:eastAsia="en-US"/>
    </w:rPr>
  </w:style>
  <w:style w:type="character" w:customStyle="1" w:styleId="Heading3Char">
    <w:name w:val="Heading 3 Char"/>
    <w:basedOn w:val="DefaultParagraphFont"/>
    <w:link w:val="Heading3"/>
    <w:uiPriority w:val="99"/>
    <w:locked/>
    <w:rsid w:val="00181526"/>
    <w:rPr>
      <w:rFonts w:eastAsia="Times New Roman" w:cs="Calibri"/>
      <w:b/>
      <w:bCs/>
      <w:sz w:val="22"/>
      <w:szCs w:val="22"/>
      <w:lang w:eastAsia="en-US"/>
    </w:rPr>
  </w:style>
  <w:style w:type="character" w:customStyle="1" w:styleId="Heading4Char">
    <w:name w:val="Heading 4 Char"/>
    <w:basedOn w:val="DefaultParagraphFont"/>
    <w:link w:val="Heading4"/>
    <w:uiPriority w:val="99"/>
    <w:locked/>
    <w:rsid w:val="00A2187C"/>
    <w:rPr>
      <w:rFonts w:ascii="Calibri Light" w:eastAsia="Times New Roman" w:hAnsi="Calibri Light" w:cs="Calibri Light"/>
      <w:bCs/>
      <w:i/>
      <w:iCs/>
      <w:sz w:val="22"/>
      <w:szCs w:val="22"/>
      <w:lang w:eastAsia="en-US"/>
    </w:rPr>
  </w:style>
  <w:style w:type="character" w:customStyle="1" w:styleId="Heading5Char">
    <w:name w:val="Heading 5 Char"/>
    <w:basedOn w:val="DefaultParagraphFont"/>
    <w:link w:val="Heading5"/>
    <w:uiPriority w:val="99"/>
    <w:locked/>
    <w:rsid w:val="00C641C0"/>
    <w:rPr>
      <w:rFonts w:ascii="Cambria" w:eastAsia="Times New Roman" w:hAnsi="Cambria" w:cs="Calibri Light"/>
      <w:color w:val="243F60"/>
      <w:sz w:val="22"/>
      <w:szCs w:val="22"/>
      <w:lang w:eastAsia="en-US"/>
    </w:rPr>
  </w:style>
  <w:style w:type="character" w:customStyle="1" w:styleId="Heading6Char">
    <w:name w:val="Heading 6 Char"/>
    <w:basedOn w:val="DefaultParagraphFont"/>
    <w:link w:val="Heading6"/>
    <w:uiPriority w:val="99"/>
    <w:locked/>
    <w:rsid w:val="00C641C0"/>
    <w:rPr>
      <w:rFonts w:ascii="Cambria" w:eastAsia="Times New Roman" w:hAnsi="Cambria" w:cs="Calibri Light"/>
      <w:i/>
      <w:iCs/>
      <w:color w:val="243F60"/>
      <w:sz w:val="22"/>
      <w:szCs w:val="22"/>
      <w:lang w:eastAsia="en-US"/>
    </w:rPr>
  </w:style>
  <w:style w:type="character" w:customStyle="1" w:styleId="Heading7Char">
    <w:name w:val="Heading 7 Char"/>
    <w:basedOn w:val="DefaultParagraphFont"/>
    <w:link w:val="Heading7"/>
    <w:uiPriority w:val="99"/>
    <w:locked/>
    <w:rsid w:val="00C641C0"/>
    <w:rPr>
      <w:rFonts w:ascii="Cambria" w:eastAsia="Times New Roman" w:hAnsi="Cambria" w:cs="Calibri Light"/>
      <w:i/>
      <w:iCs/>
      <w:color w:val="404040"/>
      <w:sz w:val="22"/>
      <w:szCs w:val="22"/>
      <w:lang w:eastAsia="en-US"/>
    </w:rPr>
  </w:style>
  <w:style w:type="character" w:customStyle="1" w:styleId="Heading8Char">
    <w:name w:val="Heading 8 Char"/>
    <w:basedOn w:val="DefaultParagraphFont"/>
    <w:link w:val="Heading8"/>
    <w:uiPriority w:val="99"/>
    <w:locked/>
    <w:rsid w:val="00C641C0"/>
    <w:rPr>
      <w:rFonts w:ascii="Cambria" w:eastAsia="Times New Roman" w:hAnsi="Cambria" w:cs="Calibri Light"/>
      <w:color w:val="404040"/>
      <w:lang w:eastAsia="en-US"/>
    </w:rPr>
  </w:style>
  <w:style w:type="character" w:customStyle="1" w:styleId="Heading9Char">
    <w:name w:val="Heading 9 Char"/>
    <w:basedOn w:val="DefaultParagraphFont"/>
    <w:link w:val="Heading9"/>
    <w:uiPriority w:val="99"/>
    <w:locked/>
    <w:rsid w:val="00C641C0"/>
    <w:rPr>
      <w:rFonts w:ascii="Cambria" w:eastAsia="Times New Roman" w:hAnsi="Cambria" w:cs="Calibri Light"/>
      <w:i/>
      <w:iCs/>
      <w:color w:val="404040"/>
      <w:lang w:eastAsia="en-US"/>
    </w:rPr>
  </w:style>
  <w:style w:type="paragraph" w:styleId="Title">
    <w:name w:val="Title"/>
    <w:basedOn w:val="Normal"/>
    <w:next w:val="Normal"/>
    <w:link w:val="TitleChar"/>
    <w:uiPriority w:val="99"/>
    <w:qFormat/>
    <w:rsid w:val="00767B98"/>
    <w:pPr>
      <w:contextualSpacing/>
    </w:pPr>
    <w:rPr>
      <w:rFonts w:eastAsia="Times New Roman" w:cs="Times New Roman"/>
      <w:spacing w:val="-10"/>
      <w:kern w:val="28"/>
      <w:sz w:val="56"/>
      <w:szCs w:val="56"/>
      <w:lang w:val="en-US"/>
    </w:rPr>
  </w:style>
  <w:style w:type="character" w:customStyle="1" w:styleId="TitleChar">
    <w:name w:val="Title Char"/>
    <w:basedOn w:val="DefaultParagraphFont"/>
    <w:link w:val="Title"/>
    <w:uiPriority w:val="99"/>
    <w:locked/>
    <w:rsid w:val="00767B98"/>
    <w:rPr>
      <w:rFonts w:ascii="Calibri Light" w:eastAsia="Times New Roman" w:hAnsi="Calibri Light"/>
      <w:spacing w:val="-10"/>
      <w:kern w:val="28"/>
      <w:sz w:val="56"/>
      <w:szCs w:val="56"/>
      <w:lang w:val="en-US" w:eastAsia="en-US"/>
    </w:rPr>
  </w:style>
  <w:style w:type="character" w:styleId="CommentReference">
    <w:name w:val="annotation reference"/>
    <w:basedOn w:val="DefaultParagraphFont"/>
    <w:uiPriority w:val="99"/>
    <w:rsid w:val="00D26614"/>
    <w:rPr>
      <w:rFonts w:cs="Times New Roman"/>
      <w:sz w:val="16"/>
      <w:szCs w:val="16"/>
    </w:rPr>
  </w:style>
  <w:style w:type="paragraph" w:styleId="CommentText">
    <w:name w:val="annotation text"/>
    <w:basedOn w:val="Normal"/>
    <w:link w:val="CommentTextChar"/>
    <w:uiPriority w:val="99"/>
    <w:rsid w:val="00D26614"/>
    <w:rPr>
      <w:sz w:val="20"/>
      <w:szCs w:val="20"/>
    </w:rPr>
  </w:style>
  <w:style w:type="character" w:customStyle="1" w:styleId="CommentTextChar">
    <w:name w:val="Comment Text Char"/>
    <w:basedOn w:val="DefaultParagraphFont"/>
    <w:link w:val="CommentText"/>
    <w:uiPriority w:val="99"/>
    <w:locked/>
    <w:rsid w:val="00D26614"/>
    <w:rPr>
      <w:rFonts w:ascii="Times New Roman" w:eastAsia="Times New Roman" w:hAnsi="Times New Roman" w:cs="Times New Roman"/>
      <w:sz w:val="20"/>
      <w:szCs w:val="20"/>
    </w:rPr>
  </w:style>
  <w:style w:type="paragraph" w:styleId="Caption">
    <w:name w:val="caption"/>
    <w:basedOn w:val="Normal"/>
    <w:next w:val="Normal"/>
    <w:uiPriority w:val="35"/>
    <w:qFormat/>
    <w:rsid w:val="00D00966"/>
    <w:pPr>
      <w:spacing w:after="200"/>
      <w:jc w:val="center"/>
    </w:pPr>
    <w:rPr>
      <w:b/>
      <w:bCs/>
      <w:color w:val="000000" w:themeColor="text1"/>
      <w:szCs w:val="18"/>
    </w:rPr>
  </w:style>
  <w:style w:type="paragraph" w:styleId="BalloonText">
    <w:name w:val="Balloon Text"/>
    <w:basedOn w:val="Normal"/>
    <w:link w:val="BalloonTextChar"/>
    <w:uiPriority w:val="99"/>
    <w:semiHidden/>
    <w:rsid w:val="00D2661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6614"/>
    <w:rPr>
      <w:rFonts w:ascii="Tahoma" w:eastAsia="Times New Roman" w:hAnsi="Tahoma" w:cs="Tahoma"/>
      <w:sz w:val="16"/>
      <w:szCs w:val="16"/>
    </w:rPr>
  </w:style>
  <w:style w:type="paragraph" w:styleId="ListParagraph">
    <w:name w:val="List Paragraph"/>
    <w:basedOn w:val="Normal"/>
    <w:uiPriority w:val="34"/>
    <w:qFormat/>
    <w:rsid w:val="00EB3DC7"/>
    <w:pPr>
      <w:numPr>
        <w:numId w:val="26"/>
      </w:numPr>
      <w:spacing w:before="120" w:line="264" w:lineRule="auto"/>
      <w:contextualSpacing/>
    </w:pPr>
    <w:rPr>
      <w:rFonts w:cstheme="minorHAnsi"/>
      <w:lang w:val="en-US"/>
    </w:rPr>
  </w:style>
  <w:style w:type="paragraph" w:styleId="TOCHeading">
    <w:name w:val="TOC Heading"/>
    <w:basedOn w:val="Heading1"/>
    <w:next w:val="Normal"/>
    <w:uiPriority w:val="39"/>
    <w:qFormat/>
    <w:rsid w:val="008B46E1"/>
    <w:pPr>
      <w:spacing w:line="276" w:lineRule="auto"/>
      <w:outlineLvl w:val="9"/>
    </w:pPr>
    <w:rPr>
      <w:color w:val="365F91"/>
      <w:sz w:val="28"/>
      <w:lang w:val="en-US"/>
    </w:rPr>
  </w:style>
  <w:style w:type="paragraph" w:styleId="TOC1">
    <w:name w:val="toc 1"/>
    <w:basedOn w:val="Normal"/>
    <w:next w:val="Normal"/>
    <w:autoRedefine/>
    <w:uiPriority w:val="39"/>
    <w:rsid w:val="008B46E1"/>
    <w:pPr>
      <w:spacing w:after="100"/>
    </w:pPr>
  </w:style>
  <w:style w:type="paragraph" w:styleId="TOC2">
    <w:name w:val="toc 2"/>
    <w:basedOn w:val="Normal"/>
    <w:next w:val="Normal"/>
    <w:autoRedefine/>
    <w:uiPriority w:val="39"/>
    <w:rsid w:val="008B46E1"/>
    <w:pPr>
      <w:spacing w:after="100"/>
      <w:ind w:left="220"/>
    </w:pPr>
  </w:style>
  <w:style w:type="paragraph" w:styleId="TOC3">
    <w:name w:val="toc 3"/>
    <w:basedOn w:val="Normal"/>
    <w:next w:val="Normal"/>
    <w:autoRedefine/>
    <w:uiPriority w:val="39"/>
    <w:rsid w:val="008B46E1"/>
    <w:pPr>
      <w:spacing w:after="100"/>
      <w:ind w:left="440"/>
    </w:pPr>
  </w:style>
  <w:style w:type="character" w:styleId="Hyperlink">
    <w:name w:val="Hyperlink"/>
    <w:basedOn w:val="DefaultParagraphFont"/>
    <w:uiPriority w:val="99"/>
    <w:rsid w:val="008B46E1"/>
    <w:rPr>
      <w:rFonts w:cs="Times New Roman"/>
      <w:color w:val="0000FF"/>
      <w:u w:val="single"/>
    </w:rPr>
  </w:style>
  <w:style w:type="paragraph" w:styleId="Header">
    <w:name w:val="header"/>
    <w:basedOn w:val="Normal"/>
    <w:link w:val="HeaderChar"/>
    <w:uiPriority w:val="99"/>
    <w:rsid w:val="008B46E1"/>
    <w:pPr>
      <w:tabs>
        <w:tab w:val="center" w:pos="4680"/>
        <w:tab w:val="right" w:pos="9360"/>
      </w:tabs>
    </w:pPr>
  </w:style>
  <w:style w:type="character" w:customStyle="1" w:styleId="HeaderChar">
    <w:name w:val="Header Char"/>
    <w:basedOn w:val="DefaultParagraphFont"/>
    <w:link w:val="Header"/>
    <w:uiPriority w:val="99"/>
    <w:locked/>
    <w:rsid w:val="008B46E1"/>
    <w:rPr>
      <w:rFonts w:ascii="Times New Roman" w:eastAsia="Times New Roman" w:hAnsi="Times New Roman" w:cs="Times New Roman"/>
    </w:rPr>
  </w:style>
  <w:style w:type="paragraph" w:styleId="Footer">
    <w:name w:val="footer"/>
    <w:basedOn w:val="Normal"/>
    <w:link w:val="FooterChar"/>
    <w:uiPriority w:val="99"/>
    <w:rsid w:val="008B46E1"/>
    <w:pPr>
      <w:tabs>
        <w:tab w:val="center" w:pos="4680"/>
        <w:tab w:val="right" w:pos="9360"/>
      </w:tabs>
    </w:pPr>
  </w:style>
  <w:style w:type="character" w:customStyle="1" w:styleId="FooterChar">
    <w:name w:val="Footer Char"/>
    <w:basedOn w:val="DefaultParagraphFont"/>
    <w:link w:val="Footer"/>
    <w:uiPriority w:val="99"/>
    <w:locked/>
    <w:rsid w:val="008B46E1"/>
    <w:rPr>
      <w:rFonts w:ascii="Times New Roman" w:eastAsia="Times New Roman" w:hAnsi="Times New Roman" w:cs="Times New Roman"/>
    </w:rPr>
  </w:style>
  <w:style w:type="table" w:styleId="TableGrid">
    <w:name w:val="Table Grid"/>
    <w:basedOn w:val="TableNormal"/>
    <w:uiPriority w:val="99"/>
    <w:rsid w:val="008B46E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C410B5"/>
    <w:rPr>
      <w:rFonts w:cs="Times New Roman"/>
      <w:color w:val="808080"/>
    </w:rPr>
  </w:style>
  <w:style w:type="paragraph" w:styleId="FootnoteText">
    <w:name w:val="footnote text"/>
    <w:basedOn w:val="Normal"/>
    <w:link w:val="FootnoteTextChar"/>
    <w:uiPriority w:val="99"/>
    <w:semiHidden/>
    <w:rsid w:val="00C64357"/>
    <w:rPr>
      <w:sz w:val="20"/>
      <w:szCs w:val="20"/>
    </w:rPr>
  </w:style>
  <w:style w:type="character" w:customStyle="1" w:styleId="FootnoteTextChar">
    <w:name w:val="Footnote Text Char"/>
    <w:basedOn w:val="DefaultParagraphFont"/>
    <w:link w:val="FootnoteText"/>
    <w:uiPriority w:val="99"/>
    <w:semiHidden/>
    <w:locked/>
    <w:rsid w:val="00C6435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C64357"/>
    <w:rPr>
      <w:rFonts w:cs="Times New Roman"/>
      <w:vertAlign w:val="superscript"/>
    </w:rPr>
  </w:style>
  <w:style w:type="paragraph" w:styleId="CommentSubject">
    <w:name w:val="annotation subject"/>
    <w:basedOn w:val="CommentText"/>
    <w:next w:val="CommentText"/>
    <w:link w:val="CommentSubjectChar"/>
    <w:uiPriority w:val="99"/>
    <w:semiHidden/>
    <w:rsid w:val="00084979"/>
    <w:rPr>
      <w:b/>
      <w:bCs/>
    </w:rPr>
  </w:style>
  <w:style w:type="character" w:customStyle="1" w:styleId="CommentSubjectChar">
    <w:name w:val="Comment Subject Char"/>
    <w:basedOn w:val="CommentTextChar"/>
    <w:link w:val="CommentSubject"/>
    <w:uiPriority w:val="99"/>
    <w:semiHidden/>
    <w:locked/>
    <w:rsid w:val="00084979"/>
    <w:rPr>
      <w:rFonts w:ascii="Times New Roman" w:eastAsia="Times New Roman" w:hAnsi="Times New Roman" w:cs="Times New Roman"/>
      <w:b/>
      <w:bCs/>
      <w:sz w:val="20"/>
      <w:szCs w:val="20"/>
    </w:rPr>
  </w:style>
  <w:style w:type="character" w:customStyle="1" w:styleId="apple-style-span">
    <w:name w:val="apple-style-span"/>
    <w:basedOn w:val="DefaultParagraphFont"/>
    <w:rsid w:val="00404CDA"/>
  </w:style>
  <w:style w:type="character" w:customStyle="1" w:styleId="apple-converted-space">
    <w:name w:val="apple-converted-space"/>
    <w:basedOn w:val="DefaultParagraphFont"/>
    <w:rsid w:val="00404CDA"/>
  </w:style>
  <w:style w:type="paragraph" w:styleId="NoSpacing">
    <w:name w:val="No Spacing"/>
    <w:uiPriority w:val="1"/>
    <w:qFormat/>
    <w:rsid w:val="00594EF2"/>
    <w:rPr>
      <w:sz w:val="22"/>
      <w:szCs w:val="22"/>
      <w:lang w:val="en-US" w:eastAsia="en-US"/>
    </w:rPr>
  </w:style>
  <w:style w:type="character" w:styleId="Emphasis">
    <w:name w:val="Emphasis"/>
    <w:basedOn w:val="DefaultParagraphFont"/>
    <w:uiPriority w:val="20"/>
    <w:qFormat/>
    <w:locked/>
    <w:rsid w:val="00BD0961"/>
    <w:rPr>
      <w:i/>
      <w:iCs/>
    </w:rPr>
  </w:style>
  <w:style w:type="character" w:styleId="Strong">
    <w:name w:val="Strong"/>
    <w:basedOn w:val="DefaultParagraphFont"/>
    <w:uiPriority w:val="22"/>
    <w:qFormat/>
    <w:locked/>
    <w:rsid w:val="00152CF0"/>
    <w:rPr>
      <w:b/>
      <w:bCs/>
    </w:rPr>
  </w:style>
  <w:style w:type="paragraph" w:styleId="NormalWeb">
    <w:name w:val="Normal (Web)"/>
    <w:basedOn w:val="Normal"/>
    <w:uiPriority w:val="99"/>
    <w:unhideWhenUsed/>
    <w:rsid w:val="00152CF0"/>
    <w:pPr>
      <w:spacing w:before="100" w:beforeAutospacing="1" w:after="100" w:afterAutospacing="1"/>
    </w:pPr>
    <w:rPr>
      <w:rFonts w:eastAsia="Times New Roman"/>
      <w:sz w:val="24"/>
      <w:szCs w:val="24"/>
      <w:lang w:eastAsia="en-CA"/>
    </w:rPr>
  </w:style>
  <w:style w:type="paragraph" w:styleId="TOC4">
    <w:name w:val="toc 4"/>
    <w:basedOn w:val="Normal"/>
    <w:next w:val="Normal"/>
    <w:autoRedefine/>
    <w:uiPriority w:val="39"/>
    <w:unhideWhenUsed/>
    <w:locked/>
    <w:rsid w:val="00C24CC4"/>
    <w:pPr>
      <w:spacing w:after="100"/>
      <w:ind w:left="660"/>
    </w:pPr>
  </w:style>
  <w:style w:type="paragraph" w:customStyle="1" w:styleId="yiv5334353685msonormal">
    <w:name w:val="yiv5334353685msonormal"/>
    <w:basedOn w:val="Normal"/>
    <w:rsid w:val="00180D27"/>
    <w:pPr>
      <w:spacing w:before="100" w:beforeAutospacing="1" w:after="100" w:afterAutospacing="1"/>
    </w:pPr>
    <w:rPr>
      <w:rFonts w:eastAsia="Times New Roman"/>
      <w:sz w:val="24"/>
      <w:szCs w:val="24"/>
      <w:lang w:val="en-US"/>
    </w:rPr>
  </w:style>
  <w:style w:type="paragraph" w:customStyle="1" w:styleId="secsubsec">
    <w:name w:val="secsubsec"/>
    <w:basedOn w:val="Normal"/>
    <w:rsid w:val="0046600A"/>
    <w:pPr>
      <w:spacing w:before="100" w:beforeAutospacing="1" w:after="100" w:afterAutospacing="1"/>
    </w:pPr>
    <w:rPr>
      <w:rFonts w:eastAsia="Times New Roman"/>
      <w:sz w:val="24"/>
      <w:szCs w:val="24"/>
      <w:lang w:val="en-US"/>
    </w:rPr>
  </w:style>
  <w:style w:type="paragraph" w:customStyle="1" w:styleId="paragraph">
    <w:name w:val="paragraph"/>
    <w:basedOn w:val="Normal"/>
    <w:rsid w:val="0046600A"/>
    <w:pPr>
      <w:spacing w:before="100" w:beforeAutospacing="1" w:after="100" w:afterAutospacing="1"/>
    </w:pPr>
    <w:rPr>
      <w:rFonts w:eastAsia="Times New Roman"/>
      <w:sz w:val="24"/>
      <w:szCs w:val="24"/>
      <w:lang w:val="en-US"/>
    </w:rPr>
  </w:style>
  <w:style w:type="paragraph" w:customStyle="1" w:styleId="subparagraph">
    <w:name w:val="subparagraph"/>
    <w:basedOn w:val="Normal"/>
    <w:rsid w:val="0046600A"/>
    <w:pPr>
      <w:spacing w:before="100" w:beforeAutospacing="1" w:after="100" w:afterAutospacing="1"/>
    </w:pPr>
    <w:rPr>
      <w:rFonts w:eastAsia="Times New Roman"/>
      <w:sz w:val="24"/>
      <w:szCs w:val="24"/>
      <w:lang w:val="en-US"/>
    </w:rPr>
  </w:style>
  <w:style w:type="paragraph" w:styleId="BodyText">
    <w:name w:val="Body Text"/>
    <w:basedOn w:val="Normal"/>
    <w:link w:val="BodyTextChar"/>
    <w:uiPriority w:val="99"/>
    <w:unhideWhenUsed/>
    <w:rsid w:val="00245F26"/>
    <w:rPr>
      <w:rFonts w:eastAsia="Times New Roman"/>
      <w:bCs/>
      <w:sz w:val="24"/>
      <w:szCs w:val="20"/>
      <w:lang w:val="en-GB"/>
    </w:rPr>
  </w:style>
  <w:style w:type="character" w:customStyle="1" w:styleId="BodyTextChar">
    <w:name w:val="Body Text Char"/>
    <w:basedOn w:val="DefaultParagraphFont"/>
    <w:link w:val="BodyText"/>
    <w:uiPriority w:val="99"/>
    <w:rsid w:val="00245F26"/>
    <w:rPr>
      <w:rFonts w:ascii="Times New Roman" w:eastAsia="Times New Roman" w:hAnsi="Times New Roman"/>
      <w:bCs/>
      <w:sz w:val="24"/>
      <w:lang w:val="en-GB" w:eastAsia="en-US"/>
    </w:rPr>
  </w:style>
  <w:style w:type="table" w:styleId="GridTable5Dark-Accent1">
    <w:name w:val="Grid Table 5 Dark Accent 1"/>
    <w:basedOn w:val="TableNormal"/>
    <w:uiPriority w:val="50"/>
    <w:rsid w:val="004A29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26302F"/>
    <w:rPr>
      <w:color w:val="605E5C"/>
      <w:shd w:val="clear" w:color="auto" w:fill="E1DFDD"/>
    </w:rPr>
  </w:style>
  <w:style w:type="character" w:styleId="UnresolvedMention">
    <w:name w:val="Unresolved Mention"/>
    <w:basedOn w:val="DefaultParagraphFont"/>
    <w:uiPriority w:val="99"/>
    <w:semiHidden/>
    <w:unhideWhenUsed/>
    <w:rsid w:val="00833842"/>
    <w:rPr>
      <w:color w:val="605E5C"/>
      <w:shd w:val="clear" w:color="auto" w:fill="E1DFDD"/>
    </w:rPr>
  </w:style>
  <w:style w:type="character" w:styleId="IntenseReference">
    <w:name w:val="Intense Reference"/>
    <w:basedOn w:val="DefaultParagraphFont"/>
    <w:uiPriority w:val="32"/>
    <w:qFormat/>
    <w:rsid w:val="00AA2307"/>
    <w:rPr>
      <w:b/>
      <w:bCs/>
      <w:smallCaps/>
      <w:color w:val="4F81BD" w:themeColor="accent1"/>
      <w:spacing w:val="5"/>
    </w:rPr>
  </w:style>
  <w:style w:type="paragraph" w:customStyle="1" w:styleId="subl2">
    <w:name w:val="subl2"/>
    <w:basedOn w:val="Normal"/>
    <w:rsid w:val="00D14CB6"/>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C7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45965">
      <w:bodyDiv w:val="1"/>
      <w:marLeft w:val="0"/>
      <w:marRight w:val="0"/>
      <w:marTop w:val="0"/>
      <w:marBottom w:val="0"/>
      <w:divBdr>
        <w:top w:val="none" w:sz="0" w:space="0" w:color="auto"/>
        <w:left w:val="none" w:sz="0" w:space="0" w:color="auto"/>
        <w:bottom w:val="none" w:sz="0" w:space="0" w:color="auto"/>
        <w:right w:val="none" w:sz="0" w:space="0" w:color="auto"/>
      </w:divBdr>
    </w:div>
    <w:div w:id="177886650">
      <w:bodyDiv w:val="1"/>
      <w:marLeft w:val="0"/>
      <w:marRight w:val="0"/>
      <w:marTop w:val="0"/>
      <w:marBottom w:val="0"/>
      <w:divBdr>
        <w:top w:val="none" w:sz="0" w:space="0" w:color="auto"/>
        <w:left w:val="none" w:sz="0" w:space="0" w:color="auto"/>
        <w:bottom w:val="none" w:sz="0" w:space="0" w:color="auto"/>
        <w:right w:val="none" w:sz="0" w:space="0" w:color="auto"/>
      </w:divBdr>
    </w:div>
    <w:div w:id="225723300">
      <w:bodyDiv w:val="1"/>
      <w:marLeft w:val="0"/>
      <w:marRight w:val="0"/>
      <w:marTop w:val="0"/>
      <w:marBottom w:val="0"/>
      <w:divBdr>
        <w:top w:val="none" w:sz="0" w:space="0" w:color="auto"/>
        <w:left w:val="none" w:sz="0" w:space="0" w:color="auto"/>
        <w:bottom w:val="none" w:sz="0" w:space="0" w:color="auto"/>
        <w:right w:val="none" w:sz="0" w:space="0" w:color="auto"/>
      </w:divBdr>
    </w:div>
    <w:div w:id="330645132">
      <w:bodyDiv w:val="1"/>
      <w:marLeft w:val="0"/>
      <w:marRight w:val="0"/>
      <w:marTop w:val="0"/>
      <w:marBottom w:val="0"/>
      <w:divBdr>
        <w:top w:val="none" w:sz="0" w:space="0" w:color="auto"/>
        <w:left w:val="none" w:sz="0" w:space="0" w:color="auto"/>
        <w:bottom w:val="none" w:sz="0" w:space="0" w:color="auto"/>
        <w:right w:val="none" w:sz="0" w:space="0" w:color="auto"/>
      </w:divBdr>
    </w:div>
    <w:div w:id="338394226">
      <w:bodyDiv w:val="1"/>
      <w:marLeft w:val="0"/>
      <w:marRight w:val="0"/>
      <w:marTop w:val="0"/>
      <w:marBottom w:val="0"/>
      <w:divBdr>
        <w:top w:val="none" w:sz="0" w:space="0" w:color="auto"/>
        <w:left w:val="none" w:sz="0" w:space="0" w:color="auto"/>
        <w:bottom w:val="none" w:sz="0" w:space="0" w:color="auto"/>
        <w:right w:val="none" w:sz="0" w:space="0" w:color="auto"/>
      </w:divBdr>
    </w:div>
    <w:div w:id="588974152">
      <w:bodyDiv w:val="1"/>
      <w:marLeft w:val="0"/>
      <w:marRight w:val="0"/>
      <w:marTop w:val="0"/>
      <w:marBottom w:val="0"/>
      <w:divBdr>
        <w:top w:val="none" w:sz="0" w:space="0" w:color="auto"/>
        <w:left w:val="none" w:sz="0" w:space="0" w:color="auto"/>
        <w:bottom w:val="none" w:sz="0" w:space="0" w:color="auto"/>
        <w:right w:val="none" w:sz="0" w:space="0" w:color="auto"/>
      </w:divBdr>
    </w:div>
    <w:div w:id="744567738">
      <w:bodyDiv w:val="1"/>
      <w:marLeft w:val="0"/>
      <w:marRight w:val="0"/>
      <w:marTop w:val="0"/>
      <w:marBottom w:val="0"/>
      <w:divBdr>
        <w:top w:val="none" w:sz="0" w:space="0" w:color="auto"/>
        <w:left w:val="none" w:sz="0" w:space="0" w:color="auto"/>
        <w:bottom w:val="none" w:sz="0" w:space="0" w:color="auto"/>
        <w:right w:val="none" w:sz="0" w:space="0" w:color="auto"/>
      </w:divBdr>
    </w:div>
    <w:div w:id="799030006">
      <w:bodyDiv w:val="1"/>
      <w:marLeft w:val="0"/>
      <w:marRight w:val="0"/>
      <w:marTop w:val="0"/>
      <w:marBottom w:val="0"/>
      <w:divBdr>
        <w:top w:val="none" w:sz="0" w:space="0" w:color="auto"/>
        <w:left w:val="none" w:sz="0" w:space="0" w:color="auto"/>
        <w:bottom w:val="none" w:sz="0" w:space="0" w:color="auto"/>
        <w:right w:val="none" w:sz="0" w:space="0" w:color="auto"/>
      </w:divBdr>
    </w:div>
    <w:div w:id="848953500">
      <w:bodyDiv w:val="1"/>
      <w:marLeft w:val="0"/>
      <w:marRight w:val="0"/>
      <w:marTop w:val="0"/>
      <w:marBottom w:val="0"/>
      <w:divBdr>
        <w:top w:val="none" w:sz="0" w:space="0" w:color="auto"/>
        <w:left w:val="none" w:sz="0" w:space="0" w:color="auto"/>
        <w:bottom w:val="none" w:sz="0" w:space="0" w:color="auto"/>
        <w:right w:val="none" w:sz="0" w:space="0" w:color="auto"/>
      </w:divBdr>
      <w:divsChild>
        <w:div w:id="324166293">
          <w:marLeft w:val="0"/>
          <w:marRight w:val="0"/>
          <w:marTop w:val="0"/>
          <w:marBottom w:val="0"/>
          <w:divBdr>
            <w:top w:val="none" w:sz="0" w:space="0" w:color="auto"/>
            <w:left w:val="none" w:sz="0" w:space="0" w:color="auto"/>
            <w:bottom w:val="none" w:sz="0" w:space="0" w:color="auto"/>
            <w:right w:val="none" w:sz="0" w:space="0" w:color="auto"/>
          </w:divBdr>
          <w:divsChild>
            <w:div w:id="348140218">
              <w:marLeft w:val="0"/>
              <w:marRight w:val="0"/>
              <w:marTop w:val="0"/>
              <w:marBottom w:val="0"/>
              <w:divBdr>
                <w:top w:val="none" w:sz="0" w:space="0" w:color="auto"/>
                <w:left w:val="none" w:sz="0" w:space="0" w:color="auto"/>
                <w:bottom w:val="none" w:sz="0" w:space="0" w:color="auto"/>
                <w:right w:val="none" w:sz="0" w:space="0" w:color="auto"/>
              </w:divBdr>
            </w:div>
          </w:divsChild>
        </w:div>
        <w:div w:id="467599623">
          <w:marLeft w:val="0"/>
          <w:marRight w:val="0"/>
          <w:marTop w:val="0"/>
          <w:marBottom w:val="0"/>
          <w:divBdr>
            <w:top w:val="none" w:sz="0" w:space="0" w:color="auto"/>
            <w:left w:val="none" w:sz="0" w:space="0" w:color="auto"/>
            <w:bottom w:val="none" w:sz="0" w:space="0" w:color="auto"/>
            <w:right w:val="none" w:sz="0" w:space="0" w:color="auto"/>
          </w:divBdr>
          <w:divsChild>
            <w:div w:id="492333698">
              <w:marLeft w:val="0"/>
              <w:marRight w:val="0"/>
              <w:marTop w:val="0"/>
              <w:marBottom w:val="0"/>
              <w:divBdr>
                <w:top w:val="none" w:sz="0" w:space="0" w:color="auto"/>
                <w:left w:val="none" w:sz="0" w:space="0" w:color="auto"/>
                <w:bottom w:val="none" w:sz="0" w:space="0" w:color="auto"/>
                <w:right w:val="none" w:sz="0" w:space="0" w:color="auto"/>
              </w:divBdr>
            </w:div>
          </w:divsChild>
        </w:div>
        <w:div w:id="520121816">
          <w:marLeft w:val="0"/>
          <w:marRight w:val="0"/>
          <w:marTop w:val="0"/>
          <w:marBottom w:val="0"/>
          <w:divBdr>
            <w:top w:val="none" w:sz="0" w:space="0" w:color="auto"/>
            <w:left w:val="none" w:sz="0" w:space="0" w:color="auto"/>
            <w:bottom w:val="none" w:sz="0" w:space="0" w:color="auto"/>
            <w:right w:val="none" w:sz="0" w:space="0" w:color="auto"/>
          </w:divBdr>
          <w:divsChild>
            <w:div w:id="1963340197">
              <w:marLeft w:val="0"/>
              <w:marRight w:val="0"/>
              <w:marTop w:val="0"/>
              <w:marBottom w:val="0"/>
              <w:divBdr>
                <w:top w:val="none" w:sz="0" w:space="0" w:color="auto"/>
                <w:left w:val="none" w:sz="0" w:space="0" w:color="auto"/>
                <w:bottom w:val="none" w:sz="0" w:space="0" w:color="auto"/>
                <w:right w:val="none" w:sz="0" w:space="0" w:color="auto"/>
              </w:divBdr>
            </w:div>
          </w:divsChild>
        </w:div>
        <w:div w:id="995761950">
          <w:marLeft w:val="0"/>
          <w:marRight w:val="0"/>
          <w:marTop w:val="0"/>
          <w:marBottom w:val="0"/>
          <w:divBdr>
            <w:top w:val="none" w:sz="0" w:space="0" w:color="auto"/>
            <w:left w:val="none" w:sz="0" w:space="0" w:color="auto"/>
            <w:bottom w:val="none" w:sz="0" w:space="0" w:color="auto"/>
            <w:right w:val="none" w:sz="0" w:space="0" w:color="auto"/>
          </w:divBdr>
          <w:divsChild>
            <w:div w:id="320163470">
              <w:marLeft w:val="0"/>
              <w:marRight w:val="0"/>
              <w:marTop w:val="0"/>
              <w:marBottom w:val="0"/>
              <w:divBdr>
                <w:top w:val="none" w:sz="0" w:space="0" w:color="auto"/>
                <w:left w:val="none" w:sz="0" w:space="0" w:color="auto"/>
                <w:bottom w:val="none" w:sz="0" w:space="0" w:color="auto"/>
                <w:right w:val="none" w:sz="0" w:space="0" w:color="auto"/>
              </w:divBdr>
            </w:div>
          </w:divsChild>
        </w:div>
        <w:div w:id="1029836011">
          <w:marLeft w:val="0"/>
          <w:marRight w:val="0"/>
          <w:marTop w:val="0"/>
          <w:marBottom w:val="0"/>
          <w:divBdr>
            <w:top w:val="none" w:sz="0" w:space="0" w:color="auto"/>
            <w:left w:val="none" w:sz="0" w:space="0" w:color="auto"/>
            <w:bottom w:val="none" w:sz="0" w:space="0" w:color="auto"/>
            <w:right w:val="none" w:sz="0" w:space="0" w:color="auto"/>
          </w:divBdr>
          <w:divsChild>
            <w:div w:id="1605112321">
              <w:marLeft w:val="0"/>
              <w:marRight w:val="0"/>
              <w:marTop w:val="0"/>
              <w:marBottom w:val="0"/>
              <w:divBdr>
                <w:top w:val="none" w:sz="0" w:space="0" w:color="auto"/>
                <w:left w:val="none" w:sz="0" w:space="0" w:color="auto"/>
                <w:bottom w:val="none" w:sz="0" w:space="0" w:color="auto"/>
                <w:right w:val="none" w:sz="0" w:space="0" w:color="auto"/>
              </w:divBdr>
            </w:div>
          </w:divsChild>
        </w:div>
        <w:div w:id="1077019924">
          <w:marLeft w:val="0"/>
          <w:marRight w:val="0"/>
          <w:marTop w:val="0"/>
          <w:marBottom w:val="0"/>
          <w:divBdr>
            <w:top w:val="none" w:sz="0" w:space="0" w:color="auto"/>
            <w:left w:val="none" w:sz="0" w:space="0" w:color="auto"/>
            <w:bottom w:val="none" w:sz="0" w:space="0" w:color="auto"/>
            <w:right w:val="none" w:sz="0" w:space="0" w:color="auto"/>
          </w:divBdr>
          <w:divsChild>
            <w:div w:id="871304885">
              <w:marLeft w:val="0"/>
              <w:marRight w:val="0"/>
              <w:marTop w:val="0"/>
              <w:marBottom w:val="0"/>
              <w:divBdr>
                <w:top w:val="none" w:sz="0" w:space="0" w:color="auto"/>
                <w:left w:val="none" w:sz="0" w:space="0" w:color="auto"/>
                <w:bottom w:val="none" w:sz="0" w:space="0" w:color="auto"/>
                <w:right w:val="none" w:sz="0" w:space="0" w:color="auto"/>
              </w:divBdr>
            </w:div>
          </w:divsChild>
        </w:div>
        <w:div w:id="1436514904">
          <w:marLeft w:val="0"/>
          <w:marRight w:val="0"/>
          <w:marTop w:val="0"/>
          <w:marBottom w:val="0"/>
          <w:divBdr>
            <w:top w:val="none" w:sz="0" w:space="0" w:color="auto"/>
            <w:left w:val="none" w:sz="0" w:space="0" w:color="auto"/>
            <w:bottom w:val="none" w:sz="0" w:space="0" w:color="auto"/>
            <w:right w:val="none" w:sz="0" w:space="0" w:color="auto"/>
          </w:divBdr>
          <w:divsChild>
            <w:div w:id="490490801">
              <w:marLeft w:val="0"/>
              <w:marRight w:val="0"/>
              <w:marTop w:val="0"/>
              <w:marBottom w:val="0"/>
              <w:divBdr>
                <w:top w:val="none" w:sz="0" w:space="0" w:color="auto"/>
                <w:left w:val="none" w:sz="0" w:space="0" w:color="auto"/>
                <w:bottom w:val="none" w:sz="0" w:space="0" w:color="auto"/>
                <w:right w:val="none" w:sz="0" w:space="0" w:color="auto"/>
              </w:divBdr>
            </w:div>
          </w:divsChild>
        </w:div>
        <w:div w:id="2016494330">
          <w:marLeft w:val="0"/>
          <w:marRight w:val="0"/>
          <w:marTop w:val="0"/>
          <w:marBottom w:val="0"/>
          <w:divBdr>
            <w:top w:val="none" w:sz="0" w:space="0" w:color="auto"/>
            <w:left w:val="none" w:sz="0" w:space="0" w:color="auto"/>
            <w:bottom w:val="none" w:sz="0" w:space="0" w:color="auto"/>
            <w:right w:val="none" w:sz="0" w:space="0" w:color="auto"/>
          </w:divBdr>
          <w:divsChild>
            <w:div w:id="699206930">
              <w:marLeft w:val="0"/>
              <w:marRight w:val="0"/>
              <w:marTop w:val="0"/>
              <w:marBottom w:val="0"/>
              <w:divBdr>
                <w:top w:val="none" w:sz="0" w:space="0" w:color="auto"/>
                <w:left w:val="none" w:sz="0" w:space="0" w:color="auto"/>
                <w:bottom w:val="none" w:sz="0" w:space="0" w:color="auto"/>
                <w:right w:val="none" w:sz="0" w:space="0" w:color="auto"/>
              </w:divBdr>
            </w:div>
          </w:divsChild>
        </w:div>
        <w:div w:id="2082091663">
          <w:marLeft w:val="0"/>
          <w:marRight w:val="0"/>
          <w:marTop w:val="0"/>
          <w:marBottom w:val="0"/>
          <w:divBdr>
            <w:top w:val="none" w:sz="0" w:space="0" w:color="auto"/>
            <w:left w:val="none" w:sz="0" w:space="0" w:color="auto"/>
            <w:bottom w:val="none" w:sz="0" w:space="0" w:color="auto"/>
            <w:right w:val="none" w:sz="0" w:space="0" w:color="auto"/>
          </w:divBdr>
          <w:divsChild>
            <w:div w:id="14465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0622">
      <w:bodyDiv w:val="1"/>
      <w:marLeft w:val="0"/>
      <w:marRight w:val="0"/>
      <w:marTop w:val="0"/>
      <w:marBottom w:val="0"/>
      <w:divBdr>
        <w:top w:val="none" w:sz="0" w:space="0" w:color="auto"/>
        <w:left w:val="none" w:sz="0" w:space="0" w:color="auto"/>
        <w:bottom w:val="none" w:sz="0" w:space="0" w:color="auto"/>
        <w:right w:val="none" w:sz="0" w:space="0" w:color="auto"/>
      </w:divBdr>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
    <w:div w:id="1536233363">
      <w:bodyDiv w:val="1"/>
      <w:marLeft w:val="0"/>
      <w:marRight w:val="0"/>
      <w:marTop w:val="0"/>
      <w:marBottom w:val="0"/>
      <w:divBdr>
        <w:top w:val="none" w:sz="0" w:space="0" w:color="auto"/>
        <w:left w:val="none" w:sz="0" w:space="0" w:color="auto"/>
        <w:bottom w:val="none" w:sz="0" w:space="0" w:color="auto"/>
        <w:right w:val="none" w:sz="0" w:space="0" w:color="auto"/>
      </w:divBdr>
      <w:divsChild>
        <w:div w:id="531068375">
          <w:marLeft w:val="1368"/>
          <w:marRight w:val="0"/>
          <w:marTop w:val="115"/>
          <w:marBottom w:val="0"/>
          <w:divBdr>
            <w:top w:val="none" w:sz="0" w:space="0" w:color="auto"/>
            <w:left w:val="none" w:sz="0" w:space="0" w:color="auto"/>
            <w:bottom w:val="none" w:sz="0" w:space="0" w:color="auto"/>
            <w:right w:val="none" w:sz="0" w:space="0" w:color="auto"/>
          </w:divBdr>
        </w:div>
        <w:div w:id="1485387153">
          <w:marLeft w:val="1368"/>
          <w:marRight w:val="0"/>
          <w:marTop w:val="115"/>
          <w:marBottom w:val="0"/>
          <w:divBdr>
            <w:top w:val="none" w:sz="0" w:space="0" w:color="auto"/>
            <w:left w:val="none" w:sz="0" w:space="0" w:color="auto"/>
            <w:bottom w:val="none" w:sz="0" w:space="0" w:color="auto"/>
            <w:right w:val="none" w:sz="0" w:space="0" w:color="auto"/>
          </w:divBdr>
        </w:div>
        <w:div w:id="1849363233">
          <w:marLeft w:val="1368"/>
          <w:marRight w:val="0"/>
          <w:marTop w:val="115"/>
          <w:marBottom w:val="0"/>
          <w:divBdr>
            <w:top w:val="none" w:sz="0" w:space="0" w:color="auto"/>
            <w:left w:val="none" w:sz="0" w:space="0" w:color="auto"/>
            <w:bottom w:val="none" w:sz="0" w:space="0" w:color="auto"/>
            <w:right w:val="none" w:sz="0" w:space="0" w:color="auto"/>
          </w:divBdr>
        </w:div>
        <w:div w:id="1981880637">
          <w:marLeft w:val="1368"/>
          <w:marRight w:val="0"/>
          <w:marTop w:val="115"/>
          <w:marBottom w:val="0"/>
          <w:divBdr>
            <w:top w:val="none" w:sz="0" w:space="0" w:color="auto"/>
            <w:left w:val="none" w:sz="0" w:space="0" w:color="auto"/>
            <w:bottom w:val="none" w:sz="0" w:space="0" w:color="auto"/>
            <w:right w:val="none" w:sz="0" w:space="0" w:color="auto"/>
          </w:divBdr>
        </w:div>
        <w:div w:id="2117870137">
          <w:marLeft w:val="1368"/>
          <w:marRight w:val="0"/>
          <w:marTop w:val="115"/>
          <w:marBottom w:val="0"/>
          <w:divBdr>
            <w:top w:val="none" w:sz="0" w:space="0" w:color="auto"/>
            <w:left w:val="none" w:sz="0" w:space="0" w:color="auto"/>
            <w:bottom w:val="none" w:sz="0" w:space="0" w:color="auto"/>
            <w:right w:val="none" w:sz="0" w:space="0" w:color="auto"/>
          </w:divBdr>
        </w:div>
      </w:divsChild>
    </w:div>
    <w:div w:id="1651521506">
      <w:bodyDiv w:val="1"/>
      <w:marLeft w:val="0"/>
      <w:marRight w:val="0"/>
      <w:marTop w:val="0"/>
      <w:marBottom w:val="0"/>
      <w:divBdr>
        <w:top w:val="none" w:sz="0" w:space="0" w:color="auto"/>
        <w:left w:val="none" w:sz="0" w:space="0" w:color="auto"/>
        <w:bottom w:val="none" w:sz="0" w:space="0" w:color="auto"/>
        <w:right w:val="none" w:sz="0" w:space="0" w:color="auto"/>
      </w:divBdr>
    </w:div>
    <w:div w:id="1760366112">
      <w:bodyDiv w:val="1"/>
      <w:marLeft w:val="0"/>
      <w:marRight w:val="0"/>
      <w:marTop w:val="0"/>
      <w:marBottom w:val="0"/>
      <w:divBdr>
        <w:top w:val="none" w:sz="0" w:space="0" w:color="auto"/>
        <w:left w:val="none" w:sz="0" w:space="0" w:color="auto"/>
        <w:bottom w:val="none" w:sz="0" w:space="0" w:color="auto"/>
        <w:right w:val="none" w:sz="0" w:space="0" w:color="auto"/>
      </w:divBdr>
    </w:div>
    <w:div w:id="1760759547">
      <w:bodyDiv w:val="1"/>
      <w:marLeft w:val="0"/>
      <w:marRight w:val="0"/>
      <w:marTop w:val="0"/>
      <w:marBottom w:val="0"/>
      <w:divBdr>
        <w:top w:val="none" w:sz="0" w:space="0" w:color="auto"/>
        <w:left w:val="none" w:sz="0" w:space="0" w:color="auto"/>
        <w:bottom w:val="none" w:sz="0" w:space="0" w:color="auto"/>
        <w:right w:val="none" w:sz="0" w:space="0" w:color="auto"/>
      </w:divBdr>
    </w:div>
    <w:div w:id="1762942746">
      <w:bodyDiv w:val="1"/>
      <w:marLeft w:val="0"/>
      <w:marRight w:val="0"/>
      <w:marTop w:val="0"/>
      <w:marBottom w:val="0"/>
      <w:divBdr>
        <w:top w:val="none" w:sz="0" w:space="0" w:color="auto"/>
        <w:left w:val="none" w:sz="0" w:space="0" w:color="auto"/>
        <w:bottom w:val="none" w:sz="0" w:space="0" w:color="auto"/>
        <w:right w:val="none" w:sz="0" w:space="0" w:color="auto"/>
      </w:divBdr>
    </w:div>
    <w:div w:id="1807352642">
      <w:bodyDiv w:val="1"/>
      <w:marLeft w:val="0"/>
      <w:marRight w:val="0"/>
      <w:marTop w:val="0"/>
      <w:marBottom w:val="0"/>
      <w:divBdr>
        <w:top w:val="none" w:sz="0" w:space="0" w:color="auto"/>
        <w:left w:val="none" w:sz="0" w:space="0" w:color="auto"/>
        <w:bottom w:val="none" w:sz="0" w:space="0" w:color="auto"/>
        <w:right w:val="none" w:sz="0" w:space="0" w:color="auto"/>
      </w:divBdr>
      <w:divsChild>
        <w:div w:id="76172867">
          <w:marLeft w:val="1368"/>
          <w:marRight w:val="0"/>
          <w:marTop w:val="115"/>
          <w:marBottom w:val="0"/>
          <w:divBdr>
            <w:top w:val="none" w:sz="0" w:space="0" w:color="auto"/>
            <w:left w:val="none" w:sz="0" w:space="0" w:color="auto"/>
            <w:bottom w:val="none" w:sz="0" w:space="0" w:color="auto"/>
            <w:right w:val="none" w:sz="0" w:space="0" w:color="auto"/>
          </w:divBdr>
        </w:div>
        <w:div w:id="742415501">
          <w:marLeft w:val="1368"/>
          <w:marRight w:val="0"/>
          <w:marTop w:val="115"/>
          <w:marBottom w:val="0"/>
          <w:divBdr>
            <w:top w:val="none" w:sz="0" w:space="0" w:color="auto"/>
            <w:left w:val="none" w:sz="0" w:space="0" w:color="auto"/>
            <w:bottom w:val="none" w:sz="0" w:space="0" w:color="auto"/>
            <w:right w:val="none" w:sz="0" w:space="0" w:color="auto"/>
          </w:divBdr>
        </w:div>
        <w:div w:id="868419687">
          <w:marLeft w:val="1368"/>
          <w:marRight w:val="0"/>
          <w:marTop w:val="115"/>
          <w:marBottom w:val="0"/>
          <w:divBdr>
            <w:top w:val="none" w:sz="0" w:space="0" w:color="auto"/>
            <w:left w:val="none" w:sz="0" w:space="0" w:color="auto"/>
            <w:bottom w:val="none" w:sz="0" w:space="0" w:color="auto"/>
            <w:right w:val="none" w:sz="0" w:space="0" w:color="auto"/>
          </w:divBdr>
        </w:div>
        <w:div w:id="1463231944">
          <w:marLeft w:val="1368"/>
          <w:marRight w:val="0"/>
          <w:marTop w:val="115"/>
          <w:marBottom w:val="0"/>
          <w:divBdr>
            <w:top w:val="none" w:sz="0" w:space="0" w:color="auto"/>
            <w:left w:val="none" w:sz="0" w:space="0" w:color="auto"/>
            <w:bottom w:val="none" w:sz="0" w:space="0" w:color="auto"/>
            <w:right w:val="none" w:sz="0" w:space="0" w:color="auto"/>
          </w:divBdr>
        </w:div>
        <w:div w:id="1542673601">
          <w:marLeft w:val="1368"/>
          <w:marRight w:val="0"/>
          <w:marTop w:val="115"/>
          <w:marBottom w:val="0"/>
          <w:divBdr>
            <w:top w:val="none" w:sz="0" w:space="0" w:color="auto"/>
            <w:left w:val="none" w:sz="0" w:space="0" w:color="auto"/>
            <w:bottom w:val="none" w:sz="0" w:space="0" w:color="auto"/>
            <w:right w:val="none" w:sz="0" w:space="0" w:color="auto"/>
          </w:divBdr>
        </w:div>
        <w:div w:id="1833640948">
          <w:marLeft w:val="1368"/>
          <w:marRight w:val="0"/>
          <w:marTop w:val="115"/>
          <w:marBottom w:val="0"/>
          <w:divBdr>
            <w:top w:val="none" w:sz="0" w:space="0" w:color="auto"/>
            <w:left w:val="none" w:sz="0" w:space="0" w:color="auto"/>
            <w:bottom w:val="none" w:sz="0" w:space="0" w:color="auto"/>
            <w:right w:val="none" w:sz="0" w:space="0" w:color="auto"/>
          </w:divBdr>
        </w:div>
      </w:divsChild>
    </w:div>
    <w:div w:id="1856264143">
      <w:bodyDiv w:val="1"/>
      <w:marLeft w:val="0"/>
      <w:marRight w:val="0"/>
      <w:marTop w:val="0"/>
      <w:marBottom w:val="0"/>
      <w:divBdr>
        <w:top w:val="none" w:sz="0" w:space="0" w:color="auto"/>
        <w:left w:val="none" w:sz="0" w:space="0" w:color="auto"/>
        <w:bottom w:val="none" w:sz="0" w:space="0" w:color="auto"/>
        <w:right w:val="none" w:sz="0" w:space="0" w:color="auto"/>
      </w:divBdr>
    </w:div>
    <w:div w:id="1861970957">
      <w:bodyDiv w:val="1"/>
      <w:marLeft w:val="0"/>
      <w:marRight w:val="0"/>
      <w:marTop w:val="0"/>
      <w:marBottom w:val="0"/>
      <w:divBdr>
        <w:top w:val="none" w:sz="0" w:space="0" w:color="auto"/>
        <w:left w:val="none" w:sz="0" w:space="0" w:color="auto"/>
        <w:bottom w:val="none" w:sz="0" w:space="0" w:color="auto"/>
        <w:right w:val="none" w:sz="0" w:space="0" w:color="auto"/>
      </w:divBdr>
    </w:div>
    <w:div w:id="202698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38E00494CCFE24098CF9AB7F7529ED1" ma:contentTypeVersion="15" ma:contentTypeDescription="Create a new document." ma:contentTypeScope="" ma:versionID="d08099afd441f1cc40ed0d6eff6c1df5">
  <xsd:schema xmlns:xsd="http://www.w3.org/2001/XMLSchema" xmlns:xs="http://www.w3.org/2001/XMLSchema" xmlns:p="http://schemas.microsoft.com/office/2006/metadata/properties" xmlns:ns2="5424143e-f9b4-479d-bf65-b589f3912e79" xmlns:ns3="8f885051-8549-4173-bbb7-3740215d824b" targetNamespace="http://schemas.microsoft.com/office/2006/metadata/properties" ma:root="true" ma:fieldsID="c62f76f1531f0557ae6a67a6292044fa" ns2:_="" ns3:_="">
    <xsd:import namespace="5424143e-f9b4-479d-bf65-b589f3912e79"/>
    <xsd:import namespace="8f885051-8549-4173-bbb7-3740215d824b"/>
    <xsd:element name="properties">
      <xsd:complexType>
        <xsd:sequence>
          <xsd:element name="documentManagement">
            <xsd:complexType>
              <xsd:all>
                <xsd:element ref="ns2:SharedWithDetails" minOccurs="0"/>
                <xsd:element ref="ns2:SharedWithUser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Editing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4143e-f9b4-479d-bf65-b589f3912e79"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885051-8549-4173-bbb7-3740215d824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EditingStatus" ma:index="22" nillable="true" ma:displayName="EditingStatus" ma:default="Not Started" ma:description="Content editing status." ma:format="Dropdown" ma:internalName="EditingStatus">
      <xsd:simpleType>
        <xsd:union memberTypes="dms:Text">
          <xsd:simpleType>
            <xsd:restriction base="dms:Choice">
              <xsd:enumeration value="Not Started"/>
              <xsd:enumeration value="In Progress"/>
              <xsd:enumeration value="Complet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ditingStatus xmlns="8f885051-8549-4173-bbb7-3740215d824b">Complete</EditingStatus>
  </documentManagement>
</p:properties>
</file>

<file path=customXml/itemProps1.xml><?xml version="1.0" encoding="utf-8"?>
<ds:datastoreItem xmlns:ds="http://schemas.openxmlformats.org/officeDocument/2006/customXml" ds:itemID="{FF330394-11FF-46FB-8082-1E59CFE7CF20}">
  <ds:schemaRefs>
    <ds:schemaRef ds:uri="http://schemas.microsoft.com/sharepoint/v3/contenttype/forms"/>
  </ds:schemaRefs>
</ds:datastoreItem>
</file>

<file path=customXml/itemProps2.xml><?xml version="1.0" encoding="utf-8"?>
<ds:datastoreItem xmlns:ds="http://schemas.openxmlformats.org/officeDocument/2006/customXml" ds:itemID="{F7ED2232-634D-4F5E-AA98-FDCBBD2BF9DD}">
  <ds:schemaRefs>
    <ds:schemaRef ds:uri="http://schemas.openxmlformats.org/officeDocument/2006/bibliography"/>
  </ds:schemaRefs>
</ds:datastoreItem>
</file>

<file path=customXml/itemProps3.xml><?xml version="1.0" encoding="utf-8"?>
<ds:datastoreItem xmlns:ds="http://schemas.openxmlformats.org/officeDocument/2006/customXml" ds:itemID="{1E6B641B-C56D-47EF-979E-5BF3C383B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4143e-f9b4-479d-bf65-b589f3912e79"/>
    <ds:schemaRef ds:uri="8f885051-8549-4173-bbb7-3740215d8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91E3D8-5AE0-40E7-8EB1-990D6E739156}">
  <ds:schemaRefs>
    <ds:schemaRef ds:uri="http://schemas.microsoft.com/office/2006/metadata/properties"/>
    <ds:schemaRef ds:uri="http://schemas.microsoft.com/office/infopath/2007/PartnerControls"/>
    <ds:schemaRef ds:uri="8f885051-8549-4173-bbb7-3740215d824b"/>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38</Pages>
  <Words>9745</Words>
  <Characters>55548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LEA Consulting		Radiation Safety Manual</vt:lpstr>
    </vt:vector>
  </TitlesOfParts>
  <Company>LEA Consulting</Company>
  <LinksUpToDate>false</LinksUpToDate>
  <CharactersWithSpaces>65163</CharactersWithSpaces>
  <SharedDoc>false</SharedDoc>
  <HLinks>
    <vt:vector size="264" baseType="variant">
      <vt:variant>
        <vt:i4>1703996</vt:i4>
      </vt:variant>
      <vt:variant>
        <vt:i4>260</vt:i4>
      </vt:variant>
      <vt:variant>
        <vt:i4>0</vt:i4>
      </vt:variant>
      <vt:variant>
        <vt:i4>5</vt:i4>
      </vt:variant>
      <vt:variant>
        <vt:lpwstr/>
      </vt:variant>
      <vt:variant>
        <vt:lpwstr>_Toc49802226</vt:lpwstr>
      </vt:variant>
      <vt:variant>
        <vt:i4>1638460</vt:i4>
      </vt:variant>
      <vt:variant>
        <vt:i4>254</vt:i4>
      </vt:variant>
      <vt:variant>
        <vt:i4>0</vt:i4>
      </vt:variant>
      <vt:variant>
        <vt:i4>5</vt:i4>
      </vt:variant>
      <vt:variant>
        <vt:lpwstr/>
      </vt:variant>
      <vt:variant>
        <vt:lpwstr>_Toc49802225</vt:lpwstr>
      </vt:variant>
      <vt:variant>
        <vt:i4>1572924</vt:i4>
      </vt:variant>
      <vt:variant>
        <vt:i4>248</vt:i4>
      </vt:variant>
      <vt:variant>
        <vt:i4>0</vt:i4>
      </vt:variant>
      <vt:variant>
        <vt:i4>5</vt:i4>
      </vt:variant>
      <vt:variant>
        <vt:lpwstr/>
      </vt:variant>
      <vt:variant>
        <vt:lpwstr>_Toc49802224</vt:lpwstr>
      </vt:variant>
      <vt:variant>
        <vt:i4>2031676</vt:i4>
      </vt:variant>
      <vt:variant>
        <vt:i4>242</vt:i4>
      </vt:variant>
      <vt:variant>
        <vt:i4>0</vt:i4>
      </vt:variant>
      <vt:variant>
        <vt:i4>5</vt:i4>
      </vt:variant>
      <vt:variant>
        <vt:lpwstr/>
      </vt:variant>
      <vt:variant>
        <vt:lpwstr>_Toc49802223</vt:lpwstr>
      </vt:variant>
      <vt:variant>
        <vt:i4>1966140</vt:i4>
      </vt:variant>
      <vt:variant>
        <vt:i4>236</vt:i4>
      </vt:variant>
      <vt:variant>
        <vt:i4>0</vt:i4>
      </vt:variant>
      <vt:variant>
        <vt:i4>5</vt:i4>
      </vt:variant>
      <vt:variant>
        <vt:lpwstr/>
      </vt:variant>
      <vt:variant>
        <vt:lpwstr>_Toc49802222</vt:lpwstr>
      </vt:variant>
      <vt:variant>
        <vt:i4>1900604</vt:i4>
      </vt:variant>
      <vt:variant>
        <vt:i4>230</vt:i4>
      </vt:variant>
      <vt:variant>
        <vt:i4>0</vt:i4>
      </vt:variant>
      <vt:variant>
        <vt:i4>5</vt:i4>
      </vt:variant>
      <vt:variant>
        <vt:lpwstr/>
      </vt:variant>
      <vt:variant>
        <vt:lpwstr>_Toc49802221</vt:lpwstr>
      </vt:variant>
      <vt:variant>
        <vt:i4>1835068</vt:i4>
      </vt:variant>
      <vt:variant>
        <vt:i4>224</vt:i4>
      </vt:variant>
      <vt:variant>
        <vt:i4>0</vt:i4>
      </vt:variant>
      <vt:variant>
        <vt:i4>5</vt:i4>
      </vt:variant>
      <vt:variant>
        <vt:lpwstr/>
      </vt:variant>
      <vt:variant>
        <vt:lpwstr>_Toc49802220</vt:lpwstr>
      </vt:variant>
      <vt:variant>
        <vt:i4>1376319</vt:i4>
      </vt:variant>
      <vt:variant>
        <vt:i4>218</vt:i4>
      </vt:variant>
      <vt:variant>
        <vt:i4>0</vt:i4>
      </vt:variant>
      <vt:variant>
        <vt:i4>5</vt:i4>
      </vt:variant>
      <vt:variant>
        <vt:lpwstr/>
      </vt:variant>
      <vt:variant>
        <vt:lpwstr>_Toc49802219</vt:lpwstr>
      </vt:variant>
      <vt:variant>
        <vt:i4>1310783</vt:i4>
      </vt:variant>
      <vt:variant>
        <vt:i4>212</vt:i4>
      </vt:variant>
      <vt:variant>
        <vt:i4>0</vt:i4>
      </vt:variant>
      <vt:variant>
        <vt:i4>5</vt:i4>
      </vt:variant>
      <vt:variant>
        <vt:lpwstr/>
      </vt:variant>
      <vt:variant>
        <vt:lpwstr>_Toc49802218</vt:lpwstr>
      </vt:variant>
      <vt:variant>
        <vt:i4>1769535</vt:i4>
      </vt:variant>
      <vt:variant>
        <vt:i4>206</vt:i4>
      </vt:variant>
      <vt:variant>
        <vt:i4>0</vt:i4>
      </vt:variant>
      <vt:variant>
        <vt:i4>5</vt:i4>
      </vt:variant>
      <vt:variant>
        <vt:lpwstr/>
      </vt:variant>
      <vt:variant>
        <vt:lpwstr>_Toc49802217</vt:lpwstr>
      </vt:variant>
      <vt:variant>
        <vt:i4>1703999</vt:i4>
      </vt:variant>
      <vt:variant>
        <vt:i4>200</vt:i4>
      </vt:variant>
      <vt:variant>
        <vt:i4>0</vt:i4>
      </vt:variant>
      <vt:variant>
        <vt:i4>5</vt:i4>
      </vt:variant>
      <vt:variant>
        <vt:lpwstr/>
      </vt:variant>
      <vt:variant>
        <vt:lpwstr>_Toc49802216</vt:lpwstr>
      </vt:variant>
      <vt:variant>
        <vt:i4>1638463</vt:i4>
      </vt:variant>
      <vt:variant>
        <vt:i4>194</vt:i4>
      </vt:variant>
      <vt:variant>
        <vt:i4>0</vt:i4>
      </vt:variant>
      <vt:variant>
        <vt:i4>5</vt:i4>
      </vt:variant>
      <vt:variant>
        <vt:lpwstr/>
      </vt:variant>
      <vt:variant>
        <vt:lpwstr>_Toc49802215</vt:lpwstr>
      </vt:variant>
      <vt:variant>
        <vt:i4>1572927</vt:i4>
      </vt:variant>
      <vt:variant>
        <vt:i4>188</vt:i4>
      </vt:variant>
      <vt:variant>
        <vt:i4>0</vt:i4>
      </vt:variant>
      <vt:variant>
        <vt:i4>5</vt:i4>
      </vt:variant>
      <vt:variant>
        <vt:lpwstr/>
      </vt:variant>
      <vt:variant>
        <vt:lpwstr>_Toc49802214</vt:lpwstr>
      </vt:variant>
      <vt:variant>
        <vt:i4>2031679</vt:i4>
      </vt:variant>
      <vt:variant>
        <vt:i4>182</vt:i4>
      </vt:variant>
      <vt:variant>
        <vt:i4>0</vt:i4>
      </vt:variant>
      <vt:variant>
        <vt:i4>5</vt:i4>
      </vt:variant>
      <vt:variant>
        <vt:lpwstr/>
      </vt:variant>
      <vt:variant>
        <vt:lpwstr>_Toc49802213</vt:lpwstr>
      </vt:variant>
      <vt:variant>
        <vt:i4>1966143</vt:i4>
      </vt:variant>
      <vt:variant>
        <vt:i4>176</vt:i4>
      </vt:variant>
      <vt:variant>
        <vt:i4>0</vt:i4>
      </vt:variant>
      <vt:variant>
        <vt:i4>5</vt:i4>
      </vt:variant>
      <vt:variant>
        <vt:lpwstr/>
      </vt:variant>
      <vt:variant>
        <vt:lpwstr>_Toc49802212</vt:lpwstr>
      </vt:variant>
      <vt:variant>
        <vt:i4>1900607</vt:i4>
      </vt:variant>
      <vt:variant>
        <vt:i4>170</vt:i4>
      </vt:variant>
      <vt:variant>
        <vt:i4>0</vt:i4>
      </vt:variant>
      <vt:variant>
        <vt:i4>5</vt:i4>
      </vt:variant>
      <vt:variant>
        <vt:lpwstr/>
      </vt:variant>
      <vt:variant>
        <vt:lpwstr>_Toc49802211</vt:lpwstr>
      </vt:variant>
      <vt:variant>
        <vt:i4>1835071</vt:i4>
      </vt:variant>
      <vt:variant>
        <vt:i4>164</vt:i4>
      </vt:variant>
      <vt:variant>
        <vt:i4>0</vt:i4>
      </vt:variant>
      <vt:variant>
        <vt:i4>5</vt:i4>
      </vt:variant>
      <vt:variant>
        <vt:lpwstr/>
      </vt:variant>
      <vt:variant>
        <vt:lpwstr>_Toc49802210</vt:lpwstr>
      </vt:variant>
      <vt:variant>
        <vt:i4>1376318</vt:i4>
      </vt:variant>
      <vt:variant>
        <vt:i4>158</vt:i4>
      </vt:variant>
      <vt:variant>
        <vt:i4>0</vt:i4>
      </vt:variant>
      <vt:variant>
        <vt:i4>5</vt:i4>
      </vt:variant>
      <vt:variant>
        <vt:lpwstr/>
      </vt:variant>
      <vt:variant>
        <vt:lpwstr>_Toc49802209</vt:lpwstr>
      </vt:variant>
      <vt:variant>
        <vt:i4>1310782</vt:i4>
      </vt:variant>
      <vt:variant>
        <vt:i4>152</vt:i4>
      </vt:variant>
      <vt:variant>
        <vt:i4>0</vt:i4>
      </vt:variant>
      <vt:variant>
        <vt:i4>5</vt:i4>
      </vt:variant>
      <vt:variant>
        <vt:lpwstr/>
      </vt:variant>
      <vt:variant>
        <vt:lpwstr>_Toc49802208</vt:lpwstr>
      </vt:variant>
      <vt:variant>
        <vt:i4>1769534</vt:i4>
      </vt:variant>
      <vt:variant>
        <vt:i4>146</vt:i4>
      </vt:variant>
      <vt:variant>
        <vt:i4>0</vt:i4>
      </vt:variant>
      <vt:variant>
        <vt:i4>5</vt:i4>
      </vt:variant>
      <vt:variant>
        <vt:lpwstr/>
      </vt:variant>
      <vt:variant>
        <vt:lpwstr>_Toc49802207</vt:lpwstr>
      </vt:variant>
      <vt:variant>
        <vt:i4>1703998</vt:i4>
      </vt:variant>
      <vt:variant>
        <vt:i4>140</vt:i4>
      </vt:variant>
      <vt:variant>
        <vt:i4>0</vt:i4>
      </vt:variant>
      <vt:variant>
        <vt:i4>5</vt:i4>
      </vt:variant>
      <vt:variant>
        <vt:lpwstr/>
      </vt:variant>
      <vt:variant>
        <vt:lpwstr>_Toc49802206</vt:lpwstr>
      </vt:variant>
      <vt:variant>
        <vt:i4>1638462</vt:i4>
      </vt:variant>
      <vt:variant>
        <vt:i4>134</vt:i4>
      </vt:variant>
      <vt:variant>
        <vt:i4>0</vt:i4>
      </vt:variant>
      <vt:variant>
        <vt:i4>5</vt:i4>
      </vt:variant>
      <vt:variant>
        <vt:lpwstr/>
      </vt:variant>
      <vt:variant>
        <vt:lpwstr>_Toc49802205</vt:lpwstr>
      </vt:variant>
      <vt:variant>
        <vt:i4>1572926</vt:i4>
      </vt:variant>
      <vt:variant>
        <vt:i4>128</vt:i4>
      </vt:variant>
      <vt:variant>
        <vt:i4>0</vt:i4>
      </vt:variant>
      <vt:variant>
        <vt:i4>5</vt:i4>
      </vt:variant>
      <vt:variant>
        <vt:lpwstr/>
      </vt:variant>
      <vt:variant>
        <vt:lpwstr>_Toc49802204</vt:lpwstr>
      </vt:variant>
      <vt:variant>
        <vt:i4>2031678</vt:i4>
      </vt:variant>
      <vt:variant>
        <vt:i4>122</vt:i4>
      </vt:variant>
      <vt:variant>
        <vt:i4>0</vt:i4>
      </vt:variant>
      <vt:variant>
        <vt:i4>5</vt:i4>
      </vt:variant>
      <vt:variant>
        <vt:lpwstr/>
      </vt:variant>
      <vt:variant>
        <vt:lpwstr>_Toc49802203</vt:lpwstr>
      </vt:variant>
      <vt:variant>
        <vt:i4>1966142</vt:i4>
      </vt:variant>
      <vt:variant>
        <vt:i4>116</vt:i4>
      </vt:variant>
      <vt:variant>
        <vt:i4>0</vt:i4>
      </vt:variant>
      <vt:variant>
        <vt:i4>5</vt:i4>
      </vt:variant>
      <vt:variant>
        <vt:lpwstr/>
      </vt:variant>
      <vt:variant>
        <vt:lpwstr>_Toc49802202</vt:lpwstr>
      </vt:variant>
      <vt:variant>
        <vt:i4>1900606</vt:i4>
      </vt:variant>
      <vt:variant>
        <vt:i4>110</vt:i4>
      </vt:variant>
      <vt:variant>
        <vt:i4>0</vt:i4>
      </vt:variant>
      <vt:variant>
        <vt:i4>5</vt:i4>
      </vt:variant>
      <vt:variant>
        <vt:lpwstr/>
      </vt:variant>
      <vt:variant>
        <vt:lpwstr>_Toc49802201</vt:lpwstr>
      </vt:variant>
      <vt:variant>
        <vt:i4>1835070</vt:i4>
      </vt:variant>
      <vt:variant>
        <vt:i4>104</vt:i4>
      </vt:variant>
      <vt:variant>
        <vt:i4>0</vt:i4>
      </vt:variant>
      <vt:variant>
        <vt:i4>5</vt:i4>
      </vt:variant>
      <vt:variant>
        <vt:lpwstr/>
      </vt:variant>
      <vt:variant>
        <vt:lpwstr>_Toc49802200</vt:lpwstr>
      </vt:variant>
      <vt:variant>
        <vt:i4>1441847</vt:i4>
      </vt:variant>
      <vt:variant>
        <vt:i4>98</vt:i4>
      </vt:variant>
      <vt:variant>
        <vt:i4>0</vt:i4>
      </vt:variant>
      <vt:variant>
        <vt:i4>5</vt:i4>
      </vt:variant>
      <vt:variant>
        <vt:lpwstr/>
      </vt:variant>
      <vt:variant>
        <vt:lpwstr>_Toc49802199</vt:lpwstr>
      </vt:variant>
      <vt:variant>
        <vt:i4>1507383</vt:i4>
      </vt:variant>
      <vt:variant>
        <vt:i4>92</vt:i4>
      </vt:variant>
      <vt:variant>
        <vt:i4>0</vt:i4>
      </vt:variant>
      <vt:variant>
        <vt:i4>5</vt:i4>
      </vt:variant>
      <vt:variant>
        <vt:lpwstr/>
      </vt:variant>
      <vt:variant>
        <vt:lpwstr>_Toc49802198</vt:lpwstr>
      </vt:variant>
      <vt:variant>
        <vt:i4>1572919</vt:i4>
      </vt:variant>
      <vt:variant>
        <vt:i4>86</vt:i4>
      </vt:variant>
      <vt:variant>
        <vt:i4>0</vt:i4>
      </vt:variant>
      <vt:variant>
        <vt:i4>5</vt:i4>
      </vt:variant>
      <vt:variant>
        <vt:lpwstr/>
      </vt:variant>
      <vt:variant>
        <vt:lpwstr>_Toc49802197</vt:lpwstr>
      </vt:variant>
      <vt:variant>
        <vt:i4>1638455</vt:i4>
      </vt:variant>
      <vt:variant>
        <vt:i4>80</vt:i4>
      </vt:variant>
      <vt:variant>
        <vt:i4>0</vt:i4>
      </vt:variant>
      <vt:variant>
        <vt:i4>5</vt:i4>
      </vt:variant>
      <vt:variant>
        <vt:lpwstr/>
      </vt:variant>
      <vt:variant>
        <vt:lpwstr>_Toc49802196</vt:lpwstr>
      </vt:variant>
      <vt:variant>
        <vt:i4>1703991</vt:i4>
      </vt:variant>
      <vt:variant>
        <vt:i4>74</vt:i4>
      </vt:variant>
      <vt:variant>
        <vt:i4>0</vt:i4>
      </vt:variant>
      <vt:variant>
        <vt:i4>5</vt:i4>
      </vt:variant>
      <vt:variant>
        <vt:lpwstr/>
      </vt:variant>
      <vt:variant>
        <vt:lpwstr>_Toc49802195</vt:lpwstr>
      </vt:variant>
      <vt:variant>
        <vt:i4>1769527</vt:i4>
      </vt:variant>
      <vt:variant>
        <vt:i4>68</vt:i4>
      </vt:variant>
      <vt:variant>
        <vt:i4>0</vt:i4>
      </vt:variant>
      <vt:variant>
        <vt:i4>5</vt:i4>
      </vt:variant>
      <vt:variant>
        <vt:lpwstr/>
      </vt:variant>
      <vt:variant>
        <vt:lpwstr>_Toc49802194</vt:lpwstr>
      </vt:variant>
      <vt:variant>
        <vt:i4>1835063</vt:i4>
      </vt:variant>
      <vt:variant>
        <vt:i4>62</vt:i4>
      </vt:variant>
      <vt:variant>
        <vt:i4>0</vt:i4>
      </vt:variant>
      <vt:variant>
        <vt:i4>5</vt:i4>
      </vt:variant>
      <vt:variant>
        <vt:lpwstr/>
      </vt:variant>
      <vt:variant>
        <vt:lpwstr>_Toc49802193</vt:lpwstr>
      </vt:variant>
      <vt:variant>
        <vt:i4>1900599</vt:i4>
      </vt:variant>
      <vt:variant>
        <vt:i4>56</vt:i4>
      </vt:variant>
      <vt:variant>
        <vt:i4>0</vt:i4>
      </vt:variant>
      <vt:variant>
        <vt:i4>5</vt:i4>
      </vt:variant>
      <vt:variant>
        <vt:lpwstr/>
      </vt:variant>
      <vt:variant>
        <vt:lpwstr>_Toc49802192</vt:lpwstr>
      </vt:variant>
      <vt:variant>
        <vt:i4>1966135</vt:i4>
      </vt:variant>
      <vt:variant>
        <vt:i4>50</vt:i4>
      </vt:variant>
      <vt:variant>
        <vt:i4>0</vt:i4>
      </vt:variant>
      <vt:variant>
        <vt:i4>5</vt:i4>
      </vt:variant>
      <vt:variant>
        <vt:lpwstr/>
      </vt:variant>
      <vt:variant>
        <vt:lpwstr>_Toc49802191</vt:lpwstr>
      </vt:variant>
      <vt:variant>
        <vt:i4>2031671</vt:i4>
      </vt:variant>
      <vt:variant>
        <vt:i4>44</vt:i4>
      </vt:variant>
      <vt:variant>
        <vt:i4>0</vt:i4>
      </vt:variant>
      <vt:variant>
        <vt:i4>5</vt:i4>
      </vt:variant>
      <vt:variant>
        <vt:lpwstr/>
      </vt:variant>
      <vt:variant>
        <vt:lpwstr>_Toc49802190</vt:lpwstr>
      </vt:variant>
      <vt:variant>
        <vt:i4>1441846</vt:i4>
      </vt:variant>
      <vt:variant>
        <vt:i4>38</vt:i4>
      </vt:variant>
      <vt:variant>
        <vt:i4>0</vt:i4>
      </vt:variant>
      <vt:variant>
        <vt:i4>5</vt:i4>
      </vt:variant>
      <vt:variant>
        <vt:lpwstr/>
      </vt:variant>
      <vt:variant>
        <vt:lpwstr>_Toc49802189</vt:lpwstr>
      </vt:variant>
      <vt:variant>
        <vt:i4>1507382</vt:i4>
      </vt:variant>
      <vt:variant>
        <vt:i4>32</vt:i4>
      </vt:variant>
      <vt:variant>
        <vt:i4>0</vt:i4>
      </vt:variant>
      <vt:variant>
        <vt:i4>5</vt:i4>
      </vt:variant>
      <vt:variant>
        <vt:lpwstr/>
      </vt:variant>
      <vt:variant>
        <vt:lpwstr>_Toc49802188</vt:lpwstr>
      </vt:variant>
      <vt:variant>
        <vt:i4>1572918</vt:i4>
      </vt:variant>
      <vt:variant>
        <vt:i4>26</vt:i4>
      </vt:variant>
      <vt:variant>
        <vt:i4>0</vt:i4>
      </vt:variant>
      <vt:variant>
        <vt:i4>5</vt:i4>
      </vt:variant>
      <vt:variant>
        <vt:lpwstr/>
      </vt:variant>
      <vt:variant>
        <vt:lpwstr>_Toc49802187</vt:lpwstr>
      </vt:variant>
      <vt:variant>
        <vt:i4>1638454</vt:i4>
      </vt:variant>
      <vt:variant>
        <vt:i4>20</vt:i4>
      </vt:variant>
      <vt:variant>
        <vt:i4>0</vt:i4>
      </vt:variant>
      <vt:variant>
        <vt:i4>5</vt:i4>
      </vt:variant>
      <vt:variant>
        <vt:lpwstr/>
      </vt:variant>
      <vt:variant>
        <vt:lpwstr>_Toc49802186</vt:lpwstr>
      </vt:variant>
      <vt:variant>
        <vt:i4>1703990</vt:i4>
      </vt:variant>
      <vt:variant>
        <vt:i4>14</vt:i4>
      </vt:variant>
      <vt:variant>
        <vt:i4>0</vt:i4>
      </vt:variant>
      <vt:variant>
        <vt:i4>5</vt:i4>
      </vt:variant>
      <vt:variant>
        <vt:lpwstr/>
      </vt:variant>
      <vt:variant>
        <vt:lpwstr>_Toc49802185</vt:lpwstr>
      </vt:variant>
      <vt:variant>
        <vt:i4>1769526</vt:i4>
      </vt:variant>
      <vt:variant>
        <vt:i4>8</vt:i4>
      </vt:variant>
      <vt:variant>
        <vt:i4>0</vt:i4>
      </vt:variant>
      <vt:variant>
        <vt:i4>5</vt:i4>
      </vt:variant>
      <vt:variant>
        <vt:lpwstr/>
      </vt:variant>
      <vt:variant>
        <vt:lpwstr>_Toc49802184</vt:lpwstr>
      </vt:variant>
      <vt:variant>
        <vt:i4>1835062</vt:i4>
      </vt:variant>
      <vt:variant>
        <vt:i4>2</vt:i4>
      </vt:variant>
      <vt:variant>
        <vt:i4>0</vt:i4>
      </vt:variant>
      <vt:variant>
        <vt:i4>5</vt:i4>
      </vt:variant>
      <vt:variant>
        <vt:lpwstr/>
      </vt:variant>
      <vt:variant>
        <vt:lpwstr>_Toc49802183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 Consulting		Radiation Safety Manual</dc:title>
  <dc:subject/>
  <dc:creator>Claire Cohalan</dc:creator>
  <cp:keywords/>
  <cp:lastModifiedBy>Jennifer Proby</cp:lastModifiedBy>
  <cp:revision>6</cp:revision>
  <cp:lastPrinted>2020-12-15T03:43:00Z</cp:lastPrinted>
  <dcterms:created xsi:type="dcterms:W3CDTF">2020-12-15T03:30:00Z</dcterms:created>
  <dcterms:modified xsi:type="dcterms:W3CDTF">2020-12-15T03:53:00Z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0x010100038E00494CCFE24098CF9AB7F7529ED1</vt:lpwstr>
  </property>
</Properties>
</file>